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49B99FA" w:rsidR="00EA7238" w:rsidRPr="00947F24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proofErr w:type="gramStart"/>
      <w:r w:rsidR="00185C99"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85C99" w:rsidRPr="00947F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85C99" w:rsidRPr="00947F2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185C99"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85C99" w:rsidRPr="00947F24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 (далее – финансовая организация), конкурсным управляющим (ликвидатором) которого на основании решения Арбитражного суда г. Москвы от 31 марта 2016</w:t>
      </w:r>
      <w:proofErr w:type="gramEnd"/>
      <w:r w:rsidR="00185C99"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 года по делу № А40-21255/16-174-39</w:t>
      </w:r>
      <w:r w:rsidR="00C643CB"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 w:rsidRPr="00947F2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947F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47F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947F2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F2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B7D9A09" w14:textId="77777777" w:rsidR="00725D9C" w:rsidRPr="00947F24" w:rsidRDefault="00725D9C" w:rsidP="00725D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7F24">
        <w:rPr>
          <w:color w:val="000000"/>
        </w:rPr>
        <w:t xml:space="preserve">Лот 1 - Сооружение протяженностью 6 729 м, адрес: Калужская обл., р-н </w:t>
      </w:r>
      <w:proofErr w:type="spellStart"/>
      <w:r w:rsidRPr="00947F24">
        <w:rPr>
          <w:color w:val="000000"/>
        </w:rPr>
        <w:t>Малоярославецкий</w:t>
      </w:r>
      <w:proofErr w:type="spellEnd"/>
      <w:r w:rsidRPr="00947F24">
        <w:rPr>
          <w:color w:val="000000"/>
        </w:rPr>
        <w:t xml:space="preserve">, ДПК "Земляничная поляна", земельный участок - 97 666 +/- 100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947F24">
        <w:rPr>
          <w:color w:val="000000"/>
        </w:rPr>
        <w:t xml:space="preserve">Калужская обл., р-н </w:t>
      </w:r>
      <w:proofErr w:type="spellStart"/>
      <w:r w:rsidRPr="00947F24">
        <w:rPr>
          <w:color w:val="000000"/>
        </w:rPr>
        <w:t>Малоярославецкий</w:t>
      </w:r>
      <w:proofErr w:type="spellEnd"/>
      <w:r w:rsidRPr="00947F24">
        <w:rPr>
          <w:color w:val="000000"/>
        </w:rPr>
        <w:t xml:space="preserve">, вблизи д. </w:t>
      </w:r>
      <w:proofErr w:type="spellStart"/>
      <w:r w:rsidRPr="00947F24">
        <w:rPr>
          <w:color w:val="000000"/>
        </w:rPr>
        <w:t>Лопатино</w:t>
      </w:r>
      <w:proofErr w:type="spellEnd"/>
      <w:r w:rsidRPr="00947F24">
        <w:rPr>
          <w:color w:val="000000"/>
        </w:rPr>
        <w:t>, кадастровые номера 40:13:170903:279, 40:13:170903:255, земли сельскохозяйственного назначения - под иными объектами специального назначения, посредством данного земельного участка обеспечен доступ к земельным участкам с кадастровыми номерами 40:13:170903:310, 40:13:170903:311, 40:13:170903:312, 40:13:170903:313, 40:13:170903:319, 40:13:170903</w:t>
      </w:r>
      <w:proofErr w:type="gramEnd"/>
      <w:r w:rsidRPr="00947F24">
        <w:rPr>
          <w:color w:val="000000"/>
        </w:rPr>
        <w:t>:320, 40:13:170903:322, 40:13:170903:323, 40:13:170903:328, 40:13:170903:329, 40:13:170903:330, 40:13:170903:331, 40:13:170903:332, 40:13:170903:352, 40:13:170903:353, 40:13:170903:356, 40:13:170903:357 - 13 429 301,13 руб.;</w:t>
      </w:r>
    </w:p>
    <w:p w14:paraId="5C8B313F" w14:textId="77777777" w:rsidR="00725D9C" w:rsidRPr="00947F24" w:rsidRDefault="00725D9C" w:rsidP="00725D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7F24">
        <w:rPr>
          <w:color w:val="000000"/>
        </w:rPr>
        <w:t>Лот 2 - Административно-бытовой корпус (нежилое здание) - 13 737,2 кв. м, земельный участок - 3 214 +/- 20 кв. м, адрес: Республика Хакасия, г. Черногорск, ул. Мира, д. 005, 5-этажное, кадастровые номера 19:02:010717:138, 19:02:010717:27, земли населенных пунктов - для здания административно-бытового корпуса - 5 023 019,93 руб.;</w:t>
      </w:r>
    </w:p>
    <w:p w14:paraId="62ED1FE4" w14:textId="77777777" w:rsidR="00725D9C" w:rsidRPr="00947F24" w:rsidRDefault="00725D9C" w:rsidP="00725D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7F24">
        <w:rPr>
          <w:color w:val="000000"/>
        </w:rPr>
        <w:t xml:space="preserve">Лот 3 - Нежилое здание склада (1-этажное, в том числе </w:t>
      </w:r>
      <w:proofErr w:type="gramStart"/>
      <w:r w:rsidRPr="00947F24">
        <w:rPr>
          <w:color w:val="000000"/>
        </w:rPr>
        <w:t>подземных</w:t>
      </w:r>
      <w:proofErr w:type="gramEnd"/>
      <w:r w:rsidRPr="00947F24">
        <w:rPr>
          <w:color w:val="000000"/>
        </w:rPr>
        <w:t xml:space="preserve"> - 0) - 1 896,4 кв. м, нежилое здание склада и конторы (1-этажное, в том числе подземных - 0) - 1 016 кв. м, земельный участок - 6 344 +/- 28 кв. м, земельный участок 3 824 +/- 22 кв. м, адрес: Россия, Курганская обл., г. Курган, пр. </w:t>
      </w:r>
      <w:proofErr w:type="gramStart"/>
      <w:r w:rsidRPr="00947F24">
        <w:rPr>
          <w:color w:val="000000"/>
        </w:rPr>
        <w:t>Машиностроителей, д. 31, кадастровые номера 45:25:020701:320, 45:25:020701:317, 45:25:020701:191, 45:25:020701:192, земли населенных пунктов - для обслуживания производственной базы, ограничения и обременения: ограничения прав на земельный участок, предусмотренные статьями 56, 56.1 Земельного кодекса РФ - 4 259 094,05 руб.;</w:t>
      </w:r>
      <w:proofErr w:type="gramEnd"/>
    </w:p>
    <w:p w14:paraId="564195FE" w14:textId="3E3E0101" w:rsidR="00725D9C" w:rsidRPr="00947F24" w:rsidRDefault="00725D9C" w:rsidP="00725D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47F24">
        <w:rPr>
          <w:color w:val="000000"/>
        </w:rPr>
        <w:t xml:space="preserve">Лот 4 - Земельный участок - 780 681 +/- 37,53 кв. м, адрес: Рязанская обл., Рязанский р-н, д. Наумово, земельный участок - 283 629 +/- 35,68 кв. м, местонахождение установлено относительно ориентира, расположенного за пределами участка. </w:t>
      </w:r>
      <w:proofErr w:type="gramStart"/>
      <w:r w:rsidRPr="00947F24">
        <w:rPr>
          <w:color w:val="000000"/>
        </w:rPr>
        <w:t>Ориентир</w:t>
      </w:r>
      <w:proofErr w:type="gramEnd"/>
      <w:r w:rsidRPr="00947F24">
        <w:rPr>
          <w:color w:val="000000"/>
        </w:rPr>
        <w:t xml:space="preserve"> населенный пункт. Участок находится примерно в 3 000 м, по направлению на юго-восток от ориентира. Почтовый адрес ориентира: Рязанская обл., Рязанский р-н, д. Наумово, земельный участок - 448 000 +/- 39,49 кв. м., местонахождение установлено относительно ориентира, расположенного за пределами участка. </w:t>
      </w:r>
      <w:proofErr w:type="gramStart"/>
      <w:r w:rsidRPr="00947F24">
        <w:rPr>
          <w:color w:val="000000"/>
        </w:rPr>
        <w:t>Ориентир</w:t>
      </w:r>
      <w:proofErr w:type="gramEnd"/>
      <w:r w:rsidRPr="00947F24">
        <w:rPr>
          <w:color w:val="000000"/>
        </w:rPr>
        <w:t xml:space="preserve"> населенный пункт. Участок находится примерно в 780 м, по направлению на северо-восток от ориентира. Почтовый адрес ориентира: Рязанская обл., Рязанский р-н, с. </w:t>
      </w:r>
      <w:proofErr w:type="spellStart"/>
      <w:r w:rsidRPr="00947F24">
        <w:rPr>
          <w:color w:val="000000"/>
        </w:rPr>
        <w:t>Гавердово</w:t>
      </w:r>
      <w:proofErr w:type="spellEnd"/>
      <w:r w:rsidRPr="00947F24">
        <w:rPr>
          <w:color w:val="000000"/>
        </w:rPr>
        <w:t>, кадастровые номера 62:15:0041230:52, 62:15:0041230:53, 62:15:0050821:4,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</w:t>
      </w:r>
      <w:r w:rsidRPr="00947F24">
        <w:rPr>
          <w:color w:val="000000"/>
        </w:rPr>
        <w:t xml:space="preserve"> кодекса РФ - 2 369 115,00 руб.</w:t>
      </w:r>
    </w:p>
    <w:p w14:paraId="15D12F19" w14:textId="2D242856" w:rsidR="00EA7238" w:rsidRPr="00947F24" w:rsidRDefault="00EA7238" w:rsidP="00725D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47F24">
        <w:rPr>
          <w:color w:val="000000"/>
        </w:rPr>
        <w:t>С подробной информацией о составе лотов финансовой организа</w:t>
      </w:r>
      <w:r w:rsidR="00C11EFF" w:rsidRPr="00947F24">
        <w:rPr>
          <w:color w:val="000000"/>
        </w:rPr>
        <w:t>ции можно ознакомиться на сайте</w:t>
      </w:r>
      <w:r w:rsidRPr="00947F24">
        <w:rPr>
          <w:color w:val="000000"/>
        </w:rPr>
        <w:t xml:space="preserve"> </w:t>
      </w:r>
      <w:r w:rsidR="00C11EFF" w:rsidRPr="00947F24">
        <w:rPr>
          <w:color w:val="000000"/>
        </w:rPr>
        <w:t>ОТ http://www.auction-house.ru/</w:t>
      </w:r>
      <w:r w:rsidRPr="00947F24">
        <w:rPr>
          <w:color w:val="000000"/>
        </w:rPr>
        <w:t xml:space="preserve">, также </w:t>
      </w:r>
      <w:hyperlink r:id="rId5" w:history="1">
        <w:r w:rsidR="00C11EFF" w:rsidRPr="00947F24">
          <w:rPr>
            <w:rStyle w:val="a4"/>
          </w:rPr>
          <w:t>www.asv.org.ru</w:t>
        </w:r>
      </w:hyperlink>
      <w:r w:rsidR="00C11EFF" w:rsidRPr="00947F24">
        <w:rPr>
          <w:color w:val="000000"/>
        </w:rPr>
        <w:t xml:space="preserve">, </w:t>
      </w:r>
      <w:hyperlink r:id="rId6" w:history="1">
        <w:r w:rsidR="00C11EFF" w:rsidRPr="00947F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47F24">
        <w:rPr>
          <w:color w:val="000000"/>
        </w:rPr>
        <w:t xml:space="preserve"> в разделах «Ликвидация Банков» и «Продажа имущества».</w:t>
      </w:r>
    </w:p>
    <w:p w14:paraId="7D8DE105" w14:textId="324AD648" w:rsidR="00D8473C" w:rsidRPr="00947F24" w:rsidRDefault="00D8473C" w:rsidP="00D8473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1D66">
        <w:rPr>
          <w:rFonts w:ascii="Times New Roman" w:hAnsi="Times New Roman" w:cs="Times New Roman"/>
          <w:b/>
          <w:sz w:val="24"/>
          <w:szCs w:val="24"/>
        </w:rPr>
        <w:lastRenderedPageBreak/>
        <w:t>По Лоту 4</w:t>
      </w:r>
      <w:r w:rsidRPr="00947F24">
        <w:rPr>
          <w:rFonts w:ascii="Times New Roman" w:hAnsi="Times New Roman" w:cs="Times New Roman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69E52EDE" w14:textId="77777777" w:rsidR="00947F24" w:rsidRPr="00947F24" w:rsidRDefault="00D8473C" w:rsidP="00270C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F24"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Pr="00BC1D66">
        <w:rPr>
          <w:rFonts w:ascii="Times New Roman" w:hAnsi="Times New Roman" w:cs="Times New Roman"/>
          <w:b/>
          <w:sz w:val="24"/>
          <w:szCs w:val="24"/>
        </w:rPr>
        <w:t>по  Лоту 4</w:t>
      </w:r>
      <w:r w:rsidRPr="00947F24">
        <w:rPr>
          <w:rFonts w:ascii="Times New Roman" w:hAnsi="Times New Roman" w:cs="Times New Roman"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Pr="00947F24">
        <w:rPr>
          <w:rFonts w:ascii="Times New Roman" w:hAnsi="Times New Roman" w:cs="Times New Roman"/>
          <w:sz w:val="24"/>
          <w:szCs w:val="24"/>
        </w:rPr>
        <w:t xml:space="preserve"> в собственность земельные участки из земель сельскохозяйственного назначения.</w:t>
      </w:r>
    </w:p>
    <w:p w14:paraId="1508893B" w14:textId="5268541E" w:rsidR="00EA7238" w:rsidRPr="00947F24" w:rsidRDefault="00EA7238" w:rsidP="00270C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17E4B" w:rsidRPr="00F17E4B">
        <w:rPr>
          <w:rFonts w:ascii="Times New Roman" w:hAnsi="Times New Roman" w:cs="Times New Roman"/>
          <w:color w:val="000000"/>
          <w:sz w:val="24"/>
          <w:szCs w:val="24"/>
        </w:rPr>
        <w:t>5 (</w:t>
      </w:r>
      <w:r w:rsidR="00F17E4B">
        <w:rPr>
          <w:rFonts w:ascii="Times New Roman" w:hAnsi="Times New Roman" w:cs="Times New Roman"/>
          <w:color w:val="000000"/>
          <w:sz w:val="24"/>
          <w:szCs w:val="24"/>
        </w:rPr>
        <w:t>пять)</w:t>
      </w:r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от начальной цены продажи предмета Торгов (лота).</w:t>
      </w:r>
    </w:p>
    <w:p w14:paraId="03856A4A" w14:textId="730ABAD7" w:rsidR="00EA7238" w:rsidRPr="00947F24" w:rsidRDefault="00EA7238" w:rsidP="00270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47F24">
        <w:rPr>
          <w:b/>
          <w:bCs/>
          <w:color w:val="000000"/>
        </w:rPr>
        <w:t>Торги</w:t>
      </w:r>
      <w:r w:rsidRPr="00947F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947F24">
        <w:rPr>
          <w:color w:val="000000"/>
        </w:rPr>
        <w:t xml:space="preserve"> </w:t>
      </w:r>
      <w:r w:rsidR="00947F24" w:rsidRPr="001901B4">
        <w:rPr>
          <w:b/>
          <w:color w:val="000000"/>
        </w:rPr>
        <w:t>14 июня</w:t>
      </w:r>
      <w:r w:rsidR="00947F24">
        <w:rPr>
          <w:color w:val="000000"/>
        </w:rPr>
        <w:t xml:space="preserve"> </w:t>
      </w:r>
      <w:r w:rsidR="00556DA2" w:rsidRPr="00947F24">
        <w:rPr>
          <w:b/>
        </w:rPr>
        <w:t>202</w:t>
      </w:r>
      <w:r w:rsidR="0075465C" w:rsidRPr="00947F24">
        <w:rPr>
          <w:b/>
        </w:rPr>
        <w:t>2</w:t>
      </w:r>
      <w:r w:rsidR="00556DA2" w:rsidRPr="00947F24">
        <w:rPr>
          <w:b/>
        </w:rPr>
        <w:t xml:space="preserve"> </w:t>
      </w:r>
      <w:r w:rsidR="00564010" w:rsidRPr="00947F24">
        <w:rPr>
          <w:b/>
        </w:rPr>
        <w:t>г</w:t>
      </w:r>
      <w:r w:rsidR="00C11EFF" w:rsidRPr="00947F24">
        <w:rPr>
          <w:b/>
        </w:rPr>
        <w:t>.</w:t>
      </w:r>
      <w:r w:rsidR="00467D6B" w:rsidRPr="00947F24">
        <w:t xml:space="preserve"> </w:t>
      </w:r>
      <w:r w:rsidRPr="00947F24">
        <w:rPr>
          <w:color w:val="000000"/>
        </w:rPr>
        <w:t xml:space="preserve">на электронной площадке </w:t>
      </w:r>
      <w:r w:rsidR="00C11EFF" w:rsidRPr="00947F24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947F24">
          <w:rPr>
            <w:rStyle w:val="a4"/>
          </w:rPr>
          <w:t>http://lot-online.ru</w:t>
        </w:r>
      </w:hyperlink>
      <w:r w:rsidR="00C11EFF" w:rsidRPr="00947F24">
        <w:rPr>
          <w:color w:val="000000"/>
        </w:rPr>
        <w:t xml:space="preserve"> (далее – ЭТП)</w:t>
      </w:r>
      <w:r w:rsidRPr="00947F24">
        <w:rPr>
          <w:color w:val="000000"/>
        </w:rPr>
        <w:t>.</w:t>
      </w:r>
    </w:p>
    <w:p w14:paraId="304B41CC" w14:textId="77777777" w:rsidR="00EA7238" w:rsidRPr="00947F2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47F24">
        <w:rPr>
          <w:color w:val="000000"/>
        </w:rPr>
        <w:t>Время окончания Торгов:</w:t>
      </w:r>
    </w:p>
    <w:p w14:paraId="5227E954" w14:textId="77777777" w:rsidR="00EA7238" w:rsidRPr="00947F2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47F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47F2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47F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BE38496" w:rsidR="00EA7238" w:rsidRPr="00947F2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47F24">
        <w:rPr>
          <w:color w:val="000000"/>
        </w:rPr>
        <w:t>В случае</w:t>
      </w:r>
      <w:proofErr w:type="gramStart"/>
      <w:r w:rsidRPr="00947F24">
        <w:rPr>
          <w:color w:val="000000"/>
        </w:rPr>
        <w:t>,</w:t>
      </w:r>
      <w:proofErr w:type="gramEnd"/>
      <w:r w:rsidRPr="00947F24">
        <w:rPr>
          <w:color w:val="000000"/>
        </w:rPr>
        <w:t xml:space="preserve"> если по итогам Торгов, назначенных на</w:t>
      </w:r>
      <w:r w:rsidR="00C11EFF" w:rsidRPr="00947F24">
        <w:rPr>
          <w:color w:val="000000"/>
        </w:rPr>
        <w:t xml:space="preserve"> </w:t>
      </w:r>
      <w:r w:rsidR="001901B4" w:rsidRPr="001901B4">
        <w:rPr>
          <w:b/>
        </w:rPr>
        <w:t>14 июня</w:t>
      </w:r>
      <w:r w:rsidR="00E12685" w:rsidRPr="00947F24">
        <w:rPr>
          <w:color w:val="000000"/>
        </w:rPr>
        <w:t xml:space="preserve"> </w:t>
      </w:r>
      <w:r w:rsidR="00E12685" w:rsidRPr="00947F24">
        <w:rPr>
          <w:b/>
        </w:rPr>
        <w:t>202</w:t>
      </w:r>
      <w:r w:rsidR="0075465C" w:rsidRPr="00947F24">
        <w:rPr>
          <w:b/>
        </w:rPr>
        <w:t>2</w:t>
      </w:r>
      <w:r w:rsidR="00E12685" w:rsidRPr="00947F24">
        <w:rPr>
          <w:b/>
        </w:rPr>
        <w:t xml:space="preserve"> г.</w:t>
      </w:r>
      <w:r w:rsidRPr="00947F24">
        <w:rPr>
          <w:color w:val="000000"/>
        </w:rPr>
        <w:t xml:space="preserve">, лоты не реализованы, то в 14:00 часов по московскому времени </w:t>
      </w:r>
      <w:r w:rsidR="001901B4" w:rsidRPr="001901B4">
        <w:rPr>
          <w:b/>
        </w:rPr>
        <w:t>01 августа</w:t>
      </w:r>
      <w:r w:rsidR="00E12685" w:rsidRPr="00947F24">
        <w:rPr>
          <w:color w:val="000000"/>
        </w:rPr>
        <w:t xml:space="preserve"> </w:t>
      </w:r>
      <w:r w:rsidR="00E12685" w:rsidRPr="00947F24">
        <w:rPr>
          <w:b/>
        </w:rPr>
        <w:t>202</w:t>
      </w:r>
      <w:r w:rsidR="0075465C" w:rsidRPr="00947F24">
        <w:rPr>
          <w:b/>
        </w:rPr>
        <w:t>2</w:t>
      </w:r>
      <w:r w:rsidR="00E12685" w:rsidRPr="00947F24">
        <w:rPr>
          <w:b/>
        </w:rPr>
        <w:t xml:space="preserve"> г.</w:t>
      </w:r>
      <w:r w:rsidR="00467D6B" w:rsidRPr="00947F24">
        <w:t xml:space="preserve"> </w:t>
      </w:r>
      <w:r w:rsidRPr="00947F24">
        <w:rPr>
          <w:color w:val="000000"/>
        </w:rPr>
        <w:t xml:space="preserve">на </w:t>
      </w:r>
      <w:r w:rsidR="00C11EFF" w:rsidRPr="00947F24">
        <w:rPr>
          <w:color w:val="000000"/>
        </w:rPr>
        <w:t>ЭТП</w:t>
      </w:r>
      <w:r w:rsidR="00467D6B" w:rsidRPr="00947F24">
        <w:t xml:space="preserve"> </w:t>
      </w:r>
      <w:r w:rsidRPr="00947F24">
        <w:rPr>
          <w:color w:val="000000"/>
        </w:rPr>
        <w:t>будут проведены</w:t>
      </w:r>
      <w:r w:rsidRPr="00947F24">
        <w:rPr>
          <w:b/>
          <w:bCs/>
          <w:color w:val="000000"/>
        </w:rPr>
        <w:t xml:space="preserve"> повторные Торги </w:t>
      </w:r>
      <w:r w:rsidRPr="00947F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947F2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47F24">
        <w:rPr>
          <w:color w:val="000000"/>
        </w:rPr>
        <w:t xml:space="preserve">Оператор </w:t>
      </w:r>
      <w:r w:rsidR="00F05E04" w:rsidRPr="00947F24">
        <w:rPr>
          <w:color w:val="000000"/>
        </w:rPr>
        <w:t>ЭТП</w:t>
      </w:r>
      <w:r w:rsidRPr="00947F24">
        <w:rPr>
          <w:color w:val="000000"/>
        </w:rPr>
        <w:t xml:space="preserve"> (далее – Оператор) обеспечивает проведение Торгов.</w:t>
      </w:r>
    </w:p>
    <w:p w14:paraId="415A5C5E" w14:textId="01CEB744" w:rsidR="00EA7238" w:rsidRPr="00947F2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47F2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947F24">
        <w:rPr>
          <w:color w:val="000000"/>
        </w:rPr>
        <w:t>00</w:t>
      </w:r>
      <w:r w:rsidRPr="00947F24">
        <w:rPr>
          <w:color w:val="000000"/>
        </w:rPr>
        <w:t xml:space="preserve"> часов по московскому времени</w:t>
      </w:r>
      <w:r w:rsidR="00E12685" w:rsidRPr="00947F24">
        <w:rPr>
          <w:color w:val="000000"/>
        </w:rPr>
        <w:t xml:space="preserve"> </w:t>
      </w:r>
      <w:r w:rsidR="00E164C3" w:rsidRPr="00E164C3">
        <w:rPr>
          <w:b/>
        </w:rPr>
        <w:t>26 апреля</w:t>
      </w:r>
      <w:r w:rsidR="00E12685" w:rsidRPr="00947F24">
        <w:rPr>
          <w:color w:val="000000"/>
        </w:rPr>
        <w:t xml:space="preserve"> </w:t>
      </w:r>
      <w:r w:rsidR="00E12685" w:rsidRPr="00947F24">
        <w:rPr>
          <w:b/>
        </w:rPr>
        <w:t>202</w:t>
      </w:r>
      <w:r w:rsidR="0075465C" w:rsidRPr="00947F24">
        <w:rPr>
          <w:b/>
        </w:rPr>
        <w:t>2</w:t>
      </w:r>
      <w:r w:rsidR="00E12685" w:rsidRPr="00947F24">
        <w:rPr>
          <w:b/>
        </w:rPr>
        <w:t xml:space="preserve"> г.</w:t>
      </w:r>
      <w:r w:rsidRPr="00947F24">
        <w:rPr>
          <w:color w:val="000000"/>
        </w:rPr>
        <w:t>, а на участие в повторных Торгах начинается в 00:</w:t>
      </w:r>
      <w:r w:rsidR="00997993" w:rsidRPr="00947F24">
        <w:rPr>
          <w:color w:val="000000"/>
        </w:rPr>
        <w:t>00</w:t>
      </w:r>
      <w:r w:rsidRPr="00947F24">
        <w:rPr>
          <w:color w:val="000000"/>
        </w:rPr>
        <w:t xml:space="preserve"> часов по московскому времени </w:t>
      </w:r>
      <w:r w:rsidR="00E164C3" w:rsidRPr="00E164C3">
        <w:rPr>
          <w:b/>
        </w:rPr>
        <w:t>14 июня</w:t>
      </w:r>
      <w:r w:rsidR="00E12685" w:rsidRPr="00947F24">
        <w:rPr>
          <w:color w:val="000000"/>
        </w:rPr>
        <w:t xml:space="preserve"> </w:t>
      </w:r>
      <w:r w:rsidR="00E12685" w:rsidRPr="00947F24">
        <w:rPr>
          <w:b/>
        </w:rPr>
        <w:t>202</w:t>
      </w:r>
      <w:r w:rsidR="0075465C" w:rsidRPr="00947F24">
        <w:rPr>
          <w:b/>
        </w:rPr>
        <w:t>2</w:t>
      </w:r>
      <w:r w:rsidR="00E12685" w:rsidRPr="00947F24">
        <w:rPr>
          <w:b/>
        </w:rPr>
        <w:t xml:space="preserve"> г.</w:t>
      </w:r>
      <w:r w:rsidRPr="00947F2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47F24">
        <w:rPr>
          <w:color w:val="000000"/>
        </w:rPr>
        <w:t xml:space="preserve"> </w:t>
      </w:r>
      <w:proofErr w:type="gramStart"/>
      <w:r w:rsidRPr="00947F24">
        <w:rPr>
          <w:color w:val="000000"/>
        </w:rPr>
        <w:t>московскому</w:t>
      </w:r>
      <w:proofErr w:type="gramEnd"/>
      <w:r w:rsidRPr="00947F24">
        <w:rPr>
          <w:color w:val="000000"/>
        </w:rPr>
        <w:t xml:space="preserve"> </w:t>
      </w:r>
      <w:proofErr w:type="gramStart"/>
      <w:r w:rsidRPr="00947F24">
        <w:rPr>
          <w:color w:val="000000"/>
        </w:rPr>
        <w:t>времени</w:t>
      </w:r>
      <w:proofErr w:type="gramEnd"/>
      <w:r w:rsidRPr="00947F24">
        <w:rPr>
          <w:color w:val="000000"/>
        </w:rPr>
        <w:t xml:space="preserve"> </w:t>
      </w:r>
      <w:proofErr w:type="gramStart"/>
      <w:r w:rsidRPr="00947F24">
        <w:rPr>
          <w:color w:val="000000"/>
        </w:rPr>
        <w:t>за</w:t>
      </w:r>
      <w:proofErr w:type="gramEnd"/>
      <w:r w:rsidRPr="00947F24">
        <w:rPr>
          <w:color w:val="000000"/>
        </w:rPr>
        <w:t xml:space="preserve"> </w:t>
      </w:r>
      <w:proofErr w:type="gramStart"/>
      <w:r w:rsidRPr="00947F24">
        <w:rPr>
          <w:color w:val="000000"/>
        </w:rPr>
        <w:t>5</w:t>
      </w:r>
      <w:proofErr w:type="gramEnd"/>
      <w:r w:rsidRPr="00947F24">
        <w:rPr>
          <w:color w:val="000000"/>
        </w:rPr>
        <w:t xml:space="preserve"> (</w:t>
      </w:r>
      <w:proofErr w:type="gramStart"/>
      <w:r w:rsidRPr="00947F24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33E19E33" w14:textId="70D8BAAD" w:rsidR="00EA7238" w:rsidRPr="00947F2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947F2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47F24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947F2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F24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947F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7F24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947F24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947F2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947F24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F2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EBCE71" w14:textId="77777777" w:rsidR="00E04BE9" w:rsidRPr="00947F24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F24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</w:t>
      </w:r>
      <w:r w:rsidRPr="00947F24">
        <w:rPr>
          <w:rFonts w:ascii="Times New Roman" w:hAnsi="Times New Roman" w:cs="Times New Roman"/>
          <w:sz w:val="24"/>
          <w:szCs w:val="24"/>
        </w:rPr>
        <w:lastRenderedPageBreak/>
        <w:t>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947F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7F24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947F24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065B9394" w14:textId="77777777" w:rsidR="00E04BE9" w:rsidRPr="00947F24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F24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947F24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947F24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947F24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F24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947F2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47F24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63BC1B51" w:rsidR="00EA7238" w:rsidRPr="00947F2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947F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947F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947F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947F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947F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947F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947F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947F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947F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947F2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947F2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947F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47F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947F2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947F2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947F2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F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947F24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47F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947F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947F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947F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947F24">
        <w:rPr>
          <w:rFonts w:ascii="Times New Roman" w:hAnsi="Times New Roman" w:cs="Times New Roman"/>
          <w:sz w:val="24"/>
          <w:szCs w:val="24"/>
        </w:rPr>
        <w:t>ОТ</w:t>
      </w:r>
      <w:r w:rsidR="00EA7238" w:rsidRPr="00947F24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947F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947F24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947F24">
        <w:rPr>
          <w:rFonts w:ascii="Times New Roman" w:hAnsi="Times New Roman" w:cs="Times New Roman"/>
          <w:sz w:val="24"/>
          <w:szCs w:val="24"/>
        </w:rPr>
        <w:t>ОТ</w:t>
      </w:r>
      <w:r w:rsidR="00EA7238" w:rsidRPr="00947F24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947F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 w:rsidRPr="00947F24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947F24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47F2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F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47F2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7F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947F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47F2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947F24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F2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947F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947F24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47F2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947F2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47F2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947F24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7F2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947F2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D7635F" w:rsidRPr="00947F24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947F24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7F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947F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947F2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947F24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7F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947F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576157B5" w14:textId="3D2B04B1" w:rsidR="00EA7238" w:rsidRPr="007B6B42" w:rsidRDefault="006B43E3" w:rsidP="007B6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947F2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331" w:rsidRPr="00FF4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до 16-00 часов по адресу: г. Москва, Павелецкая наб., д. 8, тел. 8(495) 725-31-15, доб. 68-37, 67-33, </w:t>
      </w:r>
      <w:proofErr w:type="gramStart"/>
      <w:r w:rsidR="00FF4331" w:rsidRPr="00FF4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FF4331" w:rsidRPr="00FF4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FF4331">
        <w:rPr>
          <w:rFonts w:ascii="Times New Roman" w:hAnsi="Times New Roman" w:cs="Times New Roman"/>
          <w:color w:val="000000"/>
          <w:sz w:val="24"/>
          <w:szCs w:val="24"/>
        </w:rPr>
        <w:t xml:space="preserve"> по лотам 1, 4</w:t>
      </w:r>
      <w:r w:rsidR="00FF4331" w:rsidRPr="00FF433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FF4331" w:rsidRPr="00FF4331">
        <w:rPr>
          <w:rFonts w:ascii="Times New Roman" w:hAnsi="Times New Roman" w:cs="Times New Roman"/>
          <w:color w:val="000000"/>
          <w:sz w:val="24"/>
          <w:szCs w:val="24"/>
        </w:rPr>
        <w:t>Чараева</w:t>
      </w:r>
      <w:proofErr w:type="spellEnd"/>
      <w:r w:rsidR="00FF4331" w:rsidRPr="00FF4331">
        <w:rPr>
          <w:rFonts w:ascii="Times New Roman" w:hAnsi="Times New Roman" w:cs="Times New Roman"/>
          <w:color w:val="000000"/>
          <w:sz w:val="24"/>
          <w:szCs w:val="24"/>
        </w:rPr>
        <w:t xml:space="preserve"> Ирма Дмитриевна +7 (985) 836 13 34, +7 (495) 234-03-01  </w:t>
      </w:r>
      <w:hyperlink r:id="rId8" w:history="1">
        <w:r w:rsidR="00FF4331" w:rsidRPr="00CC44E4">
          <w:rPr>
            <w:rStyle w:val="a4"/>
            <w:rFonts w:ascii="Times New Roman" w:hAnsi="Times New Roman"/>
            <w:sz w:val="24"/>
            <w:szCs w:val="24"/>
          </w:rPr>
          <w:t>voronezh@auction-house.ru</w:t>
        </w:r>
      </w:hyperlink>
      <w:r w:rsidR="00FF43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B6B42">
        <w:rPr>
          <w:rFonts w:ascii="Times New Roman" w:hAnsi="Times New Roman" w:cs="Times New Roman"/>
          <w:color w:val="000000"/>
          <w:sz w:val="24"/>
          <w:szCs w:val="24"/>
        </w:rPr>
        <w:t>по лоту 2</w:t>
      </w:r>
      <w:r w:rsidR="007B6B42" w:rsidRPr="007B6B4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7B6B42" w:rsidRPr="007B6B42">
        <w:rPr>
          <w:rFonts w:ascii="Times New Roman" w:hAnsi="Times New Roman" w:cs="Times New Roman"/>
          <w:color w:val="000000"/>
          <w:sz w:val="24"/>
          <w:szCs w:val="24"/>
          <w:lang w:val="en-US"/>
        </w:rPr>
        <w:t>krsk</w:t>
      </w:r>
      <w:proofErr w:type="spellEnd"/>
      <w:r w:rsidR="007B6B42" w:rsidRPr="007B6B42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7B6B42" w:rsidRPr="007B6B42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7B6B42" w:rsidRPr="007B6B4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B6B42" w:rsidRPr="007B6B42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7B6B42" w:rsidRPr="007B6B4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7B6B42" w:rsidRPr="007B6B4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7B6B42" w:rsidRPr="007B6B42">
        <w:rPr>
          <w:rFonts w:ascii="Times New Roman" w:hAnsi="Times New Roman" w:cs="Times New Roman"/>
          <w:color w:val="000000"/>
          <w:sz w:val="24"/>
          <w:szCs w:val="24"/>
        </w:rPr>
        <w:t>, Вороненков Виталий,  тел. 8 (991) 374-84-91 (</w:t>
      </w:r>
      <w:proofErr w:type="gramStart"/>
      <w:r w:rsidR="007B6B42" w:rsidRPr="007B6B42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7B6B42" w:rsidRPr="007B6B42">
        <w:rPr>
          <w:rFonts w:ascii="Times New Roman" w:hAnsi="Times New Roman" w:cs="Times New Roman"/>
          <w:color w:val="000000"/>
          <w:sz w:val="24"/>
          <w:szCs w:val="24"/>
        </w:rPr>
        <w:t xml:space="preserve">+4 час), </w:t>
      </w:r>
      <w:proofErr w:type="spellStart"/>
      <w:r w:rsidR="007B6B42" w:rsidRPr="007B6B42">
        <w:rPr>
          <w:rFonts w:ascii="Times New Roman" w:hAnsi="Times New Roman" w:cs="Times New Roman"/>
          <w:color w:val="000000"/>
          <w:sz w:val="24"/>
          <w:szCs w:val="24"/>
          <w:lang w:val="en-US"/>
        </w:rPr>
        <w:t>laevskiy</w:t>
      </w:r>
      <w:proofErr w:type="spellEnd"/>
      <w:r w:rsidR="007B6B42" w:rsidRPr="007B6B42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7B6B42" w:rsidRPr="007B6B42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7B6B42" w:rsidRPr="007B6B4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B6B42" w:rsidRPr="007B6B42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7B6B42" w:rsidRPr="007B6B4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7B6B42" w:rsidRPr="007B6B4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7B6B42" w:rsidRPr="007B6B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B6B42" w:rsidRPr="007B6B42">
        <w:rPr>
          <w:rFonts w:ascii="Times New Roman" w:hAnsi="Times New Roman" w:cs="Times New Roman"/>
          <w:color w:val="000000"/>
          <w:sz w:val="24"/>
          <w:szCs w:val="24"/>
        </w:rPr>
        <w:t>Лаевский</w:t>
      </w:r>
      <w:proofErr w:type="spellEnd"/>
      <w:r w:rsidR="007B6B42" w:rsidRPr="007B6B42">
        <w:rPr>
          <w:rFonts w:ascii="Times New Roman" w:hAnsi="Times New Roman" w:cs="Times New Roman"/>
          <w:color w:val="000000"/>
          <w:sz w:val="24"/>
          <w:szCs w:val="24"/>
        </w:rPr>
        <w:t xml:space="preserve"> Николай, тел. 8(902) 924-81-37 (мск+4 час)</w:t>
      </w:r>
      <w:r w:rsidR="007B6B42">
        <w:rPr>
          <w:rFonts w:ascii="Times New Roman" w:hAnsi="Times New Roman" w:cs="Times New Roman"/>
          <w:color w:val="000000"/>
          <w:sz w:val="24"/>
          <w:szCs w:val="24"/>
        </w:rPr>
        <w:t>, по лоту 3</w:t>
      </w:r>
      <w:r w:rsidR="007B6B42" w:rsidRPr="007B6B42">
        <w:rPr>
          <w:rFonts w:ascii="Times New Roman" w:hAnsi="Times New Roman" w:cs="Times New Roman"/>
          <w:color w:val="000000"/>
          <w:sz w:val="24"/>
          <w:szCs w:val="24"/>
        </w:rPr>
        <w:t>: tf@auction-house.ru Татьяна Бокова, тел 8(3452)691929, 8(992)310-06-99 (мск+2 часа).</w:t>
      </w:r>
    </w:p>
    <w:p w14:paraId="1C6C5A1C" w14:textId="7AE056DE" w:rsidR="00BE1559" w:rsidRPr="00947F24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F2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947F24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947F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47F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0"/>
    <w:p w14:paraId="4AE26A66" w14:textId="77777777" w:rsidR="00EA7238" w:rsidRPr="00947F2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947F24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85C99"/>
    <w:rsid w:val="001901B4"/>
    <w:rsid w:val="001F039D"/>
    <w:rsid w:val="00270CF1"/>
    <w:rsid w:val="002C312D"/>
    <w:rsid w:val="002D68BA"/>
    <w:rsid w:val="00365722"/>
    <w:rsid w:val="00411D79"/>
    <w:rsid w:val="00467D6B"/>
    <w:rsid w:val="00556DA2"/>
    <w:rsid w:val="00564010"/>
    <w:rsid w:val="00637A0F"/>
    <w:rsid w:val="00657875"/>
    <w:rsid w:val="006B43E3"/>
    <w:rsid w:val="0070175B"/>
    <w:rsid w:val="007229EA"/>
    <w:rsid w:val="00722ECA"/>
    <w:rsid w:val="00725D9C"/>
    <w:rsid w:val="0075465C"/>
    <w:rsid w:val="007B6B42"/>
    <w:rsid w:val="00865FD7"/>
    <w:rsid w:val="008A37E3"/>
    <w:rsid w:val="00914D34"/>
    <w:rsid w:val="00947F2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B39CB"/>
    <w:rsid w:val="00BC1D66"/>
    <w:rsid w:val="00BE0BF1"/>
    <w:rsid w:val="00BE0E72"/>
    <w:rsid w:val="00BE1559"/>
    <w:rsid w:val="00C11EFF"/>
    <w:rsid w:val="00C24053"/>
    <w:rsid w:val="00C643CB"/>
    <w:rsid w:val="00C9585C"/>
    <w:rsid w:val="00D57DB3"/>
    <w:rsid w:val="00D62667"/>
    <w:rsid w:val="00D7635F"/>
    <w:rsid w:val="00D8473C"/>
    <w:rsid w:val="00DB0166"/>
    <w:rsid w:val="00E04BE9"/>
    <w:rsid w:val="00E12685"/>
    <w:rsid w:val="00E164C3"/>
    <w:rsid w:val="00E614D3"/>
    <w:rsid w:val="00EA7238"/>
    <w:rsid w:val="00F05E04"/>
    <w:rsid w:val="00F17E4B"/>
    <w:rsid w:val="00FA3DE1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8473C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8473C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ezh@auction-house.ru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1987</Words>
  <Characters>13365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25</cp:revision>
  <dcterms:created xsi:type="dcterms:W3CDTF">2021-08-23T09:07:00Z</dcterms:created>
  <dcterms:modified xsi:type="dcterms:W3CDTF">2022-04-18T08:18:00Z</dcterms:modified>
</cp:coreProperties>
</file>