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8D45569" w:rsidR="00EA7238" w:rsidRPr="009E16F2" w:rsidRDefault="00D62667" w:rsidP="002F4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ab/>
      </w:r>
      <w:r w:rsidR="007F63EC" w:rsidRPr="009E16F2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o.ivanova@auction-house.ru) (далее - Организатор торгов, ОТ), действующее на основании договора с Акционерным обществом «Мираф-Банк» (АО «Мираф - Банк»), (адрес регистрации: 644043, город Омск, улица Фрунзе, дом 54, ИНН 5503066705, ОГРН 1025500000635) (далее – финансовая организация), конкурсным управляющим (ликвидатором) которого на основании решения Арбитражного суда Омской области от 01 марта 2016 г. по делу №А46-1008/2016 является государственная корпорация «Агентство по страхованию вкладов» (109240, г. Москва, ул. Высоцкого, д. 4) </w:t>
      </w:r>
      <w:r w:rsidR="00F26DD3" w:rsidRPr="009E16F2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C9585C" w:rsidRPr="009E16F2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C9585C" w:rsidRPr="009E16F2">
        <w:rPr>
          <w:rFonts w:ascii="Times New Roman" w:hAnsi="Times New Roman" w:cs="Times New Roman"/>
          <w:b/>
          <w:sz w:val="24"/>
          <w:szCs w:val="24"/>
        </w:rPr>
        <w:t>торги</w:t>
      </w:r>
      <w:r w:rsidR="00C9585C" w:rsidRPr="009E16F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E16F2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9E16F2" w:rsidRDefault="00EA7238" w:rsidP="002F4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Предметом Торгов является следующее имущество:</w:t>
      </w:r>
    </w:p>
    <w:p w14:paraId="47BA2C4E" w14:textId="4CC98462" w:rsidR="00EB1501" w:rsidRPr="009E16F2" w:rsidRDefault="00EB1501" w:rsidP="002F471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82015469"/>
      <w:r w:rsidRPr="009E16F2">
        <w:rPr>
          <w:rFonts w:ascii="Times New Roman" w:eastAsia="Times New Roman" w:hAnsi="Times New Roman" w:cs="Times New Roman"/>
          <w:sz w:val="24"/>
          <w:szCs w:val="24"/>
        </w:rPr>
        <w:t>Права требования к юридическим и физическим лицам:</w:t>
      </w:r>
    </w:p>
    <w:p w14:paraId="6B51D1A2" w14:textId="103E0EDB" w:rsidR="007F63EC" w:rsidRPr="009E16F2" w:rsidRDefault="007F63EC" w:rsidP="002F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A2667D" w:rsidRPr="009E16F2">
        <w:rPr>
          <w:rFonts w:ascii="Times New Roman" w:eastAsia="Times New Roman" w:hAnsi="Times New Roman" w:cs="Times New Roman"/>
          <w:sz w:val="24"/>
          <w:szCs w:val="24"/>
        </w:rPr>
        <w:t>ООО «Компания «АСПЕКТ», ИНН 7730583164, КД 48-15/МФ от 30.11.2015, решение АС города Москвы от 31.05.2017 по делу А40-244052/16-81-1000 (265 984 619,59 руб.)</w:t>
      </w:r>
      <w:r w:rsidR="006D079E" w:rsidRPr="009E1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6F2">
        <w:rPr>
          <w:rFonts w:ascii="Times New Roman" w:hAnsi="Times New Roman" w:cs="Times New Roman"/>
          <w:sz w:val="24"/>
          <w:szCs w:val="24"/>
        </w:rPr>
        <w:t xml:space="preserve">– </w:t>
      </w:r>
      <w:r w:rsidR="00EB1501" w:rsidRPr="009E16F2">
        <w:rPr>
          <w:rFonts w:ascii="Times New Roman" w:eastAsia="Times New Roman" w:hAnsi="Times New Roman" w:cs="Times New Roman"/>
          <w:sz w:val="24"/>
          <w:szCs w:val="24"/>
        </w:rPr>
        <w:t xml:space="preserve">265 984 619,59 </w:t>
      </w:r>
      <w:r w:rsidRPr="009E16F2">
        <w:rPr>
          <w:rFonts w:ascii="Times New Roman" w:hAnsi="Times New Roman" w:cs="Times New Roman"/>
          <w:sz w:val="24"/>
          <w:szCs w:val="24"/>
        </w:rPr>
        <w:t>руб.</w:t>
      </w:r>
    </w:p>
    <w:p w14:paraId="3CE41722" w14:textId="26F7B3F4" w:rsidR="007F63EC" w:rsidRPr="009E16F2" w:rsidRDefault="007F63EC" w:rsidP="002F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A2667D" w:rsidRPr="009E16F2">
        <w:rPr>
          <w:rFonts w:ascii="Times New Roman" w:eastAsia="Times New Roman" w:hAnsi="Times New Roman" w:cs="Times New Roman"/>
          <w:sz w:val="24"/>
          <w:szCs w:val="24"/>
        </w:rPr>
        <w:t>Харламова Марина Владимировна, КД 09-15/МФ от 18.03.2015, решение Мещанского районного суда г. Москвы от 24.05.2017 по делу 02-6097/2017 (24 232 857,81 руб.)</w:t>
      </w:r>
      <w:r w:rsidR="004A02BA" w:rsidRPr="009E1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6F2">
        <w:rPr>
          <w:rFonts w:ascii="Times New Roman" w:hAnsi="Times New Roman" w:cs="Times New Roman"/>
          <w:sz w:val="24"/>
          <w:szCs w:val="24"/>
        </w:rPr>
        <w:t xml:space="preserve">– </w:t>
      </w:r>
      <w:r w:rsidR="00EB1501" w:rsidRPr="009E16F2">
        <w:rPr>
          <w:rFonts w:ascii="Times New Roman" w:eastAsia="Times New Roman" w:hAnsi="Times New Roman" w:cs="Times New Roman"/>
          <w:sz w:val="24"/>
          <w:szCs w:val="24"/>
        </w:rPr>
        <w:t xml:space="preserve">24 232 857,81 </w:t>
      </w:r>
      <w:r w:rsidRPr="009E16F2">
        <w:rPr>
          <w:rFonts w:ascii="Times New Roman" w:hAnsi="Times New Roman" w:cs="Times New Roman"/>
          <w:sz w:val="24"/>
          <w:szCs w:val="24"/>
        </w:rPr>
        <w:t>руб.</w:t>
      </w:r>
    </w:p>
    <w:p w14:paraId="155840C1" w14:textId="76EB8C92" w:rsidR="007F63EC" w:rsidRPr="009E16F2" w:rsidRDefault="007F63EC" w:rsidP="002F47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9E16F2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A2667D" w:rsidRPr="009E16F2">
        <w:rPr>
          <w:rFonts w:ascii="Times New Roman" w:eastAsia="Times New Roman" w:hAnsi="Times New Roman" w:cs="Times New Roman"/>
          <w:sz w:val="24"/>
          <w:szCs w:val="24"/>
        </w:rPr>
        <w:t>Капустина Ольга Васильевна, КД 06-15/МФ от 05.03.2015, КД 90-14/МФ от 10.11.2014, заочное решение Подольского городского суда Московской области от 20.03.2017 по делу 2-1020/2017 (32 760 147,06 руб.)</w:t>
      </w:r>
      <w:r w:rsidRPr="009E16F2">
        <w:rPr>
          <w:rFonts w:ascii="Times New Roman" w:hAnsi="Times New Roman" w:cs="Times New Roman"/>
          <w:sz w:val="24"/>
          <w:szCs w:val="24"/>
        </w:rPr>
        <w:t xml:space="preserve">– </w:t>
      </w:r>
      <w:r w:rsidR="00EB1501" w:rsidRPr="009E16F2">
        <w:rPr>
          <w:rFonts w:ascii="Times New Roman" w:eastAsia="Times New Roman" w:hAnsi="Times New Roman" w:cs="Times New Roman"/>
          <w:sz w:val="24"/>
          <w:szCs w:val="24"/>
        </w:rPr>
        <w:t xml:space="preserve">32 760 147,06 </w:t>
      </w:r>
      <w:r w:rsidRPr="009E16F2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>С подробной информацией о составе лотов финансовой организа</w:t>
      </w:r>
      <w:r w:rsidR="00C11EFF" w:rsidRPr="009E16F2">
        <w:t>ции можно ознакомиться на сайте</w:t>
      </w:r>
      <w:r w:rsidRPr="009E16F2">
        <w:t xml:space="preserve"> </w:t>
      </w:r>
      <w:r w:rsidR="00C11EFF" w:rsidRPr="009E16F2">
        <w:t>ОТ http://www.auction-house.ru/</w:t>
      </w:r>
      <w:r w:rsidRPr="009E16F2">
        <w:t xml:space="preserve">, также </w:t>
      </w:r>
      <w:hyperlink r:id="rId4" w:history="1">
        <w:r w:rsidR="00C11EFF" w:rsidRPr="009E16F2">
          <w:rPr>
            <w:rStyle w:val="a4"/>
            <w:color w:val="auto"/>
          </w:rPr>
          <w:t>www.asv.org.ru</w:t>
        </w:r>
      </w:hyperlink>
      <w:r w:rsidR="00C11EFF" w:rsidRPr="009E16F2">
        <w:t xml:space="preserve">, </w:t>
      </w:r>
      <w:hyperlink r:id="rId5" w:history="1">
        <w:r w:rsidR="00C11EFF" w:rsidRPr="009E16F2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9E16F2">
        <w:t xml:space="preserve"> в разделах «Ликвидация Банков» и «Продажа имущества».</w:t>
      </w:r>
    </w:p>
    <w:p w14:paraId="1508893B" w14:textId="617A46D6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E16F2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F63EC" w:rsidRPr="009E16F2">
        <w:t>5 (Пять)</w:t>
      </w:r>
      <w:r w:rsidRPr="009E16F2">
        <w:t xml:space="preserve"> процентов от начальной цены продажи предмета Торгов (лота).</w:t>
      </w:r>
    </w:p>
    <w:p w14:paraId="03856A4A" w14:textId="5185379F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rPr>
          <w:b/>
          <w:bCs/>
        </w:rPr>
        <w:t>Торги</w:t>
      </w:r>
      <w:r w:rsidRPr="009E16F2">
        <w:t xml:space="preserve"> имуществом финансовой организации будут проведены в 14:00 часов по московскому времени</w:t>
      </w:r>
      <w:r w:rsidR="00E12685" w:rsidRPr="009E16F2">
        <w:t xml:space="preserve"> </w:t>
      </w:r>
      <w:r w:rsidR="00F47481" w:rsidRPr="009E16F2">
        <w:rPr>
          <w:b/>
          <w:bCs/>
        </w:rPr>
        <w:t>25 апреля</w:t>
      </w:r>
      <w:r w:rsidR="00E12685" w:rsidRPr="009E16F2">
        <w:t xml:space="preserve"> </w:t>
      </w:r>
      <w:r w:rsidR="00130BFB" w:rsidRPr="009E16F2">
        <w:rPr>
          <w:b/>
        </w:rPr>
        <w:t>202</w:t>
      </w:r>
      <w:r w:rsidR="00F47481" w:rsidRPr="009E16F2">
        <w:rPr>
          <w:b/>
        </w:rPr>
        <w:t>2</w:t>
      </w:r>
      <w:r w:rsidR="00564010" w:rsidRPr="009E16F2">
        <w:rPr>
          <w:b/>
        </w:rPr>
        <w:t xml:space="preserve"> г</w:t>
      </w:r>
      <w:r w:rsidR="00C11EFF" w:rsidRPr="009E16F2">
        <w:rPr>
          <w:b/>
        </w:rPr>
        <w:t>.</w:t>
      </w:r>
      <w:r w:rsidR="00467D6B" w:rsidRPr="009E16F2">
        <w:t xml:space="preserve"> </w:t>
      </w:r>
      <w:r w:rsidRPr="009E16F2">
        <w:t xml:space="preserve">на электронной площадке </w:t>
      </w:r>
      <w:r w:rsidR="00C11EFF" w:rsidRPr="009E16F2">
        <w:t xml:space="preserve">АО «Российский аукционный дом» по адресу: </w:t>
      </w:r>
      <w:hyperlink r:id="rId6" w:history="1">
        <w:r w:rsidR="00C11EFF" w:rsidRPr="009E16F2">
          <w:rPr>
            <w:rStyle w:val="a4"/>
            <w:color w:val="auto"/>
          </w:rPr>
          <w:t>http://lot-online.ru</w:t>
        </w:r>
      </w:hyperlink>
      <w:r w:rsidR="00C11EFF" w:rsidRPr="009E16F2">
        <w:t xml:space="preserve"> (далее – ЭТП)</w:t>
      </w:r>
      <w:r w:rsidRPr="009E16F2">
        <w:t>.</w:t>
      </w:r>
    </w:p>
    <w:p w14:paraId="304B41CC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>Время окончания Торгов:</w:t>
      </w:r>
    </w:p>
    <w:p w14:paraId="5227E954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BFF62B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>В случае, если по итогам Торгов, назначенных на</w:t>
      </w:r>
      <w:r w:rsidR="00C11EFF" w:rsidRPr="009E16F2">
        <w:t xml:space="preserve"> </w:t>
      </w:r>
      <w:r w:rsidR="00F47481" w:rsidRPr="009E16F2">
        <w:rPr>
          <w:b/>
          <w:bCs/>
        </w:rPr>
        <w:t>25 апреля</w:t>
      </w:r>
      <w:r w:rsidR="00F47481" w:rsidRPr="009E16F2">
        <w:t xml:space="preserve"> </w:t>
      </w:r>
      <w:r w:rsidR="00F47481" w:rsidRPr="009E16F2">
        <w:rPr>
          <w:b/>
        </w:rPr>
        <w:t xml:space="preserve">2022 </w:t>
      </w:r>
      <w:r w:rsidR="00E12685" w:rsidRPr="009E16F2">
        <w:rPr>
          <w:b/>
        </w:rPr>
        <w:t>г.</w:t>
      </w:r>
      <w:r w:rsidRPr="009E16F2">
        <w:t xml:space="preserve">, лоты не реализованы, то в 14:00 часов по московскому времени </w:t>
      </w:r>
      <w:r w:rsidR="00F47481" w:rsidRPr="009E16F2">
        <w:rPr>
          <w:b/>
          <w:bCs/>
        </w:rPr>
        <w:t>15 июня</w:t>
      </w:r>
      <w:r w:rsidR="00E12685" w:rsidRPr="009E16F2">
        <w:rPr>
          <w:b/>
          <w:bCs/>
        </w:rPr>
        <w:t xml:space="preserve"> </w:t>
      </w:r>
      <w:r w:rsidR="00E12685" w:rsidRPr="009E16F2">
        <w:rPr>
          <w:b/>
        </w:rPr>
        <w:t>202</w:t>
      </w:r>
      <w:r w:rsidR="00F47481" w:rsidRPr="009E16F2">
        <w:rPr>
          <w:b/>
        </w:rPr>
        <w:t>2</w:t>
      </w:r>
      <w:r w:rsidR="00E12685" w:rsidRPr="009E16F2">
        <w:rPr>
          <w:b/>
        </w:rPr>
        <w:t xml:space="preserve"> г.</w:t>
      </w:r>
      <w:r w:rsidR="00467D6B" w:rsidRPr="009E16F2">
        <w:t xml:space="preserve"> </w:t>
      </w:r>
      <w:r w:rsidRPr="009E16F2">
        <w:t xml:space="preserve">на </w:t>
      </w:r>
      <w:r w:rsidR="00C11EFF" w:rsidRPr="009E16F2">
        <w:t>ЭТП</w:t>
      </w:r>
      <w:r w:rsidR="00467D6B" w:rsidRPr="009E16F2">
        <w:t xml:space="preserve"> </w:t>
      </w:r>
      <w:r w:rsidRPr="009E16F2">
        <w:t>будут проведены</w:t>
      </w:r>
      <w:r w:rsidRPr="009E16F2">
        <w:rPr>
          <w:b/>
          <w:bCs/>
        </w:rPr>
        <w:t xml:space="preserve"> повторные Торги </w:t>
      </w:r>
      <w:r w:rsidRPr="009E16F2"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 xml:space="preserve">Оператор </w:t>
      </w:r>
      <w:r w:rsidR="00F05E04" w:rsidRPr="009E16F2">
        <w:t>ЭТП</w:t>
      </w:r>
      <w:r w:rsidRPr="009E16F2">
        <w:t xml:space="preserve"> (далее – Оператор) обеспечивает проведение Торгов.</w:t>
      </w:r>
    </w:p>
    <w:p w14:paraId="415A5C5E" w14:textId="1339D9A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E16F2">
        <w:t>00</w:t>
      </w:r>
      <w:r w:rsidRPr="009E16F2">
        <w:t xml:space="preserve"> часов по московскому времени</w:t>
      </w:r>
      <w:r w:rsidR="00E12685" w:rsidRPr="009E16F2">
        <w:t xml:space="preserve"> </w:t>
      </w:r>
      <w:r w:rsidR="00F47481" w:rsidRPr="009E16F2">
        <w:rPr>
          <w:b/>
          <w:bCs/>
        </w:rPr>
        <w:t>15 марта</w:t>
      </w:r>
      <w:r w:rsidR="00E12685" w:rsidRPr="009E16F2">
        <w:rPr>
          <w:b/>
          <w:bCs/>
        </w:rPr>
        <w:t xml:space="preserve"> </w:t>
      </w:r>
      <w:r w:rsidR="00E12685" w:rsidRPr="009E16F2">
        <w:rPr>
          <w:b/>
        </w:rPr>
        <w:t>202</w:t>
      </w:r>
      <w:r w:rsidR="00F47481" w:rsidRPr="009E16F2">
        <w:rPr>
          <w:b/>
        </w:rPr>
        <w:t>2</w:t>
      </w:r>
      <w:r w:rsidR="00E12685" w:rsidRPr="009E16F2">
        <w:rPr>
          <w:b/>
        </w:rPr>
        <w:t xml:space="preserve"> г.</w:t>
      </w:r>
      <w:r w:rsidRPr="009E16F2">
        <w:t>, а на участие в повторных Торгах начинается в 00:</w:t>
      </w:r>
      <w:r w:rsidR="00997993" w:rsidRPr="009E16F2">
        <w:t>00</w:t>
      </w:r>
      <w:r w:rsidRPr="009E16F2">
        <w:t xml:space="preserve"> часов по московскому времени </w:t>
      </w:r>
      <w:r w:rsidR="00F47481" w:rsidRPr="009E16F2">
        <w:rPr>
          <w:b/>
          <w:bCs/>
        </w:rPr>
        <w:t>04 мая</w:t>
      </w:r>
      <w:r w:rsidR="00E12685" w:rsidRPr="009E16F2">
        <w:t xml:space="preserve"> </w:t>
      </w:r>
      <w:r w:rsidR="00E12685" w:rsidRPr="009E16F2">
        <w:rPr>
          <w:b/>
        </w:rPr>
        <w:t>202</w:t>
      </w:r>
      <w:r w:rsidR="00F47481" w:rsidRPr="009E16F2">
        <w:rPr>
          <w:b/>
        </w:rPr>
        <w:t>2</w:t>
      </w:r>
      <w:r w:rsidR="00E12685" w:rsidRPr="009E16F2">
        <w:rPr>
          <w:b/>
        </w:rPr>
        <w:t xml:space="preserve"> г.</w:t>
      </w:r>
      <w:r w:rsidRPr="009E16F2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9E16F2"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B61AB43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9E16F2">
        <w:rPr>
          <w:b/>
          <w:bCs/>
        </w:rPr>
        <w:t>Торги ППП</w:t>
      </w:r>
      <w:r w:rsidR="00C11EFF" w:rsidRPr="009E16F2">
        <w:rPr>
          <w:shd w:val="clear" w:color="auto" w:fill="FFFFFF"/>
        </w:rPr>
        <w:t xml:space="preserve"> будут проведены на ЭТП</w:t>
      </w:r>
      <w:r w:rsidRPr="009E16F2">
        <w:rPr>
          <w:shd w:val="clear" w:color="auto" w:fill="FFFFFF"/>
        </w:rPr>
        <w:t xml:space="preserve"> </w:t>
      </w:r>
      <w:r w:rsidRPr="009E16F2">
        <w:rPr>
          <w:b/>
          <w:bCs/>
        </w:rPr>
        <w:t>с</w:t>
      </w:r>
      <w:r w:rsidR="00E12685" w:rsidRPr="009E16F2">
        <w:rPr>
          <w:b/>
          <w:bCs/>
        </w:rPr>
        <w:t xml:space="preserve"> </w:t>
      </w:r>
      <w:r w:rsidR="00DC141B" w:rsidRPr="009E16F2">
        <w:rPr>
          <w:b/>
          <w:bCs/>
        </w:rPr>
        <w:t>20 июня</w:t>
      </w:r>
      <w:r w:rsidR="00E12685" w:rsidRPr="009E16F2">
        <w:t xml:space="preserve"> </w:t>
      </w:r>
      <w:r w:rsidR="00E12685" w:rsidRPr="009E16F2">
        <w:rPr>
          <w:b/>
        </w:rPr>
        <w:t>202</w:t>
      </w:r>
      <w:r w:rsidR="004F4360" w:rsidRPr="009E16F2">
        <w:rPr>
          <w:b/>
        </w:rPr>
        <w:t>2</w:t>
      </w:r>
      <w:r w:rsidR="00E12685" w:rsidRPr="009E16F2">
        <w:rPr>
          <w:b/>
        </w:rPr>
        <w:t xml:space="preserve"> г.</w:t>
      </w:r>
      <w:r w:rsidRPr="009E16F2">
        <w:rPr>
          <w:b/>
          <w:bCs/>
        </w:rPr>
        <w:t xml:space="preserve"> по </w:t>
      </w:r>
      <w:r w:rsidR="00DC141B" w:rsidRPr="009E16F2">
        <w:rPr>
          <w:b/>
          <w:bCs/>
        </w:rPr>
        <w:t>02 октября</w:t>
      </w:r>
      <w:r w:rsidR="00DC141B" w:rsidRPr="009E16F2">
        <w:t xml:space="preserve"> </w:t>
      </w:r>
      <w:r w:rsidR="00E12685" w:rsidRPr="009E16F2">
        <w:rPr>
          <w:b/>
        </w:rPr>
        <w:t>202</w:t>
      </w:r>
      <w:r w:rsidR="004F4360" w:rsidRPr="009E16F2">
        <w:rPr>
          <w:b/>
        </w:rPr>
        <w:t>2</w:t>
      </w:r>
      <w:r w:rsidR="00E12685" w:rsidRPr="009E16F2">
        <w:rPr>
          <w:b/>
        </w:rPr>
        <w:t xml:space="preserve"> г.</w:t>
      </w:r>
    </w:p>
    <w:p w14:paraId="1AA4D8CB" w14:textId="2895E6A5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lastRenderedPageBreak/>
        <w:t>Заявки на участие в Торгах ППП приним</w:t>
      </w:r>
      <w:r w:rsidR="0015099D" w:rsidRPr="009E16F2">
        <w:t>а</w:t>
      </w:r>
      <w:r w:rsidR="00997993" w:rsidRPr="009E16F2">
        <w:t>ются Оператором, начиная с 00:00</w:t>
      </w:r>
      <w:r w:rsidRPr="009E16F2">
        <w:t xml:space="preserve"> часов по московскому времени</w:t>
      </w:r>
      <w:r w:rsidR="00DC141B" w:rsidRPr="009E16F2">
        <w:t xml:space="preserve"> </w:t>
      </w:r>
      <w:r w:rsidR="00DC141B" w:rsidRPr="009E16F2">
        <w:rPr>
          <w:b/>
          <w:bCs/>
        </w:rPr>
        <w:t>20 июня</w:t>
      </w:r>
      <w:r w:rsidR="00E12685" w:rsidRPr="009E16F2">
        <w:t xml:space="preserve"> </w:t>
      </w:r>
      <w:r w:rsidR="00E12685" w:rsidRPr="009E16F2">
        <w:rPr>
          <w:b/>
        </w:rPr>
        <w:t>202</w:t>
      </w:r>
      <w:r w:rsidR="004F4360" w:rsidRPr="009E16F2">
        <w:rPr>
          <w:b/>
        </w:rPr>
        <w:t>2</w:t>
      </w:r>
      <w:r w:rsidR="00E12685" w:rsidRPr="009E16F2">
        <w:rPr>
          <w:b/>
        </w:rPr>
        <w:t xml:space="preserve"> г.</w:t>
      </w:r>
      <w:r w:rsidRPr="009E16F2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 xml:space="preserve">При наличии заявок на участие в Торгах ППП </w:t>
      </w:r>
      <w:r w:rsidR="00722ECA" w:rsidRPr="009E16F2">
        <w:t>ОТ</w:t>
      </w:r>
      <w:r w:rsidRPr="009E16F2"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E16F2" w:rsidRDefault="00EA7238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9E16F2">
        <w:t>Оператор обеспечивает проведение Торгов ППП.</w:t>
      </w:r>
    </w:p>
    <w:p w14:paraId="1DEABDA4" w14:textId="77777777" w:rsidR="00E85AAD" w:rsidRPr="009E16F2" w:rsidRDefault="00B83E9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E16F2">
        <w:rPr>
          <w:rFonts w:ascii="Times New Roman" w:hAnsi="Times New Roman" w:cs="Times New Roman"/>
          <w:sz w:val="24"/>
          <w:szCs w:val="24"/>
        </w:rPr>
        <w:t>:</w:t>
      </w:r>
      <w:r w:rsidR="00E85AAD" w:rsidRPr="009E16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F7CD4B" w14:textId="71DF486F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20 июня 2022 г. по 31 июля 2022 г. - в размере начальной цены продажи лотов;</w:t>
      </w:r>
    </w:p>
    <w:p w14:paraId="4C8B8AEA" w14:textId="77777777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01 августа 2022 г. по 07 августа 2022 г. - в размере 92,00% от начальной цены продажи лотов;</w:t>
      </w:r>
    </w:p>
    <w:p w14:paraId="205D1697" w14:textId="77777777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08 августа 2022 г. по 14 августа 2022 г. - в размере 84,00% от начальной цены продажи лотов;</w:t>
      </w:r>
    </w:p>
    <w:p w14:paraId="2E3861B1" w14:textId="77777777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15 августа 2022 г. по 21 августа 2022 г. - в размере 76,00% от начальной цены продажи лотов;</w:t>
      </w:r>
    </w:p>
    <w:p w14:paraId="44089E0A" w14:textId="77777777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22 августа 2022 г. по 28 августа 2022 г. - в размере 68,00% от начальной цены продажи лотов;</w:t>
      </w:r>
    </w:p>
    <w:p w14:paraId="19A3BE33" w14:textId="0AB2A434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29 августа 2022 г. по 04 сентября 2022 г. - в размере 6</w:t>
      </w:r>
      <w:r w:rsidR="006B6049" w:rsidRPr="009E16F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16F2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39C478D4" w14:textId="23D09837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05 сентября 2022 г. по 11 сентября 2022 г. - в размере 5</w:t>
      </w:r>
      <w:r w:rsidR="006B6049" w:rsidRPr="009E16F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E16F2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415C2FBD" w14:textId="18A12697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>с 12 сентября 2022 г. по 18 сентября 2022 г. - в размере 4</w:t>
      </w:r>
      <w:r w:rsidR="006B6049" w:rsidRPr="009E16F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E16F2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08A02D85" w14:textId="2E2A0055" w:rsidR="00E85AAD" w:rsidRPr="009E16F2" w:rsidRDefault="00E85AAD" w:rsidP="002F471A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6F2">
        <w:rPr>
          <w:rFonts w:ascii="Times New Roman" w:eastAsia="Times New Roman" w:hAnsi="Times New Roman" w:cs="Times New Roman"/>
          <w:sz w:val="24"/>
          <w:szCs w:val="24"/>
        </w:rPr>
        <w:t xml:space="preserve">с 19 сентября 2022 г. по 25 сентября 2022 г. - в размере </w:t>
      </w:r>
      <w:r w:rsidR="006B6049" w:rsidRPr="009E16F2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9E16F2">
        <w:rPr>
          <w:rFonts w:ascii="Times New Roman" w:eastAsia="Times New Roman" w:hAnsi="Times New Roman" w:cs="Times New Roman"/>
          <w:sz w:val="24"/>
          <w:szCs w:val="24"/>
        </w:rPr>
        <w:t>,00% от начальной цены продажи лотов;</w:t>
      </w:r>
    </w:p>
    <w:p w14:paraId="7630E6E9" w14:textId="62D20253" w:rsidR="00EA7238" w:rsidRPr="009E16F2" w:rsidRDefault="00E85AAD" w:rsidP="002F471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highlight w:val="yellow"/>
        </w:rPr>
      </w:pPr>
      <w:r w:rsidRPr="009E16F2">
        <w:rPr>
          <w:rFonts w:eastAsia="Times New Roman"/>
        </w:rPr>
        <w:t xml:space="preserve">с 26 сентября 2022 г. по 02 октября 2022 г. - в размере </w:t>
      </w:r>
      <w:r w:rsidR="006B6049" w:rsidRPr="009E16F2">
        <w:rPr>
          <w:rFonts w:eastAsia="Times New Roman"/>
        </w:rPr>
        <w:t>33</w:t>
      </w:r>
      <w:r w:rsidRPr="009E16F2">
        <w:rPr>
          <w:rFonts w:eastAsia="Times New Roman"/>
        </w:rPr>
        <w:t>,00% от начальной цены продажи лотов.</w:t>
      </w:r>
    </w:p>
    <w:p w14:paraId="33E19E33" w14:textId="2471BF3D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E16F2">
        <w:rPr>
          <w:rFonts w:ascii="Times New Roman" w:hAnsi="Times New Roman" w:cs="Times New Roman"/>
          <w:sz w:val="24"/>
          <w:szCs w:val="24"/>
        </w:rPr>
        <w:t>ЭТП</w:t>
      </w:r>
      <w:r w:rsidRPr="009E16F2">
        <w:rPr>
          <w:rFonts w:ascii="Times New Roman" w:hAnsi="Times New Roman" w:cs="Times New Roman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E16F2" w:rsidRDefault="00EA7238" w:rsidP="002F4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E16F2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E16F2" w:rsidRDefault="00EA7238" w:rsidP="002F4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E16F2">
        <w:rPr>
          <w:rFonts w:ascii="Times New Roman" w:hAnsi="Times New Roman" w:cs="Times New Roman"/>
          <w:sz w:val="24"/>
          <w:szCs w:val="24"/>
        </w:rPr>
        <w:t>ОТ</w:t>
      </w:r>
      <w:r w:rsidRPr="009E16F2">
        <w:rPr>
          <w:rFonts w:ascii="Times New Roman" w:hAnsi="Times New Roman" w:cs="Times New Roman"/>
          <w:sz w:val="24"/>
          <w:szCs w:val="24"/>
        </w:rPr>
        <w:t xml:space="preserve">: получатель платежа - </w:t>
      </w:r>
      <w:r w:rsidR="00BE0BF1" w:rsidRPr="009E16F2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E16F2">
        <w:rPr>
          <w:rFonts w:ascii="Times New Roman" w:hAnsi="Times New Roman" w:cs="Times New Roman"/>
          <w:sz w:val="24"/>
          <w:szCs w:val="24"/>
        </w:rPr>
        <w:t>. В назначении платежа необходимо указывать</w:t>
      </w:r>
      <w:r w:rsidR="008A37E3" w:rsidRPr="009E16F2">
        <w:rPr>
          <w:rFonts w:ascii="Times New Roman" w:hAnsi="Times New Roman" w:cs="Times New Roman"/>
          <w:sz w:val="24"/>
          <w:szCs w:val="24"/>
        </w:rPr>
        <w:t>:</w:t>
      </w:r>
      <w:r w:rsidRPr="009E16F2">
        <w:rPr>
          <w:rFonts w:ascii="Times New Roman" w:hAnsi="Times New Roman" w:cs="Times New Roman"/>
          <w:sz w:val="24"/>
          <w:szCs w:val="24"/>
        </w:rPr>
        <w:t xml:space="preserve"> </w:t>
      </w:r>
      <w:r w:rsidR="00FA3DE1" w:rsidRPr="009E16F2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FA3DE1" w:rsidRPr="009E16F2">
        <w:rPr>
          <w:rFonts w:ascii="Times New Roman" w:hAnsi="Times New Roman" w:cs="Times New Roman"/>
          <w:sz w:val="24"/>
          <w:szCs w:val="24"/>
        </w:rPr>
        <w:t xml:space="preserve"> </w:t>
      </w:r>
      <w:r w:rsidRPr="009E16F2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E16F2">
        <w:rPr>
          <w:rFonts w:ascii="Times New Roman" w:hAnsi="Times New Roman" w:cs="Times New Roman"/>
          <w:sz w:val="24"/>
          <w:szCs w:val="24"/>
        </w:rPr>
        <w:t>ЭТП</w:t>
      </w:r>
      <w:r w:rsidRPr="009E16F2">
        <w:rPr>
          <w:rFonts w:ascii="Times New Roman" w:hAnsi="Times New Roman" w:cs="Times New Roman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E16F2">
        <w:rPr>
          <w:rFonts w:ascii="Times New Roman" w:hAnsi="Times New Roman" w:cs="Times New Roman"/>
          <w:sz w:val="24"/>
          <w:szCs w:val="24"/>
        </w:rPr>
        <w:t>ОТ</w:t>
      </w:r>
      <w:r w:rsidRPr="009E16F2">
        <w:rPr>
          <w:rFonts w:ascii="Times New Roman" w:hAnsi="Times New Roman" w:cs="Times New Roman"/>
          <w:sz w:val="24"/>
          <w:szCs w:val="24"/>
        </w:rPr>
        <w:t>.</w:t>
      </w:r>
    </w:p>
    <w:p w14:paraId="4D2C79F3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E16F2">
        <w:rPr>
          <w:rFonts w:ascii="Times New Roman" w:hAnsi="Times New Roman" w:cs="Times New Roman"/>
          <w:sz w:val="24"/>
          <w:szCs w:val="24"/>
        </w:rPr>
        <w:t>ЭТП.</w:t>
      </w:r>
    </w:p>
    <w:p w14:paraId="3E4F4F98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E16F2" w:rsidRDefault="00722ECA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ОТ</w:t>
      </w:r>
      <w:r w:rsidR="00EA7238" w:rsidRPr="009E16F2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E16F2">
        <w:rPr>
          <w:rFonts w:ascii="Times New Roman" w:hAnsi="Times New Roman" w:cs="Times New Roman"/>
          <w:sz w:val="24"/>
          <w:szCs w:val="24"/>
        </w:rPr>
        <w:t>ОТ</w:t>
      </w:r>
      <w:r w:rsidR="00EA7238" w:rsidRPr="009E16F2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E16F2">
        <w:rPr>
          <w:rFonts w:ascii="Times New Roman" w:hAnsi="Times New Roman" w:cs="Times New Roman"/>
          <w:sz w:val="24"/>
          <w:szCs w:val="24"/>
        </w:rPr>
        <w:t>ОТ</w:t>
      </w:r>
      <w:r w:rsidR="00EA7238" w:rsidRPr="009E16F2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E16F2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E16F2">
        <w:rPr>
          <w:rFonts w:ascii="Times New Roman" w:hAnsi="Times New Roman" w:cs="Times New Roman"/>
          <w:sz w:val="24"/>
          <w:szCs w:val="24"/>
        </w:rPr>
        <w:t>ОТ</w:t>
      </w:r>
      <w:r w:rsidRPr="009E16F2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9E16F2">
        <w:rPr>
          <w:rFonts w:ascii="Times New Roman" w:hAnsi="Times New Roman" w:cs="Times New Roman"/>
          <w:sz w:val="24"/>
          <w:szCs w:val="24"/>
        </w:rPr>
        <w:t>ЭТП.</w:t>
      </w:r>
    </w:p>
    <w:p w14:paraId="263964E4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9E16F2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E16F2">
        <w:rPr>
          <w:rFonts w:ascii="Times New Roman" w:hAnsi="Times New Roman" w:cs="Times New Roman"/>
          <w:sz w:val="24"/>
          <w:szCs w:val="24"/>
        </w:rPr>
        <w:t>ОТ</w:t>
      </w:r>
      <w:r w:rsidRPr="009E16F2">
        <w:rPr>
          <w:rFonts w:ascii="Times New Roman" w:hAnsi="Times New Roman" w:cs="Times New Roman"/>
          <w:sz w:val="24"/>
          <w:szCs w:val="24"/>
        </w:rPr>
        <w:t xml:space="preserve">, размещается на </w:t>
      </w:r>
      <w:r w:rsidR="0070175B" w:rsidRPr="009E16F2">
        <w:rPr>
          <w:rFonts w:ascii="Times New Roman" w:hAnsi="Times New Roman" w:cs="Times New Roman"/>
          <w:sz w:val="24"/>
          <w:szCs w:val="24"/>
        </w:rPr>
        <w:t>ЭТП.</w:t>
      </w:r>
    </w:p>
    <w:p w14:paraId="005A62B9" w14:textId="77777777" w:rsidR="00EA7238" w:rsidRPr="009E16F2" w:rsidRDefault="009730D9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КУ</w:t>
      </w:r>
      <w:r w:rsidR="00722ECA" w:rsidRPr="009E16F2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9E16F2">
        <w:rPr>
          <w:rFonts w:ascii="Times New Roman" w:hAnsi="Times New Roman" w:cs="Times New Roman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78263CB3" w:rsidR="00A41F3F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9E16F2">
        <w:rPr>
          <w:rFonts w:ascii="Times New Roman" w:hAnsi="Times New Roman" w:cs="Times New Roman"/>
          <w:sz w:val="24"/>
          <w:szCs w:val="24"/>
        </w:rPr>
        <w:t>КУ</w:t>
      </w:r>
      <w:r w:rsidRPr="009E16F2">
        <w:rPr>
          <w:rFonts w:ascii="Times New Roman" w:hAnsi="Times New Roman" w:cs="Times New Roman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9E16F2">
        <w:rPr>
          <w:rFonts w:ascii="Times New Roman" w:hAnsi="Times New Roman" w:cs="Times New Roman"/>
          <w:sz w:val="24"/>
          <w:szCs w:val="24"/>
        </w:rPr>
        <w:t>КУ</w:t>
      </w:r>
      <w:r w:rsidRPr="009E16F2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9E16F2">
        <w:rPr>
          <w:rFonts w:ascii="Times New Roman" w:hAnsi="Times New Roman" w:cs="Times New Roman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7303BE" w:rsidRPr="009E16F2">
        <w:rPr>
          <w:rFonts w:ascii="Times New Roman" w:hAnsi="Times New Roman" w:cs="Times New Roman"/>
          <w:sz w:val="24"/>
          <w:szCs w:val="24"/>
        </w:rPr>
        <w:t xml:space="preserve">. </w:t>
      </w:r>
      <w:r w:rsidR="00A41F3F" w:rsidRPr="009E16F2">
        <w:rPr>
          <w:rFonts w:ascii="Times New Roman" w:hAnsi="Times New Roman" w:cs="Times New Roman"/>
          <w:sz w:val="24"/>
          <w:szCs w:val="24"/>
        </w:rPr>
        <w:t xml:space="preserve">Сумма внесенного Победителем задатка засчитывается в счет цены приобретенного лота. </w:t>
      </w:r>
    </w:p>
    <w:p w14:paraId="170CE650" w14:textId="77777777" w:rsidR="00EA7238" w:rsidRPr="009E16F2" w:rsidRDefault="00EA7238" w:rsidP="002F4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9E16F2">
        <w:rPr>
          <w:rFonts w:ascii="Times New Roman" w:hAnsi="Times New Roman" w:cs="Times New Roman"/>
          <w:sz w:val="24"/>
          <w:szCs w:val="24"/>
        </w:rPr>
        <w:lastRenderedPageBreak/>
        <w:t xml:space="preserve"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9E16F2">
        <w:rPr>
          <w:rFonts w:ascii="Times New Roman" w:hAnsi="Times New Roman" w:cs="Times New Roman"/>
          <w:sz w:val="24"/>
          <w:szCs w:val="24"/>
        </w:rPr>
        <w:t>ОТ</w:t>
      </w:r>
      <w:r w:rsidRPr="009E16F2">
        <w:rPr>
          <w:rFonts w:ascii="Times New Roman" w:hAnsi="Times New Roman" w:cs="Times New Roman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9E16F2" w:rsidRDefault="00365722" w:rsidP="002F471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ОТ</w:t>
      </w:r>
      <w:r w:rsidR="00EA7238" w:rsidRPr="009E16F2">
        <w:rPr>
          <w:rFonts w:ascii="Times New Roman" w:hAnsi="Times New Roman" w:cs="Times New Roman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0274B3B" w:rsidR="00EA7238" w:rsidRPr="009E16F2" w:rsidRDefault="006B43E3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9E16F2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2ECA" w:rsidRPr="009E16F2">
        <w:rPr>
          <w:rFonts w:ascii="Times New Roman" w:hAnsi="Times New Roman" w:cs="Times New Roman"/>
          <w:sz w:val="24"/>
          <w:szCs w:val="24"/>
        </w:rPr>
        <w:t>КУ</w:t>
      </w:r>
      <w:r w:rsidR="00EA7238" w:rsidRPr="009E16F2">
        <w:rPr>
          <w:rFonts w:ascii="Times New Roman" w:hAnsi="Times New Roman" w:cs="Times New Roman"/>
          <w:sz w:val="24"/>
          <w:szCs w:val="24"/>
        </w:rPr>
        <w:t xml:space="preserve"> </w:t>
      </w:r>
      <w:r w:rsidR="00DC141B" w:rsidRPr="009E16F2">
        <w:rPr>
          <w:rFonts w:ascii="Times New Roman" w:hAnsi="Times New Roman" w:cs="Times New Roman"/>
          <w:sz w:val="24"/>
          <w:szCs w:val="24"/>
        </w:rPr>
        <w:t xml:space="preserve">с 11:00 до 16:00 часов </w:t>
      </w:r>
      <w:r w:rsidR="006B6049" w:rsidRPr="009E16F2">
        <w:rPr>
          <w:rFonts w:ascii="Times New Roman" w:hAnsi="Times New Roman" w:cs="Times New Roman"/>
          <w:sz w:val="24"/>
          <w:szCs w:val="24"/>
        </w:rPr>
        <w:t xml:space="preserve"> (Омск+ 3 часа МСК) </w:t>
      </w:r>
      <w:r w:rsidR="00DC141B" w:rsidRPr="009E16F2">
        <w:rPr>
          <w:rFonts w:ascii="Times New Roman" w:hAnsi="Times New Roman" w:cs="Times New Roman"/>
          <w:sz w:val="24"/>
          <w:szCs w:val="24"/>
        </w:rPr>
        <w:t>по адресу: г. Омск, ул. Рабиновича, д. 132/134, тел.+7(3812)23-12-72, а также у ОТ:</w:t>
      </w:r>
      <w:r w:rsidR="00944E44" w:rsidRPr="009E16F2">
        <w:rPr>
          <w:rFonts w:ascii="Times New Roman" w:hAnsi="Times New Roman" w:cs="Times New Roman"/>
          <w:sz w:val="24"/>
          <w:szCs w:val="24"/>
        </w:rPr>
        <w:t xml:space="preserve"> krsk@auction-house.ru, Вороненков Виталий, тел. 8 (991) 374-84-91, laevskiy@auction-house.ru, Лаевский Николай, тел. 8(902) 924-81-37.</w:t>
      </w:r>
    </w:p>
    <w:p w14:paraId="1C6C5A1C" w14:textId="7AE056DE" w:rsidR="00BE1559" w:rsidRPr="009E16F2" w:rsidRDefault="00A81E4E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9E16F2" w:rsidRDefault="00BE0BF1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16F2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9E16F2" w:rsidRDefault="00EA7238" w:rsidP="002F47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7238" w:rsidRPr="009E16F2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DL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C312D"/>
    <w:rsid w:val="002F471A"/>
    <w:rsid w:val="00365722"/>
    <w:rsid w:val="00467D6B"/>
    <w:rsid w:val="004A02BA"/>
    <w:rsid w:val="004F4360"/>
    <w:rsid w:val="00564010"/>
    <w:rsid w:val="00637A0F"/>
    <w:rsid w:val="006B43E3"/>
    <w:rsid w:val="006B6049"/>
    <w:rsid w:val="006D079E"/>
    <w:rsid w:val="0070175B"/>
    <w:rsid w:val="007229EA"/>
    <w:rsid w:val="00722ECA"/>
    <w:rsid w:val="007303BE"/>
    <w:rsid w:val="007F63EC"/>
    <w:rsid w:val="00865FD7"/>
    <w:rsid w:val="008A37E3"/>
    <w:rsid w:val="00914D34"/>
    <w:rsid w:val="00944E44"/>
    <w:rsid w:val="00952ED1"/>
    <w:rsid w:val="009730D9"/>
    <w:rsid w:val="00997993"/>
    <w:rsid w:val="009A2AA8"/>
    <w:rsid w:val="009C6E48"/>
    <w:rsid w:val="009E16F2"/>
    <w:rsid w:val="009F0E7B"/>
    <w:rsid w:val="00A03865"/>
    <w:rsid w:val="00A115B3"/>
    <w:rsid w:val="00A2667D"/>
    <w:rsid w:val="00A41F3F"/>
    <w:rsid w:val="00A81E4E"/>
    <w:rsid w:val="00B83E9D"/>
    <w:rsid w:val="00BE0BF1"/>
    <w:rsid w:val="00BE1559"/>
    <w:rsid w:val="00C11EFF"/>
    <w:rsid w:val="00C53464"/>
    <w:rsid w:val="00C9585C"/>
    <w:rsid w:val="00CB1BF1"/>
    <w:rsid w:val="00CE7AAA"/>
    <w:rsid w:val="00D57DB3"/>
    <w:rsid w:val="00D62667"/>
    <w:rsid w:val="00DB0166"/>
    <w:rsid w:val="00DC141B"/>
    <w:rsid w:val="00E12685"/>
    <w:rsid w:val="00E614D3"/>
    <w:rsid w:val="00E85AAD"/>
    <w:rsid w:val="00EA7238"/>
    <w:rsid w:val="00EB1501"/>
    <w:rsid w:val="00F05E04"/>
    <w:rsid w:val="00F26DD3"/>
    <w:rsid w:val="00F47481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1B38ED1-0BE7-44DD-B9A0-A55360ED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35</cp:revision>
  <dcterms:created xsi:type="dcterms:W3CDTF">2019-07-23T07:45:00Z</dcterms:created>
  <dcterms:modified xsi:type="dcterms:W3CDTF">2022-03-04T13:13:00Z</dcterms:modified>
</cp:coreProperties>
</file>