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D199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</w:rPr>
      </w:pPr>
      <w:r w:rsidRPr="00BC1CB5">
        <w:rPr>
          <w:rFonts w:ascii="Times New Roman" w:eastAsia="Calibri" w:hAnsi="Times New Roman" w:cs="Times New Roman"/>
          <w:b/>
          <w:i/>
          <w:iCs/>
          <w:sz w:val="24"/>
        </w:rPr>
        <w:t>З А Я В К А</w:t>
      </w:r>
    </w:p>
    <w:p w14:paraId="2398C355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C1C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на участие в аукционе в электронной форме, проводимом </w:t>
      </w:r>
      <w:r w:rsidRPr="00BC1C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«____» ________________ 20____ г.</w:t>
      </w:r>
    </w:p>
    <w:p w14:paraId="368A6B2C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BC1CB5" w:rsidRPr="00BC1CB5" w14:paraId="65CA9847" w14:textId="77777777" w:rsidTr="00D57D0E">
        <w:trPr>
          <w:cantSplit/>
        </w:trPr>
        <w:tc>
          <w:tcPr>
            <w:tcW w:w="1018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773E41E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BC1CB5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2A737A1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B1E796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4B232F3E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1FD82F6C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__________________________________________________________________________________________</w:t>
            </w:r>
          </w:p>
          <w:p w14:paraId="43A00A2A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6DB2D57B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00B4C2E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31A6BFA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действующего на основании_________________________________________________________________,</w:t>
            </w:r>
          </w:p>
          <w:p w14:paraId="65138DC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3A324F3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3716ADC7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7C15843B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607EBC9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79153807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3E13629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08B968F6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4BFC6AC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2D98293C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4172A256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840D03C" w14:textId="77777777" w:rsidR="00BC1CB5" w:rsidRPr="00BC1CB5" w:rsidRDefault="00BC1CB5" w:rsidP="00BC1CB5">
      <w:pPr>
        <w:suppressAutoHyphens/>
        <w:spacing w:line="256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80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BC1CB5" w:rsidRPr="00BC1CB5" w14:paraId="3273C222" w14:textId="77777777" w:rsidTr="00D57D0E">
        <w:trPr>
          <w:cantSplit/>
          <w:trHeight w:val="4506"/>
        </w:trPr>
        <w:tc>
          <w:tcPr>
            <w:tcW w:w="10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9814B9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503E9A41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0CB08FC0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_________________________________________________________________________________________</w:t>
            </w:r>
          </w:p>
          <w:p w14:paraId="6C876DF2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(фамилия, имя, отчество лица, подающего заявку)</w:t>
            </w:r>
          </w:p>
          <w:p w14:paraId="2291DBC5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50A8DBF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790BBD44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ОГРНИП (для </w:t>
            </w:r>
            <w:proofErr w:type="gramStart"/>
            <w:r w:rsidRPr="00BC1CB5">
              <w:rPr>
                <w:rFonts w:ascii="Times New Roman" w:eastAsia="Calibri" w:hAnsi="Times New Roman" w:cs="Times New Roman"/>
                <w:i/>
              </w:rPr>
              <w:t>ИП)_</w:t>
            </w:r>
            <w:proofErr w:type="gramEnd"/>
            <w:r w:rsidRPr="00BC1CB5">
              <w:rPr>
                <w:rFonts w:ascii="Times New Roman" w:eastAsia="Calibri" w:hAnsi="Times New Roman" w:cs="Times New Roman"/>
                <w:i/>
              </w:rPr>
              <w:t>________________________________________________________________________,</w:t>
            </w:r>
          </w:p>
          <w:p w14:paraId="5268C36D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181E11D4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549EB4B3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67872A31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 xml:space="preserve">(место и дата выдачи)           </w:t>
            </w:r>
          </w:p>
          <w:p w14:paraId="476A7A9C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регистрации (по паспорту):</w:t>
            </w:r>
            <w:r w:rsidRPr="00BC1CB5">
              <w:rPr>
                <w:rFonts w:ascii="Times New Roman" w:eastAsia="Calibri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5AEE8039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фактического проживания (нахождения для ИП</w:t>
            </w:r>
            <w:proofErr w:type="gramStart"/>
            <w:r w:rsidRPr="00BC1CB5">
              <w:rPr>
                <w:rFonts w:ascii="Times New Roman" w:eastAsia="Calibri" w:hAnsi="Times New Roman" w:cs="Times New Roman"/>
                <w:i/>
              </w:rPr>
              <w:t>):_</w:t>
            </w:r>
            <w:proofErr w:type="gramEnd"/>
            <w:r w:rsidRPr="00BC1CB5">
              <w:rPr>
                <w:rFonts w:ascii="Times New Roman" w:eastAsia="Calibri" w:hAnsi="Times New Roman" w:cs="Times New Roman"/>
                <w:b/>
                <w:i/>
              </w:rPr>
              <w:t xml:space="preserve">_________________________________________  </w:t>
            </w:r>
          </w:p>
          <w:p w14:paraId="0AB9E47A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CB5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14:paraId="187EC0AA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51B1F0E7" w14:textId="77777777" w:rsidR="00BC1CB5" w:rsidRPr="00BC1CB5" w:rsidRDefault="00BC1CB5" w:rsidP="00BC1CB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1CB5">
              <w:rPr>
                <w:rFonts w:ascii="Times New Roman" w:eastAsia="Calibri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1DEB61A1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далее именуемый Претендент, в лице____________________________________________ </w:t>
      </w:r>
    </w:p>
    <w:p w14:paraId="6A0D17B5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BC1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CB5">
        <w:rPr>
          <w:rFonts w:ascii="Times New Roman" w:eastAsia="Calibri" w:hAnsi="Times New Roman" w:cs="Times New Roman"/>
        </w:rPr>
        <w:t>________________________________________________________________________________, действующего на основании ________________________________________________________________</w:t>
      </w:r>
    </w:p>
    <w:p w14:paraId="135359C4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ind w:firstLine="2552"/>
        <w:rPr>
          <w:rFonts w:ascii="Times New Roman" w:eastAsia="Calibri" w:hAnsi="Times New Roman" w:cs="Times New Roman"/>
        </w:rPr>
      </w:pPr>
    </w:p>
    <w:p w14:paraId="7FA773F7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_________________________________________________________________________, </w:t>
      </w:r>
    </w:p>
    <w:p w14:paraId="5618BAAC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BC1CB5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BC1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BE40B7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  <w:bCs/>
        </w:rPr>
        <w:t>принимая решение об участии в аукционе по продаже имущества</w:t>
      </w:r>
      <w:r w:rsidRPr="00BC1CB5">
        <w:rPr>
          <w:rFonts w:ascii="Times New Roman" w:eastAsia="Calibri" w:hAnsi="Times New Roman" w:cs="Times New Roman"/>
        </w:rPr>
        <w:t xml:space="preserve">: № лота </w:t>
      </w:r>
      <w:r w:rsidRPr="00BC1C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(указать код лота на электронной площадке </w:t>
      </w:r>
      <w:hyperlink r:id="rId7" w:history="1">
        <w:r w:rsidRPr="00BC1CB5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www.lot-online.ru</w:t>
        </w:r>
      </w:hyperlink>
      <w:r w:rsidRPr="00BC1CB5">
        <w:rPr>
          <w:rFonts w:ascii="Times New Roman" w:eastAsia="Calibri" w:hAnsi="Times New Roman" w:cs="Times New Roman"/>
          <w:i/>
          <w:iCs/>
          <w:sz w:val="24"/>
          <w:szCs w:val="24"/>
        </w:rPr>
        <w:t>) ___________________________</w:t>
      </w:r>
      <w:r w:rsidRPr="00BC1CB5">
        <w:rPr>
          <w:rFonts w:ascii="Times New Roman" w:eastAsia="Calibri" w:hAnsi="Times New Roman" w:cs="Times New Roman"/>
        </w:rPr>
        <w:t>___________________________________________________________</w:t>
      </w:r>
    </w:p>
    <w:p w14:paraId="56C552FE" w14:textId="77777777" w:rsidR="00BC1CB5" w:rsidRPr="00BC1CB5" w:rsidRDefault="00BC1CB5" w:rsidP="00BC1CB5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C1CB5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 </w:t>
      </w:r>
      <w:r w:rsidRPr="00BC1CB5">
        <w:rPr>
          <w:rFonts w:ascii="Times New Roman" w:eastAsia="Calibri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  <w:bookmarkStart w:id="0" w:name="_Hlk52958276"/>
      <w:bookmarkEnd w:id="0"/>
    </w:p>
    <w:p w14:paraId="6B0DC20C" w14:textId="77777777" w:rsidR="00BC1CB5" w:rsidRPr="00BC1CB5" w:rsidRDefault="00BC1CB5" w:rsidP="00BC1CB5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C1CB5">
        <w:rPr>
          <w:rFonts w:ascii="Times New Roman" w:eastAsia="Calibri" w:hAnsi="Times New Roman" w:cs="Times New Roman"/>
          <w:b/>
          <w:bCs/>
        </w:rPr>
        <w:t xml:space="preserve">Обязуюсь: </w:t>
      </w:r>
    </w:p>
    <w:p w14:paraId="09DA3628" w14:textId="77777777" w:rsidR="00BC1CB5" w:rsidRPr="00BC1CB5" w:rsidRDefault="00BC1CB5" w:rsidP="00BC1CB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соблюдать условия аукциона в электронной форме, содержащиеся в информационном сообщении, размещенном в печатном Каталоге Российского аукционного дома, официальном сайте Организатора торгов в сети «Интернет» www.auction-house.ru, сайте Оператора в сети «Интернет» www.lot-online.ru.</w:t>
      </w:r>
    </w:p>
    <w:p w14:paraId="135C504F" w14:textId="77777777" w:rsidR="00BC1CB5" w:rsidRPr="00BC1CB5" w:rsidRDefault="00BC1CB5" w:rsidP="00BC1CB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предоставить необходимые документы, перечень которых опубликован в информационном сообщении о проведении торгов, согласно прилагаемой к заявке описи;</w:t>
      </w:r>
    </w:p>
    <w:p w14:paraId="5781ADE1" w14:textId="77777777" w:rsidR="00BC1CB5" w:rsidRPr="00BC1CB5" w:rsidRDefault="00BC1CB5" w:rsidP="00BC1CB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в случае признания Победителем аукциона:</w:t>
      </w:r>
    </w:p>
    <w:p w14:paraId="24F88002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- заключить с Продавцом Объекта договор купли-продажи в течение 10 (десяти) рабочих дней со дня подведения итогов аукциона;</w:t>
      </w:r>
    </w:p>
    <w:p w14:paraId="6C539C73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- произвести оплату стоимости Объекта, установленной по результатам аукциона на условиях Договора купли-продажи объектов недвижимости; </w:t>
      </w:r>
    </w:p>
    <w:p w14:paraId="5EA5CBCE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- в случае признания Победителем аукциона оплатить Организатору торгов сверх цены продажи имущества вознаграждение за организацию и проведение аукциона в размере 2,5% (два с половиной процента) от цены продажи Объектов, определенной по итогам аукциона, на счет Организатора торгов, указанный в информационном сообщении в течение 5 (пяти) рабочих дней с даты подведения итогов аукциона.</w:t>
      </w:r>
    </w:p>
    <w:p w14:paraId="19888A8F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- в случае признания Единственным участником аукциона оплатить Организатору торгов сверх цены продажи имущества вознаграждение за организацию и проведение аукциона в размере 2,5% (два с половиной процента) от цены продажи Объектов, определенной по итогам аукциона, на счет Организатора торгов, указанный в информационном сообщении в течение 5 (пяти) рабочих дней с даты заключения договора купли-продажи имущества.</w:t>
      </w:r>
    </w:p>
    <w:p w14:paraId="263858EE" w14:textId="77777777" w:rsidR="00BC1CB5" w:rsidRPr="00BC1CB5" w:rsidRDefault="00BC1CB5" w:rsidP="00BC1CB5">
      <w:pPr>
        <w:tabs>
          <w:tab w:val="left" w:pos="0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5AB87927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>Мне известно, что</w:t>
      </w:r>
      <w:r w:rsidRPr="00BC1CB5">
        <w:rPr>
          <w:rFonts w:ascii="Times New Roman" w:eastAsia="Calibri" w:hAnsi="Times New Roman" w:cs="Times New Roman"/>
        </w:rPr>
        <w:t xml:space="preserve">: </w:t>
      </w:r>
    </w:p>
    <w:p w14:paraId="720CAD13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>1.</w:t>
      </w:r>
      <w:r w:rsidRPr="00BC1CB5">
        <w:rPr>
          <w:rFonts w:ascii="Times New Roman" w:eastAsia="Calibri" w:hAnsi="Times New Roman" w:cs="Times New Roman"/>
        </w:rPr>
        <w:t xml:space="preserve"> Задаток подлежит перечислению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платежом, на условиях договора о задатке (договора присоединения)</w:t>
      </w:r>
    </w:p>
    <w:p w14:paraId="6B589EEC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>2.</w:t>
      </w:r>
      <w:r w:rsidRPr="00BC1CB5">
        <w:rPr>
          <w:rFonts w:ascii="Times New Roman" w:eastAsia="Calibri" w:hAnsi="Times New Roman" w:cs="Times New Roman"/>
        </w:rPr>
        <w:t xml:space="preserve"> Подача заявки на участие в аукционе, заключение договора о задатке и перечисление суммы задатка является акцептом публичной оферты на право заключения Договора купли-продажи и подтверждает согласие со всеми условиями продажи Имущества, опубликованными в информационном сообщении.</w:t>
      </w:r>
    </w:p>
    <w:p w14:paraId="41D5A8AA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  <w:bCs/>
        </w:rPr>
        <w:t>3.</w:t>
      </w:r>
      <w:r w:rsidRPr="00BC1CB5">
        <w:rPr>
          <w:rFonts w:ascii="Times New Roman" w:eastAsia="Calibri" w:hAnsi="Times New Roman" w:cs="Times New Roman"/>
        </w:rPr>
        <w:t xml:space="preserve"> 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 указанным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3CB44F02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Риски, связанные с отказом Собственника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6C47E3FA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  <w:bCs/>
        </w:rPr>
        <w:lastRenderedPageBreak/>
        <w:t>4.</w:t>
      </w:r>
      <w:r w:rsidRPr="00BC1CB5">
        <w:rPr>
          <w:rFonts w:ascii="Times New Roman" w:eastAsia="Calibri" w:hAnsi="Times New Roman" w:cs="Times New Roman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1 (одного) рабочего дня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цене не ниже начальной цены продажи Объекта при проведении аукциона, в сроки, установленные для заключения договора купли-продажи между Продавцом и Победителем аукциона (Покупателем).</w:t>
      </w:r>
    </w:p>
    <w:p w14:paraId="1D01EF60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  <w:b/>
        </w:rPr>
        <w:t xml:space="preserve">5. </w:t>
      </w:r>
      <w:r w:rsidRPr="00BC1CB5">
        <w:rPr>
          <w:rFonts w:ascii="Times New Roman" w:eastAsia="Calibri" w:hAnsi="Times New Roman" w:cs="Times New Roman"/>
        </w:rPr>
        <w:t>В</w:t>
      </w:r>
      <w:r w:rsidRPr="00BC1CB5">
        <w:rPr>
          <w:rFonts w:ascii="Times New Roman" w:eastAsia="Calibri" w:hAnsi="Times New Roman" w:cs="Times New Roman"/>
          <w:b/>
        </w:rPr>
        <w:t xml:space="preserve"> </w:t>
      </w:r>
      <w:r w:rsidRPr="00BC1CB5">
        <w:rPr>
          <w:rFonts w:ascii="Times New Roman" w:eastAsia="Calibri" w:hAnsi="Times New Roman" w:cs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14:paraId="6E48EB99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7E832F7C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C1CB5">
        <w:rPr>
          <w:rFonts w:ascii="Times New Roman" w:eastAsia="Calibri" w:hAnsi="Times New Roman" w:cs="Times New Roman"/>
          <w:b/>
          <w:bCs/>
        </w:rPr>
        <w:t>Настоящим подтверждаю, что ознакомился с состоянием имущества, подлежащего реализации на торгах, и документацией к нему. Претензий по качеству, состоянию объекта продажи и к документации не имею.</w:t>
      </w:r>
    </w:p>
    <w:p w14:paraId="09C19F43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4078084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EDA241E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Подпись претендента </w:t>
      </w:r>
    </w:p>
    <w:p w14:paraId="61A85668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BC1CB5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BC1CB5">
        <w:rPr>
          <w:rFonts w:ascii="Times New Roman" w:eastAsia="Calibri" w:hAnsi="Times New Roman" w:cs="Times New Roman"/>
        </w:rPr>
        <w:t xml:space="preserve">                              _____________________ (_________________) </w:t>
      </w:r>
    </w:p>
    <w:p w14:paraId="1207C6E0" w14:textId="77777777" w:rsidR="00BC1CB5" w:rsidRPr="00BC1CB5" w:rsidRDefault="00BC1CB5" w:rsidP="00BC1CB5">
      <w:pPr>
        <w:tabs>
          <w:tab w:val="left" w:pos="0"/>
        </w:tabs>
        <w:suppressAutoHyphens/>
        <w:spacing w:after="0" w:line="240" w:lineRule="auto"/>
        <w:ind w:firstLine="5245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>М.П.</w:t>
      </w:r>
    </w:p>
    <w:p w14:paraId="4F6532DA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Заявка подана претендентом </w:t>
      </w:r>
    </w:p>
    <w:p w14:paraId="785CA6DD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(его полномочным </w:t>
      </w:r>
      <w:proofErr w:type="gramStart"/>
      <w:r w:rsidRPr="00BC1CB5">
        <w:rPr>
          <w:rFonts w:ascii="Times New Roman" w:eastAsia="Calibri" w:hAnsi="Times New Roman" w:cs="Times New Roman"/>
        </w:rPr>
        <w:t xml:space="preserve">представителем)   </w:t>
      </w:r>
      <w:proofErr w:type="gramEnd"/>
      <w:r w:rsidRPr="00BC1CB5">
        <w:rPr>
          <w:rFonts w:ascii="Times New Roman" w:eastAsia="Calibri" w:hAnsi="Times New Roman" w:cs="Times New Roman"/>
        </w:rPr>
        <w:t xml:space="preserve">                           «____» _____ ______г. </w:t>
      </w:r>
    </w:p>
    <w:p w14:paraId="157A6C0A" w14:textId="77777777" w:rsidR="00BC1CB5" w:rsidRPr="00BC1CB5" w:rsidRDefault="00BC1CB5" w:rsidP="00BC1CB5">
      <w:pPr>
        <w:tabs>
          <w:tab w:val="right" w:pos="8788"/>
        </w:tabs>
        <w:suppressAutoHyphens/>
        <w:spacing w:after="200" w:line="240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BC1CB5">
        <w:rPr>
          <w:rFonts w:ascii="Times New Roman" w:eastAsia="Calibri" w:hAnsi="Times New Roman" w:cs="Times New Roman"/>
          <w:b/>
          <w:u w:val="single"/>
        </w:rPr>
        <w:t>Согласие на обработку персональных данных</w:t>
      </w:r>
    </w:p>
    <w:p w14:paraId="148F89F0" w14:textId="77777777" w:rsidR="00BC1CB5" w:rsidRPr="00BC1CB5" w:rsidRDefault="00BC1CB5" w:rsidP="00BC1CB5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BC1CB5">
        <w:rPr>
          <w:rFonts w:ascii="Times New Roman" w:eastAsia="Calibri" w:hAnsi="Times New Roman" w:cs="Times New Roman"/>
        </w:rPr>
        <w:t>Я,_</w:t>
      </w:r>
      <w:proofErr w:type="gramEnd"/>
      <w:r w:rsidRPr="00BC1CB5">
        <w:rPr>
          <w:rFonts w:ascii="Times New Roman" w:eastAsia="Calibri" w:hAnsi="Times New Roman" w:cs="Times New Roman"/>
        </w:rPr>
        <w:t>______________________________________________________________________________________</w:t>
      </w:r>
      <w:r w:rsidRPr="00BC1CB5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Заявителя или его представителя</w:t>
      </w:r>
    </w:p>
    <w:p w14:paraId="61AB688B" w14:textId="77777777" w:rsidR="00BC1CB5" w:rsidRPr="00BC1CB5" w:rsidRDefault="00BC1CB5" w:rsidP="00BC1CB5">
      <w:pPr>
        <w:tabs>
          <w:tab w:val="right" w:pos="8788"/>
        </w:tabs>
        <w:suppressAutoHyphens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C1CB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Pr="00BC1CB5">
        <w:rPr>
          <w:rFonts w:ascii="Times New Roman" w:eastAsia="Calibri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14:paraId="07D68AB8" w14:textId="77777777" w:rsidR="00BC1CB5" w:rsidRPr="00BC1CB5" w:rsidRDefault="00BC1CB5" w:rsidP="00BC1CB5">
      <w:pPr>
        <w:tabs>
          <w:tab w:val="left" w:pos="6096"/>
        </w:tabs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1CB5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 №_________________ код подразделения_____________________ </w:t>
      </w:r>
    </w:p>
    <w:p w14:paraId="4C946FBD" w14:textId="77777777" w:rsidR="00BC1CB5" w:rsidRPr="00BC1CB5" w:rsidRDefault="00BC1CB5" w:rsidP="00BC1CB5">
      <w:pPr>
        <w:tabs>
          <w:tab w:val="left" w:pos="6096"/>
        </w:tabs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C1CB5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выдан____________________________________________________________________________________________________________________________________________________________</w:t>
      </w:r>
    </w:p>
    <w:p w14:paraId="758F76A8" w14:textId="77777777" w:rsidR="00BC1CB5" w:rsidRPr="00BC1CB5" w:rsidRDefault="00BC1CB5" w:rsidP="00BC1CB5">
      <w:pPr>
        <w:tabs>
          <w:tab w:val="left" w:pos="6096"/>
        </w:tabs>
        <w:suppressAutoHyphens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C1CB5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и дата выдачи)</w:t>
      </w:r>
    </w:p>
    <w:p w14:paraId="1BC7F26F" w14:textId="77777777" w:rsidR="00BC1CB5" w:rsidRPr="00BC1CB5" w:rsidRDefault="00BC1CB5" w:rsidP="00BC1CB5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ab/>
      </w:r>
      <w:bookmarkStart w:id="1" w:name="_Hlk84453068"/>
      <w:r w:rsidRPr="00BC1CB5">
        <w:rPr>
          <w:rFonts w:ascii="Times New Roman" w:eastAsia="Calibri" w:hAnsi="Times New Roman" w:cs="Times New Roman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государственного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</w:t>
      </w:r>
      <w:bookmarkEnd w:id="1"/>
      <w:r w:rsidRPr="00BC1CB5">
        <w:rPr>
          <w:rFonts w:ascii="Times New Roman" w:eastAsia="Calibri" w:hAnsi="Times New Roman" w:cs="Times New Roman"/>
        </w:rPr>
        <w:t>.</w:t>
      </w:r>
    </w:p>
    <w:p w14:paraId="60AC5946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4EE9C12C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Подпись претендента </w:t>
      </w:r>
    </w:p>
    <w:p w14:paraId="78A4A0A7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(его полномочного </w:t>
      </w:r>
      <w:proofErr w:type="gramStart"/>
      <w:r w:rsidRPr="00BC1CB5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BC1CB5">
        <w:rPr>
          <w:rFonts w:ascii="Times New Roman" w:eastAsia="Calibri" w:hAnsi="Times New Roman" w:cs="Times New Roman"/>
        </w:rPr>
        <w:t xml:space="preserve">                      _____________________ (_________________) </w:t>
      </w:r>
    </w:p>
    <w:p w14:paraId="5EB4278B" w14:textId="77777777" w:rsidR="00BC1CB5" w:rsidRPr="00BC1CB5" w:rsidRDefault="00BC1CB5" w:rsidP="00BC1CB5">
      <w:pPr>
        <w:tabs>
          <w:tab w:val="left" w:pos="0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 xml:space="preserve">«____» _____ ______г. </w:t>
      </w:r>
      <w:bookmarkStart w:id="2" w:name="_Hlk46493988"/>
      <w:bookmarkEnd w:id="2"/>
    </w:p>
    <w:p w14:paraId="405DE985" w14:textId="77777777" w:rsidR="00BC1CB5" w:rsidRPr="00BC1CB5" w:rsidRDefault="00BC1CB5" w:rsidP="00BC1C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C1CB5">
        <w:rPr>
          <w:rFonts w:ascii="Times New Roman" w:eastAsia="Calibri" w:hAnsi="Times New Roman" w:cs="Times New Roman"/>
        </w:rPr>
        <w:tab/>
      </w:r>
      <w:r w:rsidRPr="00BC1CB5">
        <w:rPr>
          <w:rFonts w:ascii="Times New Roman" w:eastAsia="Calibri" w:hAnsi="Times New Roman" w:cs="Times New Roman"/>
        </w:rPr>
        <w:tab/>
      </w:r>
    </w:p>
    <w:p w14:paraId="0575060B" w14:textId="77777777" w:rsidR="00743617" w:rsidRDefault="00743617"/>
    <w:sectPr w:rsidR="00743617" w:rsidSect="00BC1CB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C2A7" w14:textId="77777777" w:rsidR="00BC1CB5" w:rsidRDefault="00BC1CB5" w:rsidP="00BC1CB5">
      <w:pPr>
        <w:spacing w:after="0" w:line="240" w:lineRule="auto"/>
      </w:pPr>
      <w:r>
        <w:separator/>
      </w:r>
    </w:p>
  </w:endnote>
  <w:endnote w:type="continuationSeparator" w:id="0">
    <w:p w14:paraId="25E17630" w14:textId="77777777" w:rsidR="00BC1CB5" w:rsidRDefault="00BC1CB5" w:rsidP="00B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D096" w14:textId="77777777" w:rsidR="00BC1CB5" w:rsidRDefault="00BC1CB5" w:rsidP="00BC1CB5">
      <w:pPr>
        <w:spacing w:after="0" w:line="240" w:lineRule="auto"/>
      </w:pPr>
      <w:r>
        <w:separator/>
      </w:r>
    </w:p>
  </w:footnote>
  <w:footnote w:type="continuationSeparator" w:id="0">
    <w:p w14:paraId="024F9F74" w14:textId="77777777" w:rsidR="00BC1CB5" w:rsidRDefault="00BC1CB5" w:rsidP="00BC1CB5">
      <w:pPr>
        <w:spacing w:after="0" w:line="240" w:lineRule="auto"/>
      </w:pPr>
      <w:r>
        <w:continuationSeparator/>
      </w:r>
    </w:p>
  </w:footnote>
  <w:footnote w:id="1">
    <w:p w14:paraId="6DD46DFA" w14:textId="77777777" w:rsidR="00BC1CB5" w:rsidRDefault="00BC1CB5" w:rsidP="00BC1CB5">
      <w:pPr>
        <w:pStyle w:val="a3"/>
        <w:rPr>
          <w:rFonts w:cs="Calibri"/>
        </w:rPr>
      </w:pPr>
      <w:r>
        <w:rPr>
          <w:rStyle w:val="a5"/>
        </w:rPr>
        <w:footnoteRef/>
      </w:r>
      <w: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C17"/>
    <w:multiLevelType w:val="multilevel"/>
    <w:tmpl w:val="78861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num w:numId="1" w16cid:durableId="150410141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7"/>
    <w:rsid w:val="00743617"/>
    <w:rsid w:val="00B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F183-483B-4D75-8A86-5A1672B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1CB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1CB5"/>
    <w:rPr>
      <w:rFonts w:ascii="Calibri" w:eastAsia="Calibri" w:hAnsi="Calibri" w:cs="Times New Roman"/>
      <w:sz w:val="20"/>
      <w:szCs w:val="20"/>
    </w:rPr>
  </w:style>
  <w:style w:type="character" w:customStyle="1" w:styleId="a5">
    <w:name w:val="Символ сноски"/>
    <w:qFormat/>
    <w:rsid w:val="00BC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2022-06-16T05:32:00Z</dcterms:created>
  <dcterms:modified xsi:type="dcterms:W3CDTF">2022-06-16T05:32:00Z</dcterms:modified>
</cp:coreProperties>
</file>