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3A03" w14:textId="4FBF6F3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результатов 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75D37893" w14:textId="506A553C" w:rsidR="006F1158" w:rsidRDefault="00931EC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931E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1EC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1EC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31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1EC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931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1EC0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9777D0" w:rsidRPr="009777D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600F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777D0" w:rsidRPr="009777D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93354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93354">
        <w:rPr>
          <w:rFonts w:ascii="Times New Roman" w:hAnsi="Times New Roman" w:cs="Times New Roman"/>
          <w:sz w:val="24"/>
          <w:lang w:eastAsia="ru-RU"/>
        </w:rPr>
        <w:t>о внесении изменений в результаты</w:t>
      </w:r>
      <w:r w:rsidR="00093354" w:rsidRPr="00534A29">
        <w:rPr>
          <w:rFonts w:ascii="Times New Roman" w:hAnsi="Times New Roman" w:cs="Times New Roman"/>
          <w:sz w:val="24"/>
          <w:lang w:eastAsia="ru-RU"/>
        </w:rPr>
        <w:t xml:space="preserve"> проведения электронных </w:t>
      </w:r>
      <w:r w:rsidR="00093354" w:rsidRPr="00837870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093354" w:rsidRPr="000B3007">
        <w:rPr>
          <w:rFonts w:ascii="Times New Roman" w:hAnsi="Times New Roman" w:cs="Times New Roman"/>
          <w:sz w:val="24"/>
          <w:szCs w:val="24"/>
        </w:rPr>
        <w:t xml:space="preserve"> (далее - Торги</w:t>
      </w:r>
      <w:proofErr w:type="gramEnd"/>
      <w:r w:rsidR="00093354" w:rsidRPr="000B3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354" w:rsidRPr="000B3007">
        <w:rPr>
          <w:rFonts w:ascii="Times New Roman" w:hAnsi="Times New Roman" w:cs="Times New Roman"/>
          <w:sz w:val="24"/>
          <w:szCs w:val="24"/>
        </w:rPr>
        <w:t>ППП)</w:t>
      </w:r>
      <w:r w:rsidR="00093354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093354" w:rsidRPr="00EA76C4">
        <w:rPr>
          <w:rFonts w:ascii="Times New Roman" w:hAnsi="Times New Roman" w:cs="Times New Roman"/>
          <w:sz w:val="24"/>
          <w:szCs w:val="24"/>
        </w:rPr>
        <w:t>(</w:t>
      </w:r>
      <w:r w:rsidR="00D50961" w:rsidRPr="00D50961">
        <w:rPr>
          <w:rFonts w:ascii="Times New Roman" w:hAnsi="Times New Roman" w:cs="Times New Roman"/>
          <w:sz w:val="24"/>
          <w:szCs w:val="24"/>
        </w:rPr>
        <w:t>сообщение 02030094783 в газете АО «Коммерсантъ» №154(7116) от 28.08.2021 г.</w:t>
      </w:r>
      <w:r w:rsidR="0009335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</w:t>
      </w:r>
      <w:r w:rsidR="00093354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93354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093354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2F67C0" w:rsidRPr="002F67C0">
        <w:rPr>
          <w:rFonts w:ascii="Times New Roman" w:hAnsi="Times New Roman" w:cs="Times New Roman"/>
          <w:sz w:val="24"/>
          <w:szCs w:val="24"/>
        </w:rPr>
        <w:t>с 19 апреля 2022 г. по 25 апреля 2022 г.</w:t>
      </w:r>
      <w:proofErr w:type="gramEnd"/>
    </w:p>
    <w:p w14:paraId="68535EFA" w14:textId="48F7DD92" w:rsidR="00093354" w:rsidRPr="00093354" w:rsidRDefault="003C71AF" w:rsidP="0009335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1AF">
        <w:rPr>
          <w:rFonts w:ascii="Times New Roman" w:hAnsi="Times New Roman" w:cs="Times New Roman"/>
          <w:sz w:val="24"/>
          <w:szCs w:val="24"/>
        </w:rPr>
        <w:t>На основании Предписания УФАС по Санкт-Петербургу от 06.06.2022г. исх. № 78/13334/22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354">
        <w:rPr>
          <w:rFonts w:ascii="Times New Roman" w:hAnsi="Times New Roman" w:cs="Times New Roman"/>
          <w:bCs/>
          <w:sz w:val="24"/>
          <w:lang w:eastAsia="ru-RU"/>
        </w:rPr>
        <w:t xml:space="preserve">Организатор торгов сообщает </w:t>
      </w:r>
      <w:r w:rsidR="00093354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093354">
        <w:rPr>
          <w:rFonts w:ascii="Times New Roman" w:hAnsi="Times New Roman" w:cs="Times New Roman"/>
          <w:bCs/>
          <w:sz w:val="24"/>
          <w:lang w:eastAsia="ru-RU"/>
        </w:rPr>
        <w:t xml:space="preserve">б отмене результатов </w:t>
      </w:r>
      <w:r w:rsidR="00093354" w:rsidRPr="00093354">
        <w:rPr>
          <w:rFonts w:ascii="Times New Roman" w:hAnsi="Times New Roman" w:cs="Times New Roman"/>
          <w:sz w:val="24"/>
          <w:szCs w:val="24"/>
        </w:rPr>
        <w:t xml:space="preserve">торгов (Протокол </w:t>
      </w:r>
      <w:r w:rsidR="0036581E" w:rsidRPr="0036581E">
        <w:rPr>
          <w:rFonts w:ascii="Times New Roman" w:hAnsi="Times New Roman" w:cs="Times New Roman"/>
          <w:sz w:val="24"/>
          <w:szCs w:val="24"/>
        </w:rPr>
        <w:t>о результатах торгов посредством публичного предложения в электронной форме</w:t>
      </w:r>
      <w:bookmarkStart w:id="0" w:name="_GoBack"/>
      <w:bookmarkEnd w:id="0"/>
      <w:r w:rsidR="00093354" w:rsidRPr="00093354">
        <w:rPr>
          <w:rFonts w:ascii="Times New Roman" w:hAnsi="Times New Roman" w:cs="Times New Roman"/>
          <w:sz w:val="24"/>
          <w:szCs w:val="24"/>
        </w:rPr>
        <w:t xml:space="preserve"> от</w:t>
      </w:r>
      <w:bookmarkStart w:id="1" w:name="OLE_LINK37"/>
      <w:bookmarkStart w:id="2" w:name="OLE_LINK36"/>
      <w:r w:rsidR="00093354" w:rsidRPr="0009335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015C5E" w:rsidRPr="00015C5E">
        <w:rPr>
          <w:rFonts w:ascii="Times New Roman" w:hAnsi="Times New Roman" w:cs="Times New Roman"/>
          <w:sz w:val="24"/>
          <w:szCs w:val="24"/>
        </w:rPr>
        <w:t>22 апреля 2022 г.</w:t>
      </w:r>
      <w:r w:rsidR="00093354" w:rsidRPr="00093354">
        <w:rPr>
          <w:rFonts w:ascii="Times New Roman" w:hAnsi="Times New Roman" w:cs="Times New Roman"/>
          <w:sz w:val="24"/>
          <w:szCs w:val="24"/>
        </w:rPr>
        <w:t xml:space="preserve">) по лоту № </w:t>
      </w:r>
      <w:r w:rsidR="0036581E">
        <w:rPr>
          <w:rFonts w:ascii="Times New Roman" w:hAnsi="Times New Roman" w:cs="Times New Roman"/>
          <w:sz w:val="24"/>
          <w:szCs w:val="24"/>
        </w:rPr>
        <w:t>18</w:t>
      </w:r>
      <w:r w:rsidR="00093354" w:rsidRPr="00093354">
        <w:rPr>
          <w:rFonts w:ascii="Times New Roman" w:hAnsi="Times New Roman" w:cs="Times New Roman"/>
          <w:sz w:val="24"/>
          <w:szCs w:val="24"/>
        </w:rPr>
        <w:t xml:space="preserve"> – </w:t>
      </w:r>
      <w:r w:rsidR="0036581E" w:rsidRPr="0036581E">
        <w:rPr>
          <w:rFonts w:ascii="Times New Roman" w:hAnsi="Times New Roman" w:cs="Times New Roman"/>
          <w:sz w:val="24"/>
          <w:szCs w:val="24"/>
        </w:rPr>
        <w:t>Права требования к 99 физическим лицам, права требования к 52 физическим лицам по кредитным договорам с истекшим сроком для предъявления исполнительного документа</w:t>
      </w:r>
      <w:proofErr w:type="gramEnd"/>
      <w:r w:rsidR="0036581E" w:rsidRPr="003658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581E" w:rsidRPr="0036581E">
        <w:rPr>
          <w:rFonts w:ascii="Times New Roman" w:hAnsi="Times New Roman" w:cs="Times New Roman"/>
          <w:sz w:val="24"/>
          <w:szCs w:val="24"/>
        </w:rPr>
        <w:t>г. Уфа (94 369 965,88 руб.)</w:t>
      </w:r>
      <w:r w:rsidR="002629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A25275" w14:textId="4F4244FF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C5DBE8F" w14:textId="73643835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66CD354C" w14:textId="6982A21D" w:rsidR="00093354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55C220E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15C5E"/>
    <w:rsid w:val="00093354"/>
    <w:rsid w:val="001E148B"/>
    <w:rsid w:val="002114DD"/>
    <w:rsid w:val="00241523"/>
    <w:rsid w:val="002417DD"/>
    <w:rsid w:val="0026299D"/>
    <w:rsid w:val="002F67C0"/>
    <w:rsid w:val="003011DE"/>
    <w:rsid w:val="0036581E"/>
    <w:rsid w:val="003C71AF"/>
    <w:rsid w:val="003D2FB9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32BBF"/>
    <w:rsid w:val="008E1C3A"/>
    <w:rsid w:val="00931EC0"/>
    <w:rsid w:val="009434E6"/>
    <w:rsid w:val="009777D0"/>
    <w:rsid w:val="00A74582"/>
    <w:rsid w:val="00B00C16"/>
    <w:rsid w:val="00C25FE0"/>
    <w:rsid w:val="00C51986"/>
    <w:rsid w:val="00C620CD"/>
    <w:rsid w:val="00CF64BB"/>
    <w:rsid w:val="00D10A1F"/>
    <w:rsid w:val="00D50961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2022-06-20T13:31:00Z</dcterms:modified>
</cp:coreProperties>
</file>