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17AEBF52" w:rsidR="00E41D4C" w:rsidRPr="00B141BB" w:rsidRDefault="00741E19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E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41E1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41E1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41E1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41E1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41E1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Открытым акционерным обществом «Акционерный Сибирский Нефтяной банк» (ОАО «СИБНЕФТЕБАНК», адрес регистрации: 62</w:t>
      </w:r>
      <w:bookmarkStart w:id="0" w:name="_GoBack"/>
      <w:bookmarkEnd w:id="0"/>
      <w:r w:rsidRPr="00741E19">
        <w:rPr>
          <w:rFonts w:ascii="Times New Roman" w:hAnsi="Times New Roman" w:cs="Times New Roman"/>
          <w:color w:val="000000"/>
          <w:sz w:val="24"/>
          <w:szCs w:val="24"/>
        </w:rPr>
        <w:t xml:space="preserve">5000, Тюменская область, г. Тюмень, ул. Первомайская, д. 39, ИНН 7202072360, ОГРН 1027200000321) (далее – финансовая организация), конкурсным управляющим (ликвидатором) которого на основании решения Арбитражного суда Тюменской области от 28 января 2016 по делу № А70-16969/2015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11748159" w:rsidR="00987A46" w:rsidRDefault="001B1E44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E4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C6F3A" w14:textId="3A3BA0B1" w:rsidR="00C56153" w:rsidRDefault="00C06F97" w:rsidP="00C56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6F97">
        <w:rPr>
          <w:color w:val="000000"/>
        </w:rPr>
        <w:t xml:space="preserve">Лот 1 - </w:t>
      </w:r>
      <w:r w:rsidR="00741E19" w:rsidRPr="00741E19">
        <w:rPr>
          <w:color w:val="000000"/>
        </w:rPr>
        <w:t xml:space="preserve">Объект незавершенного строительства (жилой дом) - 352,3 кв. м (степень готовности - 80%), адрес: </w:t>
      </w:r>
      <w:proofErr w:type="gramStart"/>
      <w:r w:rsidR="00741E19" w:rsidRPr="00741E19">
        <w:rPr>
          <w:color w:val="000000"/>
        </w:rPr>
        <w:t>Ямало-Ненецкий автономный округ, г. Ноябрьск, ул. Первомайская, д. 133, стр. 27, земельный участок - 1 421+/-7 кв. м, адрес: местоположение установлено относительно ориентира, расположенного в границах участка, ориентир нежилое здание, Почтовый адрес ориентира:</w:t>
      </w:r>
      <w:proofErr w:type="gramEnd"/>
      <w:r w:rsidR="00741E19" w:rsidRPr="00741E19">
        <w:rPr>
          <w:color w:val="000000"/>
        </w:rPr>
        <w:t xml:space="preserve"> Ямало-Ненецкий автономный округ, г. Ноябрьск, ул. Первомайская, д. 133, индивидуальная застройка, квартал 27, кадастровые номера 89:12:110501:178, 89:12:110501:97, земли населенных пунктов - для размещения домов индивидуальной жилой застройки</w:t>
      </w:r>
      <w:r>
        <w:rPr>
          <w:color w:val="000000"/>
        </w:rPr>
        <w:t xml:space="preserve"> – </w:t>
      </w:r>
      <w:r w:rsidR="00741E19" w:rsidRPr="00741E19">
        <w:rPr>
          <w:color w:val="000000"/>
        </w:rPr>
        <w:t>5 505 666,75</w:t>
      </w:r>
      <w:r w:rsidR="0073654C" w:rsidRPr="0073654C">
        <w:rPr>
          <w:color w:val="000000"/>
        </w:rPr>
        <w:t xml:space="preserve"> </w:t>
      </w:r>
      <w:r>
        <w:rPr>
          <w:color w:val="000000"/>
        </w:rPr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884A73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41E19" w:rsidRPr="00741E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6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41E19" w:rsidRPr="00741E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55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1E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750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2022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CC1E81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41E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6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1B1E4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B1E44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1B1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1B1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485B5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2683387" w:rsidR="008F1609" w:rsidRPr="00DD01CB" w:rsidRDefault="008F1609" w:rsidP="00432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определяет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85B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и не позднее 18:00 часов по московскому времени последнего дня соответствующего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периода понижения цены продажи лот</w:t>
      </w:r>
      <w:r w:rsidR="00485B5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7D5BB7F9" w:rsidR="0003404B" w:rsidRDefault="0003404B" w:rsidP="00741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06F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AB0A258" w14:textId="77777777" w:rsidR="00741E19" w:rsidRPr="00741E19" w:rsidRDefault="00741E19" w:rsidP="00741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E19">
        <w:rPr>
          <w:rFonts w:ascii="Times New Roman" w:hAnsi="Times New Roman" w:cs="Times New Roman"/>
          <w:color w:val="000000"/>
          <w:sz w:val="24"/>
          <w:szCs w:val="24"/>
        </w:rPr>
        <w:t>с 28 июня 2022 г. по 08 августа 2022 г. - в размере начальной цены продажи лота;</w:t>
      </w:r>
    </w:p>
    <w:p w14:paraId="4550DE30" w14:textId="77777777" w:rsidR="00741E19" w:rsidRPr="00741E19" w:rsidRDefault="00741E19" w:rsidP="00741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E19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92,60% от начальной цены продажи лота;</w:t>
      </w:r>
    </w:p>
    <w:p w14:paraId="4A68B792" w14:textId="77777777" w:rsidR="00741E19" w:rsidRPr="00741E19" w:rsidRDefault="00741E19" w:rsidP="00741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E19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85,20% от начальной цены продажи лота;</w:t>
      </w:r>
    </w:p>
    <w:p w14:paraId="2E57379A" w14:textId="77777777" w:rsidR="00741E19" w:rsidRPr="00741E19" w:rsidRDefault="00741E19" w:rsidP="00741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E19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77,80% от начальной цены продажи лота;</w:t>
      </w:r>
    </w:p>
    <w:p w14:paraId="62FCE76F" w14:textId="77777777" w:rsidR="00741E19" w:rsidRPr="00741E19" w:rsidRDefault="00741E19" w:rsidP="00741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E19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70,40% от начальной цены продажи лота;</w:t>
      </w:r>
    </w:p>
    <w:p w14:paraId="1B477B06" w14:textId="77777777" w:rsidR="00741E19" w:rsidRPr="00741E19" w:rsidRDefault="00741E19" w:rsidP="00741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E19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63,00% от начальной цены продажи лота;</w:t>
      </w:r>
    </w:p>
    <w:p w14:paraId="204745A9" w14:textId="77777777" w:rsidR="00741E19" w:rsidRPr="00741E19" w:rsidRDefault="00741E19" w:rsidP="00741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E19">
        <w:rPr>
          <w:rFonts w:ascii="Times New Roman" w:hAnsi="Times New Roman" w:cs="Times New Roman"/>
          <w:color w:val="000000"/>
          <w:sz w:val="24"/>
          <w:szCs w:val="24"/>
        </w:rPr>
        <w:t>с 13 сентября 2022 г. по 19 сентября 2022 г. - в размере 55,60% от начальной цены продажи лота;</w:t>
      </w:r>
    </w:p>
    <w:p w14:paraId="69482BE0" w14:textId="77777777" w:rsidR="00741E19" w:rsidRPr="00741E19" w:rsidRDefault="00741E19" w:rsidP="00741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E19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26 сентября 2022 г. - в размере 48,20% от начальной цены продажи лота;</w:t>
      </w:r>
    </w:p>
    <w:p w14:paraId="10C81528" w14:textId="77777777" w:rsidR="00741E19" w:rsidRPr="00741E19" w:rsidRDefault="00741E19" w:rsidP="00741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E1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сентября 2022 г. по 03 октября 2022 г. - в размере 40,80% от начальной цены продажи лота;</w:t>
      </w:r>
    </w:p>
    <w:p w14:paraId="48A09118" w14:textId="2C114E2B" w:rsidR="00741E19" w:rsidRDefault="00741E19" w:rsidP="00741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E19">
        <w:rPr>
          <w:rFonts w:ascii="Times New Roman" w:hAnsi="Times New Roman" w:cs="Times New Roman"/>
          <w:color w:val="000000"/>
          <w:sz w:val="24"/>
          <w:szCs w:val="24"/>
        </w:rPr>
        <w:t>с 04 октября 2022 г. по 10 октября 2022 г. - в размере 33,40%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52EB2447" w:rsidR="008F1609" w:rsidRPr="00DD01CB" w:rsidRDefault="008F1609" w:rsidP="00741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42C5FFC" w14:textId="77777777" w:rsidR="00A55043" w:rsidRPr="00A55043" w:rsidRDefault="00A55043" w:rsidP="00A550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04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56B3A77" w14:textId="77777777" w:rsidR="00A55043" w:rsidRPr="00A55043" w:rsidRDefault="00A55043" w:rsidP="00A550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04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A5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043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55043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DAE9AA1" w14:textId="77777777" w:rsidR="00A55043" w:rsidRPr="00A55043" w:rsidRDefault="00A55043" w:rsidP="00A550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043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55043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A55043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24B4129" w14:textId="3E6F038E" w:rsidR="00A55043" w:rsidRPr="00DD01CB" w:rsidRDefault="00A55043" w:rsidP="00A550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043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A5504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55043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0C12B00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6C55DF1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741E19" w:rsidRPr="00741E1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741E19" w:rsidRPr="00741E1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741E19" w:rsidRPr="00741E1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741E19" w:rsidRPr="00741E19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741E19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741E19" w:rsidRPr="00741E19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741E1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741E19" w:rsidRPr="00741E19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741E19" w:rsidRPr="00741E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367F589" w14:textId="0CB1EA47" w:rsidR="00741E19" w:rsidRDefault="00741E19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41E1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17:00 часов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рабочие дни </w:t>
      </w:r>
      <w:r w:rsidRPr="00741E19">
        <w:rPr>
          <w:rFonts w:ascii="Times New Roman" w:hAnsi="Times New Roman" w:cs="Times New Roman"/>
          <w:color w:val="000000"/>
          <w:sz w:val="24"/>
          <w:szCs w:val="24"/>
        </w:rPr>
        <w:t>по адресу: г. Тюмень, ул. Некрасова, д. 11, тел. 8(3452)39-87-81, доб. 408; у ОТ: tf@auction-house.ru Татьяна Бокова, тел 8(3452)691929, 8(992)310-06-99 (</w:t>
      </w:r>
      <w:proofErr w:type="gramStart"/>
      <w:r w:rsidRPr="00741E19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741E19">
        <w:rPr>
          <w:rFonts w:ascii="Times New Roman" w:hAnsi="Times New Roman" w:cs="Times New Roman"/>
          <w:color w:val="000000"/>
          <w:sz w:val="24"/>
          <w:szCs w:val="24"/>
        </w:rPr>
        <w:t xml:space="preserve">+2 часа). </w:t>
      </w:r>
    </w:p>
    <w:p w14:paraId="56B881ED" w14:textId="6643532C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35112"/>
    <w:rsid w:val="00253831"/>
    <w:rsid w:val="002C3A2C"/>
    <w:rsid w:val="00360DC6"/>
    <w:rsid w:val="003E6C81"/>
    <w:rsid w:val="004325DA"/>
    <w:rsid w:val="00485B54"/>
    <w:rsid w:val="00495D59"/>
    <w:rsid w:val="004B74A7"/>
    <w:rsid w:val="00555595"/>
    <w:rsid w:val="005742CC"/>
    <w:rsid w:val="0058046C"/>
    <w:rsid w:val="005B6422"/>
    <w:rsid w:val="005F1F68"/>
    <w:rsid w:val="00621553"/>
    <w:rsid w:val="0073011C"/>
    <w:rsid w:val="0073654C"/>
    <w:rsid w:val="00741E19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B749D3"/>
    <w:rsid w:val="00B97A00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1789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43</cp:revision>
  <cp:lastPrinted>2022-05-25T14:32:00Z</cp:lastPrinted>
  <dcterms:created xsi:type="dcterms:W3CDTF">2019-07-23T07:53:00Z</dcterms:created>
  <dcterms:modified xsi:type="dcterms:W3CDTF">2022-06-17T06:46:00Z</dcterms:modified>
</cp:coreProperties>
</file>