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76C023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2F4D92" w:rsidRPr="002F4D92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F4D92" w:rsidRPr="002F4D92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«Народный банк Тувы» (АО Банк «НБТ»), адрес регистрации: 667000, Республика Тыва, г. Кызыл, ул. Тувинских добровольцев, д. 18, ИНН 1700000350, ОГРН 1021700000046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F4D92" w:rsidRPr="002F4D92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Тыва от 27 августа 2020 г. по делу №А69-1695/2020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2DA6F82" w:rsidR="00EA7238" w:rsidRPr="002F4D92" w:rsidRDefault="00EA7238" w:rsidP="002F4D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2F4D92" w:rsidRPr="002F4D92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2F4D92" w:rsidRPr="002F4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D92" w:rsidRPr="002F4D9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2F4D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E134C45" w14:textId="77777777" w:rsidR="00636FFE" w:rsidRPr="00636FFE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Лот 1 - АО "Агентство по привлечению и защите инвестиций Республики Тыва", ИНН 1701055803, определение АС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>. Тыва от 19.08.2021 по делу А69-1695/2020 (2 749 908,89 руб.) - 2 749 908,89 руб.;</w:t>
      </w:r>
    </w:p>
    <w:p w14:paraId="0561D022" w14:textId="77777777" w:rsidR="00636FFE" w:rsidRPr="00636FFE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Сарыглар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Хорагай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Николаевна, КД 08-15 от 12.03.2008, г. Кызыл (627 133,77 руб.) - 627 133,77 руб.;</w:t>
      </w:r>
    </w:p>
    <w:p w14:paraId="147A4C65" w14:textId="77777777" w:rsidR="00636FFE" w:rsidRPr="00636FFE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Хирбээ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Нелля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Баировна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, КД 15-130 от 25.09.2015, решение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от 02.11.2016 по делу 2-8426/2016 (5 544 198,57 руб.) - 5 544 198,57 руб.;</w:t>
      </w:r>
    </w:p>
    <w:p w14:paraId="32D18054" w14:textId="77777777" w:rsidR="00636FFE" w:rsidRPr="00636FFE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Лот 4 - Кара-Сал Урана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Дадар-ооловна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, КД 08-141 от 18.06.2008, решение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>. Тыва от 16.05.2011 дело 2-35/2011 (1 553 025,12 руб.) - 1 553 025,12 руб.;</w:t>
      </w:r>
    </w:p>
    <w:p w14:paraId="2A34F4DA" w14:textId="77777777" w:rsidR="00636FFE" w:rsidRPr="00636FFE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Намзырай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Альфия Григорьевна, КД 13-89 от 06.03.2013, решение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>. Тыва от 18.08.2014 (146 157,54 руб.) - 146 157,54 руб.;</w:t>
      </w:r>
    </w:p>
    <w:p w14:paraId="4CA21CF8" w14:textId="77777777" w:rsidR="00636FFE" w:rsidRPr="00636FFE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Лот 6 - Харламова Наталья Георгиевна, договор об арендной плате б/н от 01.10.2019, №2 от 01.09.2020, решение АС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>. Тыва по делу А69-2208/21 (146 045,98 руб.) - 146 045,98 руб.;</w:t>
      </w:r>
    </w:p>
    <w:p w14:paraId="023E44C4" w14:textId="77777777" w:rsidR="00636FFE" w:rsidRPr="00636FFE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Куржеп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Чинчи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Владимировна, договор банковского счета для осуществления операций с использованием банковских карт, решение Тоджинского районного суда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>. Тыва от 10.12.2020 по делу 2-166/2020 (38 230,87 руб.) - 38 230,87 руб.;</w:t>
      </w:r>
    </w:p>
    <w:p w14:paraId="29E0D18C" w14:textId="77777777" w:rsidR="00636FFE" w:rsidRPr="00636FFE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>Лот 8 - Лагутина Светлана Васильевна, договор об арендной плате б/н от 01.10.2019, №2 от 01.09.2020 (70 986,20 руб.) - 70 986,20 руб.;</w:t>
      </w:r>
    </w:p>
    <w:p w14:paraId="30D3A022" w14:textId="77777777" w:rsidR="00636FFE" w:rsidRPr="00636FFE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Чынапай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Чодураа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Вячеславовна, Взыскание ущерба с работника. Исковое заявление №74к-165143 от 23.07.2021. (265 000,00 руб.) - 265 000,00 руб.;</w:t>
      </w:r>
    </w:p>
    <w:p w14:paraId="783F2229" w14:textId="0DDEF2B3" w:rsidR="002F4D92" w:rsidRDefault="00636FFE" w:rsidP="00636F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Погосов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Сергей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Армович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ООО "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Витис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-Розница, ИНН 1701039576, исключен из ЕГРЮЛ от 25.10.2019), КД 15-27 от 08.04.2015, решение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spellStart"/>
      <w:r w:rsidRPr="00636FF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636FFE">
        <w:rPr>
          <w:rFonts w:ascii="Times New Roman" w:hAnsi="Times New Roman" w:cs="Times New Roman"/>
          <w:color w:val="000000"/>
          <w:sz w:val="24"/>
          <w:szCs w:val="24"/>
        </w:rPr>
        <w:t>. Тыва от 03.12.2019 (1 323 259,58 руб.) - 1 323 259,58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B38F0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F4D92">
        <w:rPr>
          <w:rFonts w:ascii="Times New Roman CYR" w:hAnsi="Times New Roman CYR" w:cs="Times New Roman CYR"/>
          <w:color w:val="000000"/>
        </w:rPr>
        <w:t xml:space="preserve">5 </w:t>
      </w:r>
      <w:r w:rsidR="00636FFE">
        <w:rPr>
          <w:rFonts w:ascii="Times New Roman CYR" w:hAnsi="Times New Roman CYR" w:cs="Times New Roman CYR"/>
          <w:color w:val="000000"/>
        </w:rPr>
        <w:t>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0169A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36FFE" w:rsidRPr="00636FFE">
        <w:rPr>
          <w:rFonts w:ascii="Times New Roman CYR" w:hAnsi="Times New Roman CYR" w:cs="Times New Roman CYR"/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636FFE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9F392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35DD6" w:rsidRPr="00935DD6">
        <w:rPr>
          <w:b/>
          <w:bCs/>
          <w:color w:val="000000"/>
        </w:rPr>
        <w:t>20 июня</w:t>
      </w:r>
      <w:r w:rsidR="00E12685" w:rsidRPr="00935DD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35DD6">
        <w:rPr>
          <w:b/>
          <w:bCs/>
        </w:rPr>
        <w:t>202</w:t>
      </w:r>
      <w:r w:rsidR="00935DD6" w:rsidRPr="00935DD6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35DD6" w:rsidRPr="00935DD6">
        <w:rPr>
          <w:b/>
          <w:bCs/>
          <w:color w:val="000000"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35DD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07F9E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35DD6" w:rsidRPr="00935DD6">
        <w:rPr>
          <w:b/>
          <w:bCs/>
          <w:color w:val="000000"/>
        </w:rPr>
        <w:t>05 мая</w:t>
      </w:r>
      <w:r w:rsidR="00E12685" w:rsidRPr="00935DD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35DD6">
        <w:rPr>
          <w:b/>
          <w:bCs/>
        </w:rPr>
        <w:t>202</w:t>
      </w:r>
      <w:r w:rsidR="00935DD6" w:rsidRPr="00935DD6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35DD6" w:rsidRPr="00935DD6">
        <w:rPr>
          <w:b/>
          <w:bCs/>
          <w:color w:val="000000"/>
        </w:rPr>
        <w:t>23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35DD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BD446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935DD6">
        <w:rPr>
          <w:b/>
          <w:bCs/>
          <w:color w:val="000000"/>
        </w:rPr>
        <w:t xml:space="preserve"> 05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35DD6">
        <w:rPr>
          <w:b/>
          <w:bCs/>
          <w:color w:val="000000"/>
        </w:rPr>
        <w:t>28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52648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935DD6">
        <w:rPr>
          <w:color w:val="000000"/>
        </w:rPr>
        <w:t xml:space="preserve"> </w:t>
      </w:r>
      <w:r w:rsidR="00935DD6" w:rsidRPr="00935DD6">
        <w:rPr>
          <w:b/>
          <w:bCs/>
          <w:color w:val="000000"/>
        </w:rPr>
        <w:t>05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EC12B4">
        <w:rPr>
          <w:color w:val="000000"/>
        </w:rPr>
        <w:t>2</w:t>
      </w:r>
      <w:r w:rsidRPr="00A115B3">
        <w:rPr>
          <w:color w:val="000000"/>
        </w:rPr>
        <w:t xml:space="preserve"> (</w:t>
      </w:r>
      <w:r w:rsidR="00EC12B4">
        <w:rPr>
          <w:color w:val="000000"/>
        </w:rPr>
        <w:t>Два</w:t>
      </w:r>
      <w:r w:rsidRPr="00A115B3">
        <w:rPr>
          <w:color w:val="000000"/>
        </w:rPr>
        <w:t>) календарных дн</w:t>
      </w:r>
      <w:r w:rsidR="00EC12B4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8B22D89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689CB3E" w14:textId="37601EB7" w:rsidR="00EC12B4" w:rsidRPr="00EC12B4" w:rsidRDefault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C12B4">
        <w:rPr>
          <w:b/>
          <w:bCs/>
          <w:color w:val="000000"/>
        </w:rPr>
        <w:t>Для лотов 1,4-9:</w:t>
      </w:r>
    </w:p>
    <w:p w14:paraId="5269578B" w14:textId="77777777" w:rsidR="00EC12B4" w:rsidRPr="00EC12B4" w:rsidRDefault="00EC12B4" w:rsidP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12B4">
        <w:rPr>
          <w:color w:val="000000"/>
        </w:rPr>
        <w:t>с 05 августа 2022 г. по 13 сентября 2022 г. - в размере начальной цены продажи лотов;</w:t>
      </w:r>
    </w:p>
    <w:p w14:paraId="2E505B05" w14:textId="77777777" w:rsidR="00EC12B4" w:rsidRPr="00EC12B4" w:rsidRDefault="00EC12B4" w:rsidP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12B4">
        <w:rPr>
          <w:color w:val="000000"/>
        </w:rPr>
        <w:t>с 14 сентября 2022 г. по 18 сентября 2022 г. - в размере 78,00% от начальной цены продажи лотов;</w:t>
      </w:r>
    </w:p>
    <w:p w14:paraId="5BC09B64" w14:textId="77777777" w:rsidR="00EC12B4" w:rsidRPr="00EC12B4" w:rsidRDefault="00EC12B4" w:rsidP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12B4">
        <w:rPr>
          <w:color w:val="000000"/>
        </w:rPr>
        <w:t>с 19 сентября 2022 г. по 23 сентября 2022 г. - в размере 56,00% от начальной цены продажи лотов;</w:t>
      </w:r>
    </w:p>
    <w:p w14:paraId="7D871AEF" w14:textId="7EE18F33" w:rsidR="00EC12B4" w:rsidRDefault="00EC12B4" w:rsidP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12B4">
        <w:rPr>
          <w:color w:val="000000"/>
        </w:rPr>
        <w:t>с 24 сентября 2022 г. по 28 сентября 2022 г. - в размере 34,00% от начальной цены продажи лотов</w:t>
      </w:r>
      <w:r>
        <w:rPr>
          <w:color w:val="000000"/>
        </w:rPr>
        <w:t>.</w:t>
      </w:r>
    </w:p>
    <w:p w14:paraId="2E3F9C01" w14:textId="7F480B2C" w:rsidR="00EC12B4" w:rsidRPr="00EC12B4" w:rsidRDefault="00EC12B4" w:rsidP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C12B4">
        <w:rPr>
          <w:b/>
          <w:bCs/>
          <w:color w:val="000000"/>
        </w:rPr>
        <w:t>Для лотов 2,3,10:</w:t>
      </w:r>
    </w:p>
    <w:p w14:paraId="14E650CE" w14:textId="77777777" w:rsidR="00EC12B4" w:rsidRPr="00EC12B4" w:rsidRDefault="00EC12B4" w:rsidP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12B4">
        <w:rPr>
          <w:color w:val="000000"/>
        </w:rPr>
        <w:t>с 05 августа 2022 г. по 13 сентября 2022 г. - в размере начальной цены продажи лотов;</w:t>
      </w:r>
    </w:p>
    <w:p w14:paraId="62B6B1E5" w14:textId="77777777" w:rsidR="00EC12B4" w:rsidRPr="00EC12B4" w:rsidRDefault="00EC12B4" w:rsidP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12B4">
        <w:rPr>
          <w:color w:val="000000"/>
        </w:rPr>
        <w:t>с 14 сентября 2022 г. по 18 сентября 2022 г. - в размере 86,00% от начальной цены продажи лотов;</w:t>
      </w:r>
    </w:p>
    <w:p w14:paraId="15D38DD6" w14:textId="77777777" w:rsidR="00EC12B4" w:rsidRPr="00EC12B4" w:rsidRDefault="00EC12B4" w:rsidP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12B4">
        <w:rPr>
          <w:color w:val="000000"/>
        </w:rPr>
        <w:t>с 19 сентября 2022 г. по 23 сентября 2022 г. - в размере 72,00% от начальной цены продажи лотов;</w:t>
      </w:r>
    </w:p>
    <w:p w14:paraId="3AC251A4" w14:textId="43BEADF9" w:rsidR="001D4B58" w:rsidRDefault="00EC12B4" w:rsidP="00EC1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12B4">
        <w:rPr>
          <w:color w:val="000000"/>
        </w:rPr>
        <w:t>с 24 сентября 2022 г. по 28 сентября 2022 г. - в размере 58,00%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6E253B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EC12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07937" w14:textId="3E2A5DFE" w:rsidR="00856192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C12B4" w:rsidRPr="00EC12B4">
        <w:rPr>
          <w:rFonts w:ascii="Times New Roman" w:hAnsi="Times New Roman" w:cs="Times New Roman"/>
          <w:sz w:val="24"/>
          <w:szCs w:val="24"/>
        </w:rPr>
        <w:t>09:00 до 17:00 по адресу: Республика Тыва, г. Кызыл, ул. Тувинских Добровольцев, д. 18, тел. +7(913)19</w:t>
      </w:r>
      <w:r w:rsidR="00856192">
        <w:rPr>
          <w:rFonts w:ascii="Times New Roman" w:hAnsi="Times New Roman" w:cs="Times New Roman"/>
          <w:sz w:val="24"/>
          <w:szCs w:val="24"/>
        </w:rPr>
        <w:t>1</w:t>
      </w:r>
      <w:r w:rsidR="00EC12B4" w:rsidRPr="00EC12B4">
        <w:rPr>
          <w:rFonts w:ascii="Times New Roman" w:hAnsi="Times New Roman" w:cs="Times New Roman"/>
          <w:sz w:val="24"/>
          <w:szCs w:val="24"/>
        </w:rPr>
        <w:t>-</w:t>
      </w:r>
      <w:r w:rsidR="00856192">
        <w:rPr>
          <w:rFonts w:ascii="Times New Roman" w:hAnsi="Times New Roman" w:cs="Times New Roman"/>
          <w:sz w:val="24"/>
          <w:szCs w:val="24"/>
        </w:rPr>
        <w:t>59</w:t>
      </w:r>
      <w:r w:rsidR="00EC12B4" w:rsidRPr="00EC12B4">
        <w:rPr>
          <w:rFonts w:ascii="Times New Roman" w:hAnsi="Times New Roman" w:cs="Times New Roman"/>
          <w:sz w:val="24"/>
          <w:szCs w:val="24"/>
        </w:rPr>
        <w:t>-</w:t>
      </w:r>
      <w:r w:rsidR="00856192">
        <w:rPr>
          <w:rFonts w:ascii="Times New Roman" w:hAnsi="Times New Roman" w:cs="Times New Roman"/>
          <w:sz w:val="24"/>
          <w:szCs w:val="24"/>
        </w:rPr>
        <w:t>17</w:t>
      </w:r>
      <w:r w:rsidR="00EC12B4" w:rsidRPr="00EC12B4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856192" w:rsidRPr="00856192">
        <w:rPr>
          <w:rFonts w:ascii="Times New Roman" w:hAnsi="Times New Roman" w:cs="Times New Roman"/>
          <w:sz w:val="24"/>
          <w:szCs w:val="24"/>
        </w:rPr>
        <w:t xml:space="preserve">krsk@auction-house.ru, Вороненков Виталий, тел. 8(991)374-84-91 (мск+4 час), laevskiy@auction-house.ru, </w:t>
      </w:r>
      <w:proofErr w:type="spellStart"/>
      <w:r w:rsidR="00856192" w:rsidRPr="00856192">
        <w:rPr>
          <w:rFonts w:ascii="Times New Roman" w:hAnsi="Times New Roman" w:cs="Times New Roman"/>
          <w:sz w:val="24"/>
          <w:szCs w:val="24"/>
        </w:rPr>
        <w:t>Лаевский</w:t>
      </w:r>
      <w:proofErr w:type="spellEnd"/>
      <w:r w:rsidR="00856192" w:rsidRPr="00856192">
        <w:rPr>
          <w:rFonts w:ascii="Times New Roman" w:hAnsi="Times New Roman" w:cs="Times New Roman"/>
          <w:sz w:val="24"/>
          <w:szCs w:val="24"/>
        </w:rPr>
        <w:t xml:space="preserve"> Николай, тел. 8(902)924-81-37 (мск+4 час)</w:t>
      </w:r>
      <w:r w:rsidR="0085619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AA2E1E3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2F4D92"/>
    <w:rsid w:val="00365722"/>
    <w:rsid w:val="00467D6B"/>
    <w:rsid w:val="004F4360"/>
    <w:rsid w:val="00564010"/>
    <w:rsid w:val="00634151"/>
    <w:rsid w:val="00636FFE"/>
    <w:rsid w:val="00637A0F"/>
    <w:rsid w:val="006B43E3"/>
    <w:rsid w:val="0070175B"/>
    <w:rsid w:val="007229EA"/>
    <w:rsid w:val="00722ECA"/>
    <w:rsid w:val="00856192"/>
    <w:rsid w:val="00865FD7"/>
    <w:rsid w:val="008A37E3"/>
    <w:rsid w:val="00914D34"/>
    <w:rsid w:val="00935DD6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466EB"/>
    <w:rsid w:val="00C9585C"/>
    <w:rsid w:val="00D57DB3"/>
    <w:rsid w:val="00D62667"/>
    <w:rsid w:val="00DB0166"/>
    <w:rsid w:val="00E12685"/>
    <w:rsid w:val="00E614D3"/>
    <w:rsid w:val="00EA7238"/>
    <w:rsid w:val="00EC12B4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9EC1F9D-DB3F-4670-A63C-7C671C1A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2012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2022-04-26T08:59:00Z</dcterms:created>
  <dcterms:modified xsi:type="dcterms:W3CDTF">2022-04-26T09:10:00Z</dcterms:modified>
</cp:coreProperties>
</file>