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54CA1C4" w:rsidR="00E41D4C" w:rsidRPr="00B141BB" w:rsidRDefault="00113E0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04A144" w14:textId="77777777" w:rsidR="00113E09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13E09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5623EF4B" w14:textId="6E53FDEF" w:rsidR="00C56153" w:rsidRDefault="00113E09" w:rsidP="00113E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13E0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7 физическим лицам, Светлов В.Г., Светлова Л.Х., </w:t>
      </w:r>
      <w:proofErr w:type="spellStart"/>
      <w:r w:rsidRPr="00113E09">
        <w:rPr>
          <w:rFonts w:ascii="Times New Roman" w:hAnsi="Times New Roman" w:cs="Times New Roman"/>
          <w:color w:val="000000"/>
          <w:sz w:val="24"/>
          <w:szCs w:val="24"/>
        </w:rPr>
        <w:t>Малешина</w:t>
      </w:r>
      <w:proofErr w:type="spellEnd"/>
      <w:r w:rsidRPr="00113E09">
        <w:rPr>
          <w:rFonts w:ascii="Times New Roman" w:hAnsi="Times New Roman" w:cs="Times New Roman"/>
          <w:color w:val="000000"/>
          <w:sz w:val="24"/>
          <w:szCs w:val="24"/>
        </w:rPr>
        <w:t xml:space="preserve"> И.В., Новичков А.В., Храмцов Ю.М. находятся в стадии банкротства, г. Уфа (907 008 047,66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13E09">
        <w:rPr>
          <w:rFonts w:ascii="Times New Roman" w:hAnsi="Times New Roman" w:cs="Times New Roman"/>
          <w:color w:val="000000"/>
          <w:sz w:val="24"/>
          <w:szCs w:val="24"/>
        </w:rPr>
        <w:t>349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E09">
        <w:rPr>
          <w:rFonts w:ascii="Times New Roman" w:hAnsi="Times New Roman" w:cs="Times New Roman"/>
          <w:color w:val="000000"/>
          <w:sz w:val="24"/>
          <w:szCs w:val="24"/>
        </w:rPr>
        <w:t>808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E09">
        <w:rPr>
          <w:rFonts w:ascii="Times New Roman" w:hAnsi="Times New Roman" w:cs="Times New Roman"/>
          <w:color w:val="000000"/>
          <w:sz w:val="24"/>
          <w:szCs w:val="24"/>
        </w:rPr>
        <w:t>951,28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11CC03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1CEF4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13E09" w:rsidRPr="001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июня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99E94BF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28 июня 2022 г. по 09 августа 2022 г. - в размере начальной цены продажи лота;</w:t>
      </w:r>
    </w:p>
    <w:p w14:paraId="03BD532F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96,50% от начальной цены продажи лота;</w:t>
      </w:r>
    </w:p>
    <w:p w14:paraId="112CE5DA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93,00% от начальной цены продажи лота;</w:t>
      </w:r>
    </w:p>
    <w:p w14:paraId="027AA362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89,50% от начальной цены продажи лота;</w:t>
      </w:r>
    </w:p>
    <w:p w14:paraId="35DA8925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86,00% от начальной цены продажи лота;</w:t>
      </w:r>
    </w:p>
    <w:p w14:paraId="1BCC202C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82,50% от начальной цены продажи лота;</w:t>
      </w:r>
    </w:p>
    <w:p w14:paraId="00FAE64B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79,00% от начальной цены продажи лота;</w:t>
      </w:r>
    </w:p>
    <w:p w14:paraId="34618877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75,50% от начальной цены продажи лота;</w:t>
      </w:r>
    </w:p>
    <w:p w14:paraId="1CBD0012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72,00% от начальной цены продажи лота;</w:t>
      </w:r>
    </w:p>
    <w:p w14:paraId="19B8726B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05 октября 2022 г. по 11 октября 2022 г. - в размере 68,50% от начальной цены продажи лота;</w:t>
      </w:r>
    </w:p>
    <w:p w14:paraId="540A33B8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12 октября 2022 г. по 18 октября 2022 г. - в размере 65,00% от начальной цены продажи лота;</w:t>
      </w:r>
    </w:p>
    <w:p w14:paraId="266F0EEC" w14:textId="77777777" w:rsidR="009923FC" w:rsidRPr="009923FC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19 октября 2022 г. по 25 октября 2022 г. - в размере 61,50% от начальной цены продажи лота;</w:t>
      </w:r>
    </w:p>
    <w:p w14:paraId="4BC9EEB9" w14:textId="4D7E7E44" w:rsidR="00C56153" w:rsidRDefault="009923FC" w:rsidP="0099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с 26 октября 2022 г. по 01 ноября 2022 г. - в размере 60,10%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9923FC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 w:rsidRPr="009923FC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02D43C8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923FC"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92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9923F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9923FC">
        <w:rPr>
          <w:rFonts w:ascii="Times New Roman" w:hAnsi="Times New Roman" w:cs="Times New Roman"/>
          <w:color w:val="000000"/>
          <w:sz w:val="24"/>
          <w:szCs w:val="24"/>
        </w:rPr>
        <w:t xml:space="preserve">Уфа, </w:t>
      </w:r>
      <w:r w:rsidR="00297523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297523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297523">
        <w:rPr>
          <w:rFonts w:ascii="Times New Roman" w:hAnsi="Times New Roman" w:cs="Times New Roman"/>
          <w:color w:val="000000"/>
          <w:sz w:val="24"/>
          <w:szCs w:val="24"/>
        </w:rPr>
        <w:t>, д. 22, оф. 214, тел. +7 (347) 291-99-99, доб. 11-69</w:t>
      </w:r>
      <w:r w:rsidRPr="009923F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97523" w:rsidRPr="00297523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 8(343)3793555, 8(992)310-07-10 (мск+2 часа)</w:t>
      </w:r>
      <w:r w:rsidR="002975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13E09"/>
    <w:rsid w:val="001726D6"/>
    <w:rsid w:val="00203862"/>
    <w:rsid w:val="00297523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923FC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7345B85A-E11C-4711-BA0A-5C68C08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27</cp:revision>
  <dcterms:created xsi:type="dcterms:W3CDTF">2019-07-23T07:53:00Z</dcterms:created>
  <dcterms:modified xsi:type="dcterms:W3CDTF">2022-06-20T13:22:00Z</dcterms:modified>
</cp:coreProperties>
</file>