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Договор купли-продажи </w:t>
      </w: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tabs>
          <w:tab w:val="right" w:pos="10200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>город Москва</w:t>
      </w: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дата</w:t>
      </w:r>
    </w:p>
    <w:p w:rsidR="005E6A42" w:rsidRPr="00FE1DE3" w:rsidRDefault="005E6A42" w:rsidP="005E6A42">
      <w:pPr>
        <w:tabs>
          <w:tab w:val="right" w:pos="10200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7460C8" w:rsidRDefault="005E6A42" w:rsidP="005E6A4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Общество с ограниченной ответственностью «ГЛЭНТРЕЙД» (ОГРН 1077762666486, ИНН 7708654660, адрес: </w:t>
      </w:r>
      <w:r w:rsidRPr="00FE1DE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107140, г. Москва, пер. </w:t>
      </w:r>
      <w:proofErr w:type="spellStart"/>
      <w:r w:rsidRPr="00FE1DE3">
        <w:rPr>
          <w:rFonts w:ascii="Times New Roman" w:hAnsi="Times New Roman" w:cs="Times New Roman"/>
          <w:bCs/>
          <w:sz w:val="22"/>
          <w:szCs w:val="22"/>
          <w:lang w:val="ru-RU"/>
        </w:rPr>
        <w:t>Красносельский</w:t>
      </w:r>
      <w:proofErr w:type="spellEnd"/>
      <w:r w:rsidRPr="00FE1DE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1-й, д.3, </w:t>
      </w:r>
      <w:proofErr w:type="spellStart"/>
      <w:r w:rsidRPr="00FE1DE3">
        <w:rPr>
          <w:rFonts w:ascii="Times New Roman" w:hAnsi="Times New Roman" w:cs="Times New Roman"/>
          <w:bCs/>
          <w:sz w:val="22"/>
          <w:szCs w:val="22"/>
          <w:lang w:val="ru-RU"/>
        </w:rPr>
        <w:t>подв</w:t>
      </w:r>
      <w:proofErr w:type="spellEnd"/>
      <w:r w:rsidRPr="00FE1DE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1 </w:t>
      </w:r>
      <w:proofErr w:type="spellStart"/>
      <w:r w:rsidRPr="00FE1DE3">
        <w:rPr>
          <w:rFonts w:ascii="Times New Roman" w:hAnsi="Times New Roman" w:cs="Times New Roman"/>
          <w:bCs/>
          <w:sz w:val="22"/>
          <w:szCs w:val="22"/>
          <w:lang w:val="ru-RU"/>
        </w:rPr>
        <w:t>пом</w:t>
      </w:r>
      <w:proofErr w:type="spellEnd"/>
      <w:r w:rsidRPr="00FE1DE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FE1DE3">
        <w:rPr>
          <w:rFonts w:ascii="Times New Roman" w:hAnsi="Times New Roman" w:cs="Times New Roman"/>
          <w:bCs/>
          <w:sz w:val="22"/>
          <w:szCs w:val="22"/>
        </w:rPr>
        <w:t>I</w:t>
      </w:r>
      <w:r w:rsidRPr="00FE1DE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к75, оф61</w:t>
      </w: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), в лице конкурсного управляющего </w:t>
      </w:r>
      <w:proofErr w:type="spellStart"/>
      <w:r w:rsidRPr="00FE1DE3">
        <w:rPr>
          <w:rFonts w:ascii="Times New Roman" w:hAnsi="Times New Roman" w:cs="Times New Roman"/>
          <w:sz w:val="22"/>
          <w:szCs w:val="22"/>
          <w:lang w:val="ru-RU"/>
        </w:rPr>
        <w:t>Саранина</w:t>
      </w:r>
      <w:proofErr w:type="spellEnd"/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 xml:space="preserve">Андрея Владимировича, действующего на основании Решения Арбитражного суда города Москвы по делу № А40-231568/17 от 14.11.2018г., именуемое в дальнейшем «Продавец», с одной стороны, и </w:t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>____________________________, именуем__ в дальнейшем «Покупатель», с другой стороны,</w:t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 xml:space="preserve">заключили настоящий Договор о нижеследующем: </w:t>
      </w:r>
    </w:p>
    <w:p w:rsidR="005E6A42" w:rsidRPr="007460C8" w:rsidRDefault="005E6A42" w:rsidP="005E6A42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5E6A42" w:rsidRPr="007460C8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>1.1. Продавец обязуется передать в собственность Покупателя, а Покупатель обязуется принять и оплатить следующее имущество:</w:t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имущества (Лота)</w:t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>1.2. Покупатель знаком с правовым положением и качественным состоянием приобретаемого имущества.</w:t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>1.3. Настоящий договор заключен по результатам торгов по продаже имущества ООО «ГЛЭНТРЕЙД», проведенных посредством открытых торгов в форме ____________, победителем</w:t>
      </w:r>
      <w:r>
        <w:rPr>
          <w:rStyle w:val="a5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 xml:space="preserve"> которых признан Покупатель (Итоговый протокол №_____).  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 xml:space="preserve">1.4. Торги по продаже имущества проведены в процедуре банкротства на условиях, определенных положением о порядке, сроках и условиях продажи 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>имущества Общества с ограниченной ответственностью «ГЛЭНТРЕЙД», утвержденном комитетом кредиторов ООО «ГЛЭНТРЕЙД» 17.12.2021 г.</w:t>
      </w: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>2. ЦЕНА ИМУЩЕСТВА И ПОРЯДОК РАСЧЕТОВ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2.1. Цена имущества, которую обязуется оплатить Покупатель Продавцу за приобретение имущества, составляет ---------- (прописью) рублей. </w:t>
      </w:r>
    </w:p>
    <w:p w:rsidR="005E6A42" w:rsidRPr="00FE1DE3" w:rsidRDefault="005E6A42" w:rsidP="005E6A4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>2.2. В счет оплаты цены, предусмотренной настоящим договором, засчитывается сумма задатка, перечисленного Покупателем, в размере ----------- рублей платежным поручением № ----- от -----------. для участия в торгах, по результатам которых заключен настоящий договор.</w:t>
      </w:r>
    </w:p>
    <w:p w:rsidR="005E6A42" w:rsidRPr="00FE1DE3" w:rsidRDefault="005E6A42" w:rsidP="005E6A4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 xml:space="preserve">2.3. Оплата цены, предусмотренной пунктом 2.1 настоящего договора, производится Покупателем в течение 30 календарных дней с даты заключения настоящего договора. Оплата производится Покупателем в безналичном порядке путем перечисления на расчетный счет ООО «ГЛЭНТРЕЙД»: </w:t>
      </w:r>
      <w:r w:rsidRPr="007460C8">
        <w:rPr>
          <w:rFonts w:ascii="Times New Roman" w:hAnsi="Times New Roman" w:cs="Times New Roman"/>
          <w:sz w:val="22"/>
          <w:szCs w:val="22"/>
        </w:rPr>
        <w:t>p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7460C8">
        <w:rPr>
          <w:rFonts w:ascii="Times New Roman" w:hAnsi="Times New Roman" w:cs="Times New Roman"/>
          <w:sz w:val="22"/>
          <w:szCs w:val="22"/>
        </w:rPr>
        <w:t>c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7460C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40702810064000001671 в ТОМСКОМ РФ АО «РОССЕЛЬХОЗБАНК» Г. ТОМСК, </w:t>
      </w:r>
      <w:proofErr w:type="spellStart"/>
      <w:r w:rsidRPr="007460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корр.счет</w:t>
      </w:r>
      <w:proofErr w:type="spellEnd"/>
      <w:r w:rsidRPr="007460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30101810300000000711, БИК 046902711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5E6A42" w:rsidRPr="00FE1DE3" w:rsidRDefault="005E6A42" w:rsidP="005E6A42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>3. ОБЯЗАННОСТИ СТОРОН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3.1. Продавец обязан: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- передать Покупателю имущество по передаточному акту в порядке, установленном настоящим договором.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3.2. Покупатель обязан: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- оплатить имущество в порядке и на условиях, предусмотренных настоящим договором;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- принять имущество по передаточному акту.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>4. ПОРЯДОК ПЕРЕДАЧИ ИМУЩЕСТВА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4.1. Передача имущества Покупателю производится по передаточному акту после полной оплаты имущества Покупателем. Датой оплаты считается дата поступления денежных средств на расчетный счет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>указанный в пункте 2.3 настоящего договора.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 xml:space="preserve">4.2. Право собственности переходит к Покупателю в момент передачи имущества. 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lastRenderedPageBreak/>
        <w:t>5. ЗАКЛЮЧИТЕЛЬНЫЕ ПОЛОЖЕНИЯ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5.1. Настоящий договор действует с момента его подписания и до момента полного исполнения сторонами принятых на себя обязательств.</w:t>
      </w:r>
    </w:p>
    <w:p w:rsidR="005E6A42" w:rsidRPr="00FE1DE3" w:rsidRDefault="005E6A42" w:rsidP="005E6A4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5.2. В случае неисполнения Покупателем обязанностей по оплате имущества в сроки, установленные настоящим договором, Продавец в праве в одностороннем порядке отказаться от 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>исполнения настоящего договора, направив уведомление об этом в адрес Покупателя.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>5.3. Настоящий договор составлен в трех подлинных экземплярах. Первый экземпляр передается</w:t>
      </w: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Покупателю, второй экземпляр </w:t>
      </w:r>
      <w:r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 Продавцу</w:t>
      </w:r>
      <w:r>
        <w:rPr>
          <w:rFonts w:ascii="Times New Roman" w:hAnsi="Times New Roman" w:cs="Times New Roman"/>
          <w:sz w:val="22"/>
          <w:szCs w:val="22"/>
          <w:lang w:val="ru-RU"/>
        </w:rPr>
        <w:t>, третий предоставляется в ГИБДД</w:t>
      </w:r>
      <w:r w:rsidRPr="00FE1DE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</w:rPr>
      </w:pPr>
      <w:r w:rsidRPr="00FE1DE3">
        <w:rPr>
          <w:rFonts w:ascii="Times New Roman" w:hAnsi="Times New Roman" w:cs="Times New Roman"/>
          <w:sz w:val="22"/>
          <w:szCs w:val="22"/>
        </w:rPr>
        <w:t>6. РЕКВИЗИТЫ И 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E6A42" w:rsidRPr="00FE1DE3" w:rsidTr="00DE2E3A">
        <w:tc>
          <w:tcPr>
            <w:tcW w:w="4785" w:type="dxa"/>
          </w:tcPr>
          <w:p w:rsidR="005E6A42" w:rsidRPr="00FE1DE3" w:rsidRDefault="005E6A42" w:rsidP="00DE2E3A">
            <w:pPr>
              <w:jc w:val="center"/>
              <w:rPr>
                <w:rFonts w:ascii="Times New Roman" w:hAnsi="Times New Roman" w:cs="Times New Roman"/>
              </w:rPr>
            </w:pPr>
            <w:r w:rsidRPr="00FE1DE3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</w:tc>
        <w:tc>
          <w:tcPr>
            <w:tcW w:w="4786" w:type="dxa"/>
          </w:tcPr>
          <w:p w:rsidR="005E6A42" w:rsidRPr="00FE1DE3" w:rsidRDefault="005E6A42" w:rsidP="00DE2E3A">
            <w:pPr>
              <w:jc w:val="center"/>
              <w:rPr>
                <w:rFonts w:ascii="Times New Roman" w:hAnsi="Times New Roman" w:cs="Times New Roman"/>
              </w:rPr>
            </w:pPr>
            <w:r w:rsidRPr="00FE1DE3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</w:p>
        </w:tc>
      </w:tr>
      <w:tr w:rsidR="005E6A42" w:rsidRPr="00FE1DE3" w:rsidTr="00DE2E3A">
        <w:tc>
          <w:tcPr>
            <w:tcW w:w="4785" w:type="dxa"/>
            <w:vAlign w:val="center"/>
          </w:tcPr>
          <w:p w:rsidR="005E6A42" w:rsidRPr="00FE1DE3" w:rsidRDefault="005E6A42" w:rsidP="00DE2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5E6A42" w:rsidRPr="00FE1DE3" w:rsidRDefault="005E6A42" w:rsidP="00DE2E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32965" w:rsidRDefault="00232965">
      <w:bookmarkStart w:id="0" w:name="_GoBack"/>
      <w:bookmarkEnd w:id="0"/>
    </w:p>
    <w:sectPr w:rsidR="00232965" w:rsidSect="005934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C3" w:rsidRDefault="00155AC3" w:rsidP="005E6A42">
      <w:r>
        <w:separator/>
      </w:r>
    </w:p>
  </w:endnote>
  <w:endnote w:type="continuationSeparator" w:id="0">
    <w:p w:rsidR="00155AC3" w:rsidRDefault="00155AC3" w:rsidP="005E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C3" w:rsidRDefault="00155AC3" w:rsidP="005E6A42">
      <w:r>
        <w:separator/>
      </w:r>
    </w:p>
  </w:footnote>
  <w:footnote w:type="continuationSeparator" w:id="0">
    <w:p w:rsidR="00155AC3" w:rsidRDefault="00155AC3" w:rsidP="005E6A42">
      <w:r>
        <w:continuationSeparator/>
      </w:r>
    </w:p>
  </w:footnote>
  <w:footnote w:id="1">
    <w:p w:rsidR="005E6A42" w:rsidRDefault="005E6A42" w:rsidP="005E6A42">
      <w:pPr>
        <w:pStyle w:val="a3"/>
      </w:pPr>
      <w:r>
        <w:rPr>
          <w:rStyle w:val="a5"/>
        </w:rPr>
        <w:footnoteRef/>
      </w:r>
      <w:r>
        <w:t xml:space="preserve"> В случае заключения Договора с иным участником торгов, здесь и ниже некоторые формулировки могут быть соответственно изменены.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42"/>
    <w:rsid w:val="00155AC3"/>
    <w:rsid w:val="00232965"/>
    <w:rsid w:val="00593403"/>
    <w:rsid w:val="005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A851-77B1-40E3-9395-584051FC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42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E6A42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5E6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6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2022-02-21T06:32:00Z</dcterms:created>
  <dcterms:modified xsi:type="dcterms:W3CDTF">2022-02-21T06:35:00Z</dcterms:modified>
</cp:coreProperties>
</file>