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F1FE6E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1AB8"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BD1AB8" w:rsidRPr="003845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BD1AB8"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="00BD1AB8" w:rsidRPr="00BD1A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«Новопокровский»),</w:t>
      </w:r>
      <w:r w:rsidR="00BD1AB8"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350059, Краснодарский край, г. Краснодар, ул. Волжская/</w:t>
      </w:r>
      <w:proofErr w:type="spellStart"/>
      <w:r w:rsidR="00BD1AB8" w:rsidRPr="003845B8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="00BD1AB8"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="00BD1AB8" w:rsidRPr="003845B8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="00BD1AB8" w:rsidRPr="003845B8">
        <w:rPr>
          <w:rFonts w:ascii="Times New Roman" w:hAnsi="Times New Roman" w:cs="Times New Roman"/>
          <w:color w:val="000000"/>
          <w:sz w:val="24"/>
          <w:szCs w:val="24"/>
        </w:rPr>
        <w:t>-на-Дону от 27 июня 2018 г. по делу №А32-901/2018 является Государственная корпорация «Агентство по страхованию вкладов» (109240, г. Москва, ул. Высоцкого, д. 4)</w:t>
      </w:r>
      <w:r w:rsidR="00BD1AB8" w:rsidRPr="00BD1A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1E38072B" w:rsidR="00914D34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BD1AB8">
        <w:rPr>
          <w:rFonts w:ascii="Times New Roman" w:hAnsi="Times New Roman" w:cs="Times New Roman"/>
          <w:color w:val="000000"/>
          <w:sz w:val="24"/>
          <w:szCs w:val="24"/>
        </w:rPr>
        <w:t>юридическим лицам:</w:t>
      </w:r>
    </w:p>
    <w:p w14:paraId="308267B4" w14:textId="0B304654" w:rsidR="00467D6B" w:rsidRPr="00A115B3" w:rsidRDefault="00BD1AB8" w:rsidP="00BD1A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BD1AB8">
        <w:rPr>
          <w:rFonts w:ascii="Times New Roman" w:hAnsi="Times New Roman" w:cs="Times New Roman"/>
          <w:color w:val="000000"/>
          <w:sz w:val="24"/>
          <w:szCs w:val="24"/>
        </w:rPr>
        <w:t>ЗАО «ТЕКС», ИНН 5021008070, КД 2013/К/М-22 от 25.03.2013, КД 2014/КЛВ/М-82 от 24.07.2014, определение АС Московской обл. от 28.12.2020 по делу А41-50847/17 во включении в РТК четвёртой очереди, находится в стадии банкротства (137 609 014,85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D1AB8">
        <w:rPr>
          <w:rFonts w:ascii="Times New Roman" w:hAnsi="Times New Roman" w:cs="Times New Roman"/>
          <w:color w:val="000000"/>
          <w:sz w:val="24"/>
          <w:szCs w:val="24"/>
        </w:rPr>
        <w:t>123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1AB8">
        <w:rPr>
          <w:rFonts w:ascii="Times New Roman" w:hAnsi="Times New Roman" w:cs="Times New Roman"/>
          <w:color w:val="000000"/>
          <w:sz w:val="24"/>
          <w:szCs w:val="24"/>
        </w:rPr>
        <w:t>848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1AB8">
        <w:rPr>
          <w:rFonts w:ascii="Times New Roman" w:hAnsi="Times New Roman" w:cs="Times New Roman"/>
          <w:color w:val="000000"/>
          <w:sz w:val="24"/>
          <w:szCs w:val="24"/>
        </w:rPr>
        <w:t>113,37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2C12B8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D1AB8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D8496E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BD1AB8">
        <w:rPr>
          <w:rFonts w:ascii="Times New Roman CYR" w:hAnsi="Times New Roman CYR" w:cs="Times New Roman CYR"/>
          <w:b/>
          <w:bCs/>
          <w:color w:val="000000"/>
        </w:rPr>
        <w:t>22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04AFFB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D1AB8">
        <w:rPr>
          <w:color w:val="000000"/>
        </w:rPr>
        <w:t>22 июня 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D1AB8">
        <w:rPr>
          <w:b/>
          <w:bCs/>
          <w:color w:val="000000"/>
        </w:rPr>
        <w:t>09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6F8357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D1AB8">
        <w:rPr>
          <w:b/>
          <w:bCs/>
          <w:color w:val="000000"/>
        </w:rPr>
        <w:t>12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D1AB8" w:rsidRPr="00BD1AB8">
        <w:rPr>
          <w:b/>
          <w:bCs/>
          <w:color w:val="000000"/>
        </w:rPr>
        <w:t>27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BD1AB8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D1AB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7635F" w:rsidRPr="00BD1AB8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BD1AB8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AB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ранее задатка по следующим реквизитам: получатель платежа - Государственная корпорация «Агентство по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53EF6ABB" w:rsidR="00EA7238" w:rsidRPr="00BD1AB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D1AB8" w:rsidRPr="00BD1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 до 17:00</w:t>
      </w:r>
      <w:r w:rsidR="004914BB" w:rsidRPr="00BD1AB8">
        <w:rPr>
          <w:rFonts w:ascii="Times New Roman" w:hAnsi="Times New Roman" w:cs="Times New Roman"/>
          <w:sz w:val="24"/>
          <w:szCs w:val="24"/>
        </w:rPr>
        <w:t xml:space="preserve"> </w:t>
      </w:r>
      <w:r w:rsidR="004914BB" w:rsidRPr="00BD1AB8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BD1AB8" w:rsidRPr="005F6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Санкт-Петербург, пр. Каменноостровский, д. 40А, </w:t>
      </w:r>
      <w:hyperlink r:id="rId7" w:history="1">
        <w:r w:rsidR="00BD1AB8" w:rsidRPr="00E9086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DuhinVI@bank.org.ru</w:t>
        </w:r>
      </w:hyperlink>
      <w:r w:rsidR="00BD1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8" w:history="1">
        <w:r w:rsidR="00BD1AB8" w:rsidRPr="00E90866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NechaevaMV</w:t>
        </w:r>
        <w:r w:rsidR="00BD1AB8" w:rsidRPr="00E9086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BD1AB8" w:rsidRPr="00E90866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bank</w:t>
        </w:r>
        <w:r w:rsidR="00BD1AB8" w:rsidRPr="00E9086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BD1AB8" w:rsidRPr="00E90866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org</w:t>
        </w:r>
        <w:r w:rsidR="00BD1AB8" w:rsidRPr="00E9086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BD1AB8" w:rsidRPr="00E90866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D1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D1AB8" w:rsidRPr="005F6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+7 (</w:t>
      </w:r>
      <w:r w:rsidR="00BD1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911</w:t>
      </w:r>
      <w:r w:rsidR="00BD1AB8" w:rsidRPr="005F6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BD1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172-98-66</w:t>
      </w:r>
      <w:r w:rsidR="00BD1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BD1AB8" w:rsidRPr="00BD1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МСК в рабочие дни), informspb@auction-house.ru</w:t>
      </w:r>
      <w:r w:rsidR="00BD1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AB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</w:t>
      </w:r>
      <w:r w:rsidRPr="00A81E4E">
        <w:rPr>
          <w:rFonts w:ascii="Times New Roman" w:hAnsi="Times New Roman" w:cs="Times New Roman"/>
          <w:color w:val="000000"/>
          <w:sz w:val="24"/>
          <w:szCs w:val="24"/>
        </w:rPr>
        <w:t xml:space="preserve">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2D68BA"/>
    <w:rsid w:val="00365722"/>
    <w:rsid w:val="00411D79"/>
    <w:rsid w:val="00467D6B"/>
    <w:rsid w:val="004914BB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D1AB8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chaevaMV@bank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uhinVI@bank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12</cp:revision>
  <dcterms:created xsi:type="dcterms:W3CDTF">2021-08-23T09:07:00Z</dcterms:created>
  <dcterms:modified xsi:type="dcterms:W3CDTF">2022-04-28T07:26:00Z</dcterms:modified>
</cp:coreProperties>
</file>