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306" w:rsidRPr="004B093D" w:rsidRDefault="000C2306" w:rsidP="000C2306">
      <w:pPr>
        <w:spacing w:line="240" w:lineRule="auto"/>
        <w:ind w:firstLine="284"/>
        <w:jc w:val="center"/>
        <w:rPr>
          <w:rFonts w:ascii="Times New Roman" w:hAnsi="Times New Roman" w:cs="Times New Roman"/>
          <w:sz w:val="24"/>
          <w:szCs w:val="24"/>
        </w:rPr>
      </w:pPr>
    </w:p>
    <w:p w:rsidR="000C2306" w:rsidRPr="003243B8" w:rsidRDefault="000C2306" w:rsidP="000C2306">
      <w:pPr>
        <w:spacing w:after="0" w:line="240" w:lineRule="auto"/>
        <w:jc w:val="center"/>
        <w:rPr>
          <w:rFonts w:ascii="Times New Roman" w:hAnsi="Times New Roman" w:cs="Times New Roman"/>
          <w:b/>
          <w:sz w:val="24"/>
          <w:szCs w:val="24"/>
        </w:rPr>
      </w:pPr>
      <w:r w:rsidRPr="003243B8">
        <w:rPr>
          <w:rFonts w:ascii="Times New Roman" w:hAnsi="Times New Roman" w:cs="Times New Roman"/>
          <w:b/>
          <w:sz w:val="24"/>
          <w:szCs w:val="24"/>
        </w:rPr>
        <w:t xml:space="preserve">ДОГОВОР № </w:t>
      </w:r>
      <w:r>
        <w:rPr>
          <w:rFonts w:ascii="Times New Roman" w:hAnsi="Times New Roman" w:cs="Times New Roman"/>
          <w:b/>
          <w:sz w:val="24"/>
          <w:szCs w:val="24"/>
        </w:rPr>
        <w:t>_</w:t>
      </w:r>
    </w:p>
    <w:p w:rsidR="000C2306" w:rsidRPr="003243B8" w:rsidRDefault="000C2306" w:rsidP="000C2306">
      <w:pPr>
        <w:spacing w:after="0" w:line="240" w:lineRule="auto"/>
        <w:jc w:val="center"/>
        <w:rPr>
          <w:rFonts w:ascii="Times New Roman" w:hAnsi="Times New Roman" w:cs="Times New Roman"/>
          <w:b/>
          <w:sz w:val="24"/>
          <w:szCs w:val="24"/>
        </w:rPr>
      </w:pPr>
      <w:r w:rsidRPr="003243B8">
        <w:rPr>
          <w:rFonts w:ascii="Times New Roman" w:hAnsi="Times New Roman" w:cs="Times New Roman"/>
          <w:b/>
          <w:sz w:val="24"/>
          <w:szCs w:val="24"/>
        </w:rPr>
        <w:t xml:space="preserve">купли-продажи </w:t>
      </w:r>
      <w:bookmarkStart w:id="0" w:name="_GoBack"/>
      <w:bookmarkEnd w:id="0"/>
      <w:r w:rsidRPr="003243B8">
        <w:rPr>
          <w:rFonts w:ascii="Times New Roman" w:hAnsi="Times New Roman" w:cs="Times New Roman"/>
          <w:b/>
          <w:sz w:val="24"/>
          <w:szCs w:val="24"/>
        </w:rPr>
        <w:t>имущества</w:t>
      </w:r>
    </w:p>
    <w:p w:rsidR="000C2306" w:rsidRPr="004B093D" w:rsidRDefault="000C2306" w:rsidP="000C2306">
      <w:pPr>
        <w:spacing w:after="0" w:line="240" w:lineRule="auto"/>
        <w:ind w:firstLine="284"/>
        <w:jc w:val="center"/>
        <w:rPr>
          <w:rFonts w:ascii="Times New Roman" w:hAnsi="Times New Roman" w:cs="Times New Roman"/>
          <w:sz w:val="24"/>
          <w:szCs w:val="24"/>
        </w:rPr>
      </w:pPr>
    </w:p>
    <w:p w:rsidR="000C2306" w:rsidRPr="000B1684" w:rsidRDefault="000C2306" w:rsidP="000C2306">
      <w:pPr>
        <w:spacing w:line="240" w:lineRule="auto"/>
        <w:jc w:val="both"/>
        <w:rPr>
          <w:rFonts w:ascii="Times New Roman" w:hAnsi="Times New Roman" w:cs="Times New Roman"/>
          <w:sz w:val="24"/>
          <w:szCs w:val="24"/>
        </w:rPr>
      </w:pPr>
      <w:r w:rsidRPr="000B1684">
        <w:rPr>
          <w:rFonts w:ascii="Times New Roman" w:hAnsi="Times New Roman" w:cs="Times New Roman"/>
          <w:sz w:val="24"/>
          <w:szCs w:val="24"/>
        </w:rPr>
        <w:t xml:space="preserve">город Городец Нижегородской области                               </w:t>
      </w:r>
      <w:r>
        <w:rPr>
          <w:rFonts w:ascii="Times New Roman" w:hAnsi="Times New Roman" w:cs="Times New Roman"/>
          <w:sz w:val="24"/>
          <w:szCs w:val="24"/>
        </w:rPr>
        <w:t xml:space="preserve">                       </w:t>
      </w:r>
      <w:r w:rsidRPr="000B1684">
        <w:rPr>
          <w:rFonts w:ascii="Times New Roman" w:hAnsi="Times New Roman" w:cs="Times New Roman"/>
          <w:sz w:val="24"/>
          <w:szCs w:val="24"/>
        </w:rPr>
        <w:t>«</w:t>
      </w:r>
      <w:r>
        <w:rPr>
          <w:rFonts w:ascii="Times New Roman" w:hAnsi="Times New Roman" w:cs="Times New Roman"/>
          <w:sz w:val="24"/>
          <w:szCs w:val="24"/>
        </w:rPr>
        <w:t>__</w:t>
      </w:r>
      <w:r w:rsidRPr="000B1684">
        <w:rPr>
          <w:rFonts w:ascii="Times New Roman" w:hAnsi="Times New Roman" w:cs="Times New Roman"/>
          <w:sz w:val="24"/>
          <w:szCs w:val="24"/>
        </w:rPr>
        <w:t xml:space="preserve">» </w:t>
      </w:r>
      <w:r>
        <w:rPr>
          <w:rFonts w:ascii="Times New Roman" w:hAnsi="Times New Roman" w:cs="Times New Roman"/>
          <w:sz w:val="24"/>
          <w:szCs w:val="24"/>
        </w:rPr>
        <w:t>______</w:t>
      </w:r>
      <w:r w:rsidRPr="000B1684">
        <w:rPr>
          <w:rFonts w:ascii="Times New Roman" w:hAnsi="Times New Roman" w:cs="Times New Roman"/>
          <w:sz w:val="24"/>
          <w:szCs w:val="24"/>
        </w:rPr>
        <w:t xml:space="preserve"> 202</w:t>
      </w:r>
      <w:r>
        <w:rPr>
          <w:rFonts w:ascii="Times New Roman" w:hAnsi="Times New Roman" w:cs="Times New Roman"/>
          <w:sz w:val="24"/>
          <w:szCs w:val="24"/>
        </w:rPr>
        <w:t>2</w:t>
      </w:r>
      <w:r w:rsidRPr="000B1684">
        <w:rPr>
          <w:rFonts w:ascii="Times New Roman" w:hAnsi="Times New Roman" w:cs="Times New Roman"/>
          <w:sz w:val="24"/>
          <w:szCs w:val="24"/>
        </w:rPr>
        <w:t xml:space="preserve"> года</w:t>
      </w:r>
    </w:p>
    <w:p w:rsidR="000C2306" w:rsidRPr="001D56F1" w:rsidRDefault="000C2306" w:rsidP="000C2306">
      <w:pPr>
        <w:tabs>
          <w:tab w:val="left" w:pos="567"/>
        </w:tabs>
        <w:spacing w:after="0" w:line="240" w:lineRule="auto"/>
        <w:ind w:firstLine="284"/>
        <w:jc w:val="both"/>
        <w:rPr>
          <w:rFonts w:ascii="Times New Roman" w:hAnsi="Times New Roman" w:cs="Times New Roman"/>
          <w:color w:val="000000"/>
          <w:sz w:val="24"/>
          <w:szCs w:val="24"/>
        </w:rPr>
      </w:pPr>
      <w:proofErr w:type="gramStart"/>
      <w:r w:rsidRPr="001D56F1">
        <w:rPr>
          <w:rFonts w:ascii="Times New Roman" w:hAnsi="Times New Roman" w:cs="Times New Roman"/>
          <w:b/>
          <w:sz w:val="24"/>
          <w:szCs w:val="24"/>
        </w:rPr>
        <w:t>Общество с ограниченной ответственностью «Городецкий судоремонтный завод»</w:t>
      </w:r>
      <w:r w:rsidRPr="001D56F1">
        <w:rPr>
          <w:rFonts w:ascii="Times New Roman" w:hAnsi="Times New Roman" w:cs="Times New Roman"/>
          <w:sz w:val="24"/>
          <w:szCs w:val="24"/>
        </w:rPr>
        <w:t xml:space="preserve"> (сокращенное наименование – ООО «Городецкий СРЗ»); адрес (место нахождения): 606505, Нижегородская область, Городецкий район, г. Городец, ул. Орджоникидзе, д. 118; ИНН 5260142895; КПП 524801001; ОГРН 1045207487820, дата регистрации 03.12.2004 года, регистрирующий орган:</w:t>
      </w:r>
      <w:proofErr w:type="gramEnd"/>
      <w:r w:rsidRPr="001D56F1">
        <w:rPr>
          <w:rFonts w:ascii="Times New Roman" w:hAnsi="Times New Roman" w:cs="Times New Roman"/>
          <w:sz w:val="24"/>
          <w:szCs w:val="24"/>
        </w:rPr>
        <w:t xml:space="preserve"> Межрайонная инспекция Федеральной налоговой службы № 15 по Нижегородской области), в лице конкурсного управляющего Вдовина Олега Федоровича (</w:t>
      </w:r>
      <w:r w:rsidRPr="001D56F1">
        <w:rPr>
          <w:rFonts w:ascii="Times New Roman" w:hAnsi="Times New Roman" w:cs="Times New Roman"/>
          <w:spacing w:val="-1"/>
          <w:sz w:val="24"/>
          <w:szCs w:val="24"/>
        </w:rPr>
        <w:t xml:space="preserve">ИНН </w:t>
      </w:r>
      <w:r w:rsidRPr="001D56F1">
        <w:rPr>
          <w:rFonts w:ascii="Times New Roman" w:hAnsi="Times New Roman" w:cs="Times New Roman"/>
          <w:sz w:val="24"/>
          <w:szCs w:val="24"/>
        </w:rPr>
        <w:t>526100458659</w:t>
      </w:r>
      <w:r w:rsidRPr="001D56F1">
        <w:rPr>
          <w:rFonts w:ascii="Times New Roman" w:hAnsi="Times New Roman" w:cs="Times New Roman"/>
          <w:bCs/>
          <w:sz w:val="24"/>
          <w:szCs w:val="24"/>
        </w:rPr>
        <w:t xml:space="preserve">; </w:t>
      </w:r>
      <w:proofErr w:type="gramStart"/>
      <w:r w:rsidRPr="001D56F1">
        <w:rPr>
          <w:rFonts w:ascii="Times New Roman" w:hAnsi="Times New Roman" w:cs="Times New Roman"/>
          <w:bCs/>
          <w:sz w:val="24"/>
          <w:szCs w:val="24"/>
        </w:rPr>
        <w:t xml:space="preserve">СНИЛС </w:t>
      </w:r>
      <w:r w:rsidRPr="001D56F1">
        <w:rPr>
          <w:rFonts w:ascii="Times New Roman" w:hAnsi="Times New Roman" w:cs="Times New Roman"/>
          <w:sz w:val="24"/>
          <w:szCs w:val="24"/>
        </w:rPr>
        <w:t>067-806-395-00, реестровый № 821), действующего на основании Решения Арбитражного суда Нижегородской области от 09.04.2021 г. (резолютивная часть оглашена 07.04.2021 г.), Определения Арбитражного суда Нижегородской области от 11.06.2021 г. (</w:t>
      </w:r>
      <w:r w:rsidRPr="001D56F1">
        <w:rPr>
          <w:rFonts w:ascii="Times New Roman" w:eastAsia="Calibri" w:hAnsi="Times New Roman" w:cs="Times New Roman"/>
          <w:sz w:val="24"/>
          <w:szCs w:val="24"/>
        </w:rPr>
        <w:t>резолютивная часть оглашена 07.06.2021 г.</w:t>
      </w:r>
      <w:r w:rsidRPr="001D56F1">
        <w:rPr>
          <w:rFonts w:ascii="Times New Roman" w:hAnsi="Times New Roman" w:cs="Times New Roman"/>
          <w:sz w:val="24"/>
          <w:szCs w:val="24"/>
        </w:rPr>
        <w:t>)</w:t>
      </w:r>
      <w:r w:rsidRPr="001D56F1">
        <w:rPr>
          <w:rFonts w:ascii="Times New Roman" w:hAnsi="Times New Roman" w:cs="Times New Roman"/>
          <w:sz w:val="24"/>
          <w:szCs w:val="24"/>
          <w:shd w:val="clear" w:color="auto" w:fill="FFFFFF"/>
        </w:rPr>
        <w:t xml:space="preserve"> </w:t>
      </w:r>
      <w:r w:rsidRPr="001D56F1">
        <w:rPr>
          <w:rFonts w:ascii="Times New Roman" w:hAnsi="Times New Roman" w:cs="Times New Roman"/>
          <w:sz w:val="24"/>
          <w:szCs w:val="24"/>
        </w:rPr>
        <w:t xml:space="preserve">в рамках дела о </w:t>
      </w:r>
      <w:r w:rsidRPr="001D56F1">
        <w:rPr>
          <w:rFonts w:ascii="Times New Roman" w:hAnsi="Times New Roman" w:cs="Times New Roman"/>
          <w:spacing w:val="-1"/>
          <w:sz w:val="24"/>
          <w:szCs w:val="24"/>
        </w:rPr>
        <w:t xml:space="preserve">несостоятельности (банкротстве) </w:t>
      </w:r>
      <w:r w:rsidRPr="001D56F1">
        <w:rPr>
          <w:rFonts w:ascii="Times New Roman" w:hAnsi="Times New Roman" w:cs="Times New Roman"/>
          <w:sz w:val="24"/>
          <w:szCs w:val="24"/>
        </w:rPr>
        <w:t>№ А43-28629/</w:t>
      </w:r>
      <w:r w:rsidRPr="007C4289">
        <w:rPr>
          <w:rFonts w:ascii="Times New Roman" w:hAnsi="Times New Roman" w:cs="Times New Roman"/>
          <w:sz w:val="24"/>
          <w:szCs w:val="24"/>
        </w:rPr>
        <w:t>20</w:t>
      </w:r>
      <w:r w:rsidRPr="001D56F1">
        <w:rPr>
          <w:rFonts w:ascii="Times New Roman" w:hAnsi="Times New Roman" w:cs="Times New Roman"/>
          <w:sz w:val="24"/>
          <w:szCs w:val="24"/>
        </w:rPr>
        <w:t xml:space="preserve">18, именуемое в дальнейшем  </w:t>
      </w:r>
      <w:r w:rsidRPr="001D56F1">
        <w:rPr>
          <w:rFonts w:ascii="Times New Roman" w:hAnsi="Times New Roman" w:cs="Times New Roman"/>
          <w:b/>
          <w:sz w:val="24"/>
          <w:szCs w:val="24"/>
        </w:rPr>
        <w:t>«Продавец»</w:t>
      </w:r>
      <w:r w:rsidRPr="001D56F1">
        <w:rPr>
          <w:rFonts w:ascii="Times New Roman" w:hAnsi="Times New Roman" w:cs="Times New Roman"/>
          <w:sz w:val="24"/>
          <w:szCs w:val="24"/>
        </w:rPr>
        <w:t>, с одной стороны</w:t>
      </w:r>
      <w:r w:rsidRPr="001D56F1">
        <w:rPr>
          <w:rFonts w:ascii="Times New Roman" w:hAnsi="Times New Roman" w:cs="Times New Roman"/>
          <w:color w:val="000000"/>
          <w:sz w:val="24"/>
          <w:szCs w:val="24"/>
        </w:rPr>
        <w:t>, и</w:t>
      </w:r>
      <w:proofErr w:type="gramEnd"/>
    </w:p>
    <w:p w:rsidR="000C2306" w:rsidRPr="001D56F1" w:rsidRDefault="000C2306" w:rsidP="000C2306">
      <w:pPr>
        <w:tabs>
          <w:tab w:val="left" w:pos="567"/>
        </w:tabs>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w:t>
      </w:r>
      <w:r w:rsidRPr="001D56F1">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________________________________________________</w:t>
      </w:r>
      <w:r w:rsidRPr="001D56F1">
        <w:rPr>
          <w:rFonts w:ascii="Times New Roman" w:hAnsi="Times New Roman" w:cs="Times New Roman"/>
          <w:sz w:val="24"/>
          <w:szCs w:val="24"/>
        </w:rPr>
        <w:t xml:space="preserve">, действующего на основании Устава, именуемое в дальнейшем </w:t>
      </w:r>
      <w:r w:rsidRPr="001D56F1">
        <w:rPr>
          <w:rFonts w:ascii="Times New Roman" w:hAnsi="Times New Roman" w:cs="Times New Roman"/>
          <w:b/>
          <w:bCs/>
          <w:sz w:val="24"/>
          <w:szCs w:val="24"/>
        </w:rPr>
        <w:t>«Покупатель»</w:t>
      </w:r>
      <w:r w:rsidRPr="001D56F1">
        <w:rPr>
          <w:rFonts w:ascii="Times New Roman" w:hAnsi="Times New Roman" w:cs="Times New Roman"/>
          <w:sz w:val="24"/>
          <w:szCs w:val="24"/>
        </w:rPr>
        <w:t>, с другой стороны</w:t>
      </w:r>
      <w:r w:rsidRPr="001D56F1">
        <w:rPr>
          <w:rFonts w:ascii="Times New Roman" w:eastAsia="Lucida Sans Unicode" w:hAnsi="Times New Roman" w:cs="Times New Roman"/>
          <w:sz w:val="24"/>
          <w:szCs w:val="24"/>
        </w:rPr>
        <w:t xml:space="preserve">, </w:t>
      </w:r>
      <w:r w:rsidRPr="001D56F1">
        <w:rPr>
          <w:rFonts w:ascii="Times New Roman" w:hAnsi="Times New Roman" w:cs="Times New Roman"/>
          <w:sz w:val="24"/>
          <w:szCs w:val="24"/>
        </w:rPr>
        <w:t>а при совместном упоминании именуемые «Стороны», заключили настоящий договор</w:t>
      </w:r>
      <w:r>
        <w:rPr>
          <w:rFonts w:ascii="Times New Roman" w:hAnsi="Times New Roman" w:cs="Times New Roman"/>
          <w:sz w:val="24"/>
          <w:szCs w:val="24"/>
        </w:rPr>
        <w:t xml:space="preserve"> </w:t>
      </w:r>
      <w:r w:rsidRPr="001D56F1">
        <w:rPr>
          <w:rFonts w:ascii="Times New Roman" w:hAnsi="Times New Roman" w:cs="Times New Roman"/>
          <w:sz w:val="24"/>
          <w:szCs w:val="24"/>
        </w:rPr>
        <w:t>купли-продажи</w:t>
      </w:r>
      <w:r>
        <w:rPr>
          <w:rFonts w:ascii="Times New Roman" w:hAnsi="Times New Roman" w:cs="Times New Roman"/>
          <w:sz w:val="24"/>
          <w:szCs w:val="24"/>
        </w:rPr>
        <w:t xml:space="preserve"> недвижимого имущества</w:t>
      </w:r>
      <w:r w:rsidRPr="001D56F1">
        <w:rPr>
          <w:rFonts w:ascii="Times New Roman" w:hAnsi="Times New Roman" w:cs="Times New Roman"/>
          <w:sz w:val="24"/>
          <w:szCs w:val="24"/>
        </w:rPr>
        <w:t xml:space="preserve"> (далее по тексту – Договор), о нижеследующем.</w:t>
      </w:r>
    </w:p>
    <w:p w:rsidR="000C2306" w:rsidRPr="001D56F1" w:rsidRDefault="000C2306" w:rsidP="000C2306">
      <w:pPr>
        <w:tabs>
          <w:tab w:val="left" w:pos="1590"/>
        </w:tabs>
        <w:spacing w:after="0" w:line="240" w:lineRule="auto"/>
        <w:ind w:firstLine="284"/>
        <w:jc w:val="both"/>
        <w:rPr>
          <w:rFonts w:ascii="Times New Roman" w:hAnsi="Times New Roman" w:cs="Times New Roman"/>
          <w:sz w:val="24"/>
          <w:szCs w:val="24"/>
        </w:rPr>
      </w:pPr>
      <w:r w:rsidRPr="001D56F1">
        <w:rPr>
          <w:rFonts w:ascii="Times New Roman" w:hAnsi="Times New Roman" w:cs="Times New Roman"/>
          <w:sz w:val="24"/>
          <w:szCs w:val="24"/>
        </w:rPr>
        <w:t xml:space="preserve">Настоящий Договор заключен Сторонами  </w:t>
      </w:r>
      <w:proofErr w:type="gramStart"/>
      <w:r w:rsidRPr="001D56F1">
        <w:rPr>
          <w:rFonts w:ascii="Times New Roman" w:hAnsi="Times New Roman" w:cs="Times New Roman"/>
          <w:sz w:val="24"/>
          <w:szCs w:val="24"/>
        </w:rPr>
        <w:t xml:space="preserve">в связи с проведенными торгами </w:t>
      </w:r>
      <w:r w:rsidR="00C57244">
        <w:rPr>
          <w:rFonts w:ascii="Times New Roman" w:hAnsi="Times New Roman" w:cs="Times New Roman"/>
          <w:sz w:val="24"/>
          <w:szCs w:val="24"/>
        </w:rPr>
        <w:t xml:space="preserve">в форме аукциона </w:t>
      </w:r>
      <w:r w:rsidRPr="001D56F1">
        <w:rPr>
          <w:rFonts w:ascii="Times New Roman" w:hAnsi="Times New Roman" w:cs="Times New Roman"/>
          <w:sz w:val="24"/>
          <w:szCs w:val="24"/>
        </w:rPr>
        <w:t>в соответствии с Федеральным законом</w:t>
      </w:r>
      <w:proofErr w:type="gramEnd"/>
      <w:r w:rsidRPr="001D56F1">
        <w:rPr>
          <w:rFonts w:ascii="Times New Roman" w:hAnsi="Times New Roman" w:cs="Times New Roman"/>
          <w:sz w:val="24"/>
          <w:szCs w:val="24"/>
        </w:rPr>
        <w:t xml:space="preserve"> от 26.10.2002 года № 127-ФЗ «О несостоятельности (банкротстве)», </w:t>
      </w:r>
      <w:r w:rsidR="00C57244">
        <w:rPr>
          <w:rFonts w:ascii="Times New Roman" w:hAnsi="Times New Roman" w:cs="Times New Roman"/>
          <w:sz w:val="24"/>
          <w:szCs w:val="24"/>
        </w:rPr>
        <w:t>Предложениями о порядке, сроках и об условиях продажи</w:t>
      </w:r>
      <w:r>
        <w:rPr>
          <w:rFonts w:ascii="Times New Roman" w:hAnsi="Times New Roman" w:cs="Times New Roman"/>
          <w:sz w:val="24"/>
          <w:szCs w:val="24"/>
        </w:rPr>
        <w:t xml:space="preserve">, </w:t>
      </w:r>
      <w:r w:rsidRPr="001D56F1">
        <w:rPr>
          <w:rFonts w:ascii="Times New Roman" w:hAnsi="Times New Roman" w:cs="Times New Roman"/>
          <w:sz w:val="24"/>
          <w:szCs w:val="24"/>
        </w:rPr>
        <w:t xml:space="preserve">на основании Протокола </w:t>
      </w:r>
      <w:r>
        <w:rPr>
          <w:rFonts w:ascii="Times New Roman" w:hAnsi="Times New Roman" w:cs="Times New Roman"/>
          <w:sz w:val="24"/>
          <w:szCs w:val="24"/>
        </w:rPr>
        <w:t>о результатах проведения торгов</w:t>
      </w:r>
      <w:r w:rsidRPr="001D56F1">
        <w:rPr>
          <w:rFonts w:ascii="Times New Roman" w:hAnsi="Times New Roman" w:cs="Times New Roman"/>
          <w:sz w:val="24"/>
          <w:szCs w:val="24"/>
        </w:rPr>
        <w:t xml:space="preserve"> от «</w:t>
      </w:r>
      <w:r>
        <w:rPr>
          <w:rFonts w:ascii="Times New Roman" w:hAnsi="Times New Roman" w:cs="Times New Roman"/>
          <w:sz w:val="24"/>
          <w:szCs w:val="24"/>
        </w:rPr>
        <w:t>__</w:t>
      </w:r>
      <w:r w:rsidRPr="001D56F1">
        <w:rPr>
          <w:rFonts w:ascii="Times New Roman" w:hAnsi="Times New Roman" w:cs="Times New Roman"/>
          <w:sz w:val="24"/>
          <w:szCs w:val="24"/>
        </w:rPr>
        <w:t xml:space="preserve">» </w:t>
      </w:r>
      <w:r>
        <w:rPr>
          <w:rFonts w:ascii="Times New Roman" w:hAnsi="Times New Roman" w:cs="Times New Roman"/>
          <w:sz w:val="24"/>
          <w:szCs w:val="24"/>
        </w:rPr>
        <w:t>________</w:t>
      </w:r>
      <w:r w:rsidRPr="001D56F1">
        <w:rPr>
          <w:rFonts w:ascii="Times New Roman" w:hAnsi="Times New Roman" w:cs="Times New Roman"/>
          <w:sz w:val="24"/>
          <w:szCs w:val="24"/>
        </w:rPr>
        <w:t xml:space="preserve"> 202</w:t>
      </w:r>
      <w:r>
        <w:rPr>
          <w:rFonts w:ascii="Times New Roman" w:hAnsi="Times New Roman" w:cs="Times New Roman"/>
          <w:sz w:val="24"/>
          <w:szCs w:val="24"/>
        </w:rPr>
        <w:t>2</w:t>
      </w:r>
      <w:r w:rsidRPr="001D56F1">
        <w:rPr>
          <w:rFonts w:ascii="Times New Roman" w:hAnsi="Times New Roman" w:cs="Times New Roman"/>
          <w:sz w:val="24"/>
          <w:szCs w:val="24"/>
        </w:rPr>
        <w:t xml:space="preserve"> года.</w:t>
      </w:r>
    </w:p>
    <w:p w:rsidR="000C2306" w:rsidRPr="001D56F1" w:rsidRDefault="000C2306" w:rsidP="000C2306">
      <w:pPr>
        <w:spacing w:after="0" w:line="240" w:lineRule="auto"/>
        <w:ind w:firstLine="284"/>
        <w:jc w:val="center"/>
        <w:rPr>
          <w:rFonts w:ascii="Times New Roman" w:hAnsi="Times New Roman" w:cs="Times New Roman"/>
          <w:b/>
          <w:sz w:val="24"/>
          <w:szCs w:val="24"/>
        </w:rPr>
      </w:pPr>
      <w:r w:rsidRPr="001D56F1">
        <w:rPr>
          <w:rFonts w:ascii="Times New Roman" w:hAnsi="Times New Roman" w:cs="Times New Roman"/>
          <w:b/>
          <w:sz w:val="24"/>
          <w:szCs w:val="24"/>
        </w:rPr>
        <w:t>1.</w:t>
      </w:r>
      <w:r w:rsidRPr="001D56F1">
        <w:rPr>
          <w:rFonts w:ascii="Times New Roman" w:hAnsi="Times New Roman" w:cs="Times New Roman"/>
          <w:b/>
          <w:sz w:val="24"/>
          <w:szCs w:val="24"/>
        </w:rPr>
        <w:tab/>
        <w:t>ПРЕДМЕТ ДОГОВОРА</w:t>
      </w:r>
    </w:p>
    <w:p w:rsidR="000C2306" w:rsidRPr="004B093D" w:rsidRDefault="000C2306" w:rsidP="000C2306">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1.1. Продавец обязуется передать в собственность Покупателю, а Покупатель принять и оплатить в соответствии с условиями настоящего Договора следующее имущество:</w:t>
      </w:r>
    </w:p>
    <w:p w:rsidR="000C2306" w:rsidRPr="00186FBB" w:rsidRDefault="00C57244" w:rsidP="000C2306">
      <w:pPr>
        <w:pStyle w:val="a6"/>
        <w:autoSpaceDE w:val="0"/>
        <w:autoSpaceDN w:val="0"/>
        <w:adjustRightInd w:val="0"/>
        <w:ind w:left="0" w:firstLine="284"/>
        <w:jc w:val="both"/>
        <w:rPr>
          <w:shd w:val="clear" w:color="auto" w:fill="FFFFFF"/>
        </w:rPr>
      </w:pPr>
      <w:r>
        <w:t>_____________________________________________________________________________</w:t>
      </w:r>
      <w:r w:rsidR="000C2306" w:rsidRPr="00186FBB">
        <w:rPr>
          <w:shd w:val="clear" w:color="auto" w:fill="FFFFFF"/>
        </w:rPr>
        <w:t>.</w:t>
      </w:r>
    </w:p>
    <w:p w:rsidR="000C2306" w:rsidRPr="004B093D" w:rsidRDefault="000C2306" w:rsidP="000C230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1.2. </w:t>
      </w:r>
      <w:r w:rsidRPr="004B093D">
        <w:rPr>
          <w:rFonts w:ascii="Times New Roman" w:hAnsi="Times New Roman" w:cs="Times New Roman"/>
          <w:sz w:val="24"/>
          <w:szCs w:val="24"/>
        </w:rPr>
        <w:t xml:space="preserve">Продавец гарантирует, что продаваемое по настоящему Договору </w:t>
      </w:r>
      <w:r>
        <w:rPr>
          <w:rFonts w:ascii="Times New Roman" w:hAnsi="Times New Roman" w:cs="Times New Roman"/>
          <w:sz w:val="24"/>
          <w:szCs w:val="24"/>
        </w:rPr>
        <w:t>и</w:t>
      </w:r>
      <w:r w:rsidRPr="004B093D">
        <w:rPr>
          <w:rFonts w:ascii="Times New Roman" w:hAnsi="Times New Roman" w:cs="Times New Roman"/>
          <w:sz w:val="24"/>
          <w:szCs w:val="24"/>
        </w:rPr>
        <w:t>мущество никому другому не продано</w:t>
      </w:r>
      <w:r>
        <w:rPr>
          <w:rFonts w:ascii="Times New Roman" w:hAnsi="Times New Roman" w:cs="Times New Roman"/>
          <w:sz w:val="24"/>
          <w:szCs w:val="24"/>
        </w:rPr>
        <w:t>.</w:t>
      </w:r>
      <w:r w:rsidRPr="004B093D">
        <w:rPr>
          <w:rFonts w:ascii="Times New Roman" w:hAnsi="Times New Roman" w:cs="Times New Roman"/>
          <w:sz w:val="24"/>
          <w:szCs w:val="24"/>
        </w:rPr>
        <w:t xml:space="preserve"> </w:t>
      </w:r>
    </w:p>
    <w:p w:rsidR="000C2306" w:rsidRPr="004B093D" w:rsidRDefault="000C2306" w:rsidP="000C2306">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1.3. Покупатель ознакомлен с документами, подтверждающими право Продавца на продаваемое </w:t>
      </w:r>
      <w:r>
        <w:rPr>
          <w:rFonts w:ascii="Times New Roman" w:hAnsi="Times New Roman" w:cs="Times New Roman"/>
          <w:sz w:val="24"/>
          <w:szCs w:val="24"/>
        </w:rPr>
        <w:t>и</w:t>
      </w:r>
      <w:r w:rsidRPr="004B093D">
        <w:rPr>
          <w:rFonts w:ascii="Times New Roman" w:hAnsi="Times New Roman" w:cs="Times New Roman"/>
          <w:sz w:val="24"/>
          <w:szCs w:val="24"/>
        </w:rPr>
        <w:t>мущество, а также с другими документами, необходимыми для оформления настоящего Договора и регистрации перехода права собственности, и претензий к ним не имеет.</w:t>
      </w:r>
    </w:p>
    <w:p w:rsidR="000C2306" w:rsidRDefault="000C2306" w:rsidP="000C2306">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1.4. До подписания настоящего договора </w:t>
      </w:r>
      <w:r>
        <w:rPr>
          <w:rFonts w:ascii="Times New Roman" w:hAnsi="Times New Roman" w:cs="Times New Roman"/>
          <w:sz w:val="24"/>
          <w:szCs w:val="24"/>
        </w:rPr>
        <w:t>и</w:t>
      </w:r>
      <w:r w:rsidRPr="004B093D">
        <w:rPr>
          <w:rFonts w:ascii="Times New Roman" w:hAnsi="Times New Roman" w:cs="Times New Roman"/>
          <w:sz w:val="24"/>
          <w:szCs w:val="24"/>
        </w:rPr>
        <w:t>мущество Покупателем осмотрено.</w:t>
      </w:r>
    </w:p>
    <w:p w:rsidR="000C2306" w:rsidRPr="001A18E1" w:rsidRDefault="000C2306" w:rsidP="000C2306">
      <w:pPr>
        <w:spacing w:after="0" w:line="240" w:lineRule="auto"/>
        <w:ind w:firstLine="284"/>
        <w:jc w:val="center"/>
        <w:rPr>
          <w:rFonts w:ascii="Times New Roman" w:hAnsi="Times New Roman" w:cs="Times New Roman"/>
          <w:b/>
          <w:sz w:val="24"/>
          <w:szCs w:val="24"/>
        </w:rPr>
      </w:pPr>
      <w:r w:rsidRPr="001A18E1">
        <w:rPr>
          <w:rFonts w:ascii="Times New Roman" w:hAnsi="Times New Roman" w:cs="Times New Roman"/>
          <w:b/>
          <w:sz w:val="24"/>
          <w:szCs w:val="24"/>
        </w:rPr>
        <w:t>2.</w:t>
      </w:r>
      <w:r w:rsidRPr="001A18E1">
        <w:rPr>
          <w:rFonts w:ascii="Times New Roman" w:hAnsi="Times New Roman" w:cs="Times New Roman"/>
          <w:b/>
          <w:sz w:val="24"/>
          <w:szCs w:val="24"/>
        </w:rPr>
        <w:tab/>
        <w:t>ЦЕНА ДОГОВОРА</w:t>
      </w:r>
    </w:p>
    <w:p w:rsidR="000C2306" w:rsidRDefault="000C2306" w:rsidP="00C57244">
      <w:pPr>
        <w:spacing w:after="0" w:line="240" w:lineRule="auto"/>
        <w:ind w:firstLine="284"/>
        <w:jc w:val="both"/>
        <w:rPr>
          <w:rFonts w:ascii="Times New Roman" w:hAnsi="Times New Roman" w:cs="Times New Roman"/>
          <w:sz w:val="24"/>
          <w:szCs w:val="24"/>
        </w:rPr>
      </w:pPr>
      <w:r w:rsidRPr="001A18E1">
        <w:rPr>
          <w:rFonts w:ascii="Times New Roman" w:hAnsi="Times New Roman" w:cs="Times New Roman"/>
          <w:sz w:val="24"/>
          <w:szCs w:val="24"/>
        </w:rPr>
        <w:t>2.1.</w:t>
      </w:r>
      <w:r w:rsidRPr="001A18E1">
        <w:rPr>
          <w:rFonts w:ascii="Times New Roman" w:hAnsi="Times New Roman" w:cs="Times New Roman"/>
          <w:sz w:val="24"/>
          <w:szCs w:val="24"/>
        </w:rPr>
        <w:tab/>
        <w:t xml:space="preserve">Стоимость имущества по настоящему Договору составляет </w:t>
      </w:r>
      <w:r>
        <w:rPr>
          <w:rFonts w:ascii="Times New Roman" w:hAnsi="Times New Roman" w:cs="Times New Roman"/>
          <w:sz w:val="24"/>
          <w:szCs w:val="24"/>
        </w:rPr>
        <w:t>__________________</w:t>
      </w:r>
      <w:r w:rsidRPr="001A18E1">
        <w:rPr>
          <w:rFonts w:ascii="Times New Roman" w:hAnsi="Times New Roman" w:cs="Times New Roman"/>
          <w:sz w:val="24"/>
          <w:szCs w:val="24"/>
        </w:rPr>
        <w:t xml:space="preserve"> рубл</w:t>
      </w:r>
      <w:r>
        <w:rPr>
          <w:rFonts w:ascii="Times New Roman" w:hAnsi="Times New Roman" w:cs="Times New Roman"/>
          <w:sz w:val="24"/>
          <w:szCs w:val="24"/>
        </w:rPr>
        <w:t>ей</w:t>
      </w:r>
      <w:r w:rsidRPr="001A18E1">
        <w:rPr>
          <w:rFonts w:ascii="Times New Roman" w:hAnsi="Times New Roman" w:cs="Times New Roman"/>
          <w:b/>
          <w:sz w:val="24"/>
          <w:szCs w:val="24"/>
        </w:rPr>
        <w:t xml:space="preserve"> </w:t>
      </w:r>
      <w:r w:rsidRPr="001A18E1">
        <w:rPr>
          <w:rFonts w:ascii="Times New Roman" w:hAnsi="Times New Roman" w:cs="Times New Roman"/>
          <w:sz w:val="24"/>
          <w:szCs w:val="24"/>
        </w:rPr>
        <w:t xml:space="preserve">(НДС не облагается на основании </w:t>
      </w:r>
      <w:proofErr w:type="spellStart"/>
      <w:r w:rsidRPr="001A18E1">
        <w:rPr>
          <w:rFonts w:ascii="Times New Roman" w:hAnsi="Times New Roman" w:cs="Times New Roman"/>
          <w:sz w:val="24"/>
          <w:szCs w:val="24"/>
        </w:rPr>
        <w:t>п.п</w:t>
      </w:r>
      <w:proofErr w:type="spellEnd"/>
      <w:r w:rsidRPr="001A18E1">
        <w:rPr>
          <w:rFonts w:ascii="Times New Roman" w:hAnsi="Times New Roman" w:cs="Times New Roman"/>
          <w:sz w:val="24"/>
          <w:szCs w:val="24"/>
        </w:rPr>
        <w:t>. 15. п. 2. ст. 146 НК РФ)</w:t>
      </w:r>
      <w:r w:rsidR="00C57244">
        <w:rPr>
          <w:rFonts w:ascii="Times New Roman" w:hAnsi="Times New Roman" w:cs="Times New Roman"/>
          <w:sz w:val="24"/>
          <w:szCs w:val="24"/>
        </w:rPr>
        <w:t xml:space="preserve">. </w:t>
      </w:r>
    </w:p>
    <w:p w:rsidR="000C2306" w:rsidRDefault="000C2306" w:rsidP="000C2306">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Указанная цена является окончательной и изменению не подлежит.</w:t>
      </w:r>
    </w:p>
    <w:p w:rsidR="000C2306" w:rsidRPr="004B093D" w:rsidRDefault="000C2306" w:rsidP="000C2306">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3.  ПОРЯДОК РАСЧЕТОВ</w:t>
      </w:r>
    </w:p>
    <w:p w:rsidR="000C2306" w:rsidRPr="004B093D" w:rsidRDefault="000C2306" w:rsidP="000C2306">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3.1. Покупателем внесен задаток </w:t>
      </w:r>
      <w:proofErr w:type="gramStart"/>
      <w:r w:rsidRPr="004B093D">
        <w:rPr>
          <w:rFonts w:ascii="Times New Roman" w:hAnsi="Times New Roman" w:cs="Times New Roman"/>
          <w:sz w:val="24"/>
          <w:szCs w:val="24"/>
        </w:rPr>
        <w:t>для участия в торгах по приобретению имущества по настоящему Договору в размере</w:t>
      </w:r>
      <w:proofErr w:type="gramEnd"/>
      <w:r w:rsidRPr="004B093D">
        <w:rPr>
          <w:rFonts w:ascii="Times New Roman" w:hAnsi="Times New Roman" w:cs="Times New Roman"/>
          <w:sz w:val="24"/>
          <w:szCs w:val="24"/>
        </w:rPr>
        <w:t xml:space="preserve"> </w:t>
      </w:r>
      <w:r>
        <w:rPr>
          <w:rFonts w:ascii="Times New Roman" w:hAnsi="Times New Roman" w:cs="Times New Roman"/>
          <w:sz w:val="24"/>
          <w:szCs w:val="24"/>
        </w:rPr>
        <w:t>____________________________ (НДС не облагается)</w:t>
      </w:r>
      <w:r w:rsidRPr="004B093D">
        <w:rPr>
          <w:rFonts w:ascii="Times New Roman" w:hAnsi="Times New Roman" w:cs="Times New Roman"/>
          <w:sz w:val="24"/>
          <w:szCs w:val="24"/>
        </w:rPr>
        <w:t xml:space="preserve">. Задаток для участия в торгах засчитан Продавцом в счет оплаты стоимости </w:t>
      </w:r>
      <w:r>
        <w:rPr>
          <w:rFonts w:ascii="Times New Roman" w:hAnsi="Times New Roman" w:cs="Times New Roman"/>
          <w:sz w:val="24"/>
          <w:szCs w:val="24"/>
        </w:rPr>
        <w:t>и</w:t>
      </w:r>
      <w:r w:rsidRPr="004B093D">
        <w:rPr>
          <w:rFonts w:ascii="Times New Roman" w:hAnsi="Times New Roman" w:cs="Times New Roman"/>
          <w:sz w:val="24"/>
          <w:szCs w:val="24"/>
        </w:rPr>
        <w:t>мущества.</w:t>
      </w:r>
    </w:p>
    <w:p w:rsidR="000C2306" w:rsidRDefault="000C2306" w:rsidP="000C2306">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3.2. </w:t>
      </w:r>
      <w:proofErr w:type="gramStart"/>
      <w:r w:rsidRPr="004B093D">
        <w:rPr>
          <w:rFonts w:ascii="Times New Roman" w:hAnsi="Times New Roman" w:cs="Times New Roman"/>
          <w:sz w:val="24"/>
          <w:szCs w:val="24"/>
        </w:rPr>
        <w:t xml:space="preserve">Оплату оставшейся части стоимости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мущества по настоящему Договору в размере </w:t>
      </w:r>
      <w:r>
        <w:rPr>
          <w:rFonts w:ascii="Times New Roman" w:hAnsi="Times New Roman" w:cs="Times New Roman"/>
          <w:sz w:val="24"/>
          <w:szCs w:val="24"/>
        </w:rPr>
        <w:t xml:space="preserve">             ______________________________ </w:t>
      </w:r>
      <w:r w:rsidRPr="004B093D">
        <w:rPr>
          <w:rFonts w:ascii="Times New Roman" w:hAnsi="Times New Roman" w:cs="Times New Roman"/>
          <w:sz w:val="24"/>
          <w:szCs w:val="24"/>
        </w:rPr>
        <w:t xml:space="preserve">(НДС не облагается на основании </w:t>
      </w:r>
      <w:proofErr w:type="spellStart"/>
      <w:r w:rsidRPr="004B093D">
        <w:rPr>
          <w:rFonts w:ascii="Times New Roman" w:hAnsi="Times New Roman" w:cs="Times New Roman"/>
          <w:sz w:val="24"/>
          <w:szCs w:val="24"/>
        </w:rPr>
        <w:t>пп</w:t>
      </w:r>
      <w:proofErr w:type="spellEnd"/>
      <w:r w:rsidRPr="004B093D">
        <w:rPr>
          <w:rFonts w:ascii="Times New Roman" w:hAnsi="Times New Roman" w:cs="Times New Roman"/>
          <w:sz w:val="24"/>
          <w:szCs w:val="24"/>
        </w:rPr>
        <w:t>. 15 п. 2 ст. 146 НК РФ) Покупатель обязуется произвести в срок не позднее 30 (Тридцати) дней с даты подписания Сторонами настоящего Договора путем безналичного перечисления денежных средств по реквизитам Продавца</w:t>
      </w:r>
      <w:r>
        <w:rPr>
          <w:rFonts w:ascii="Times New Roman" w:hAnsi="Times New Roman" w:cs="Times New Roman"/>
          <w:sz w:val="24"/>
          <w:szCs w:val="24"/>
        </w:rPr>
        <w:t>,</w:t>
      </w:r>
      <w:r w:rsidRPr="004B093D">
        <w:rPr>
          <w:rFonts w:ascii="Times New Roman" w:hAnsi="Times New Roman" w:cs="Times New Roman"/>
          <w:sz w:val="24"/>
          <w:szCs w:val="24"/>
        </w:rPr>
        <w:t xml:space="preserve"> указанны</w:t>
      </w:r>
      <w:r>
        <w:rPr>
          <w:rFonts w:ascii="Times New Roman" w:hAnsi="Times New Roman" w:cs="Times New Roman"/>
          <w:sz w:val="24"/>
          <w:szCs w:val="24"/>
        </w:rPr>
        <w:t>м</w:t>
      </w:r>
      <w:r w:rsidRPr="004B093D">
        <w:rPr>
          <w:rFonts w:ascii="Times New Roman" w:hAnsi="Times New Roman" w:cs="Times New Roman"/>
          <w:sz w:val="24"/>
          <w:szCs w:val="24"/>
        </w:rPr>
        <w:t xml:space="preserve"> в разделе 10 настоящего Договора. </w:t>
      </w:r>
      <w:proofErr w:type="gramEnd"/>
    </w:p>
    <w:p w:rsidR="000C2306" w:rsidRPr="004B093D" w:rsidRDefault="000C2306" w:rsidP="000C2306">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3.3. Покупатель несет все расходы, связанные с государственной регистрацией перехода права собственности.</w:t>
      </w:r>
    </w:p>
    <w:p w:rsidR="000C2306" w:rsidRDefault="000C2306" w:rsidP="000C2306">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lastRenderedPageBreak/>
        <w:t xml:space="preserve">3.4. Обязательство Покупателя по оплате стоимости </w:t>
      </w:r>
      <w:r>
        <w:rPr>
          <w:rFonts w:ascii="Times New Roman" w:hAnsi="Times New Roman" w:cs="Times New Roman"/>
          <w:sz w:val="24"/>
          <w:szCs w:val="24"/>
        </w:rPr>
        <w:t>и</w:t>
      </w:r>
      <w:r w:rsidRPr="004B093D">
        <w:rPr>
          <w:rFonts w:ascii="Times New Roman" w:hAnsi="Times New Roman" w:cs="Times New Roman"/>
          <w:sz w:val="24"/>
          <w:szCs w:val="24"/>
        </w:rPr>
        <w:t>мущества считается исполненным с момента поступления денежных сре</w:t>
      </w:r>
      <w:proofErr w:type="gramStart"/>
      <w:r w:rsidRPr="004B093D">
        <w:rPr>
          <w:rFonts w:ascii="Times New Roman" w:hAnsi="Times New Roman" w:cs="Times New Roman"/>
          <w:sz w:val="24"/>
          <w:szCs w:val="24"/>
        </w:rPr>
        <w:t>дств в п</w:t>
      </w:r>
      <w:proofErr w:type="gramEnd"/>
      <w:r w:rsidRPr="004B093D">
        <w:rPr>
          <w:rFonts w:ascii="Times New Roman" w:hAnsi="Times New Roman" w:cs="Times New Roman"/>
          <w:sz w:val="24"/>
          <w:szCs w:val="24"/>
        </w:rPr>
        <w:t xml:space="preserve">олном объеме (п. 2.1. настоящего Договора) на корреспондентский счет банка  Продавца, указанный в разделе 10 настоящего Договора. </w:t>
      </w:r>
    </w:p>
    <w:p w:rsidR="000C2306" w:rsidRPr="004B093D" w:rsidRDefault="000C2306" w:rsidP="000C2306">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4. ПЕРЕДАЧА ИМУЩЕСТВА</w:t>
      </w:r>
    </w:p>
    <w:p w:rsidR="000C2306" w:rsidRPr="004B093D" w:rsidRDefault="000C2306" w:rsidP="000C2306">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4.1. Продавец обязан передать Покупателю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мущество по Акту приема-передачи, подписанному Сторонами </w:t>
      </w:r>
      <w:r>
        <w:rPr>
          <w:rFonts w:ascii="Times New Roman" w:hAnsi="Times New Roman" w:cs="Times New Roman"/>
          <w:sz w:val="24"/>
          <w:szCs w:val="24"/>
        </w:rPr>
        <w:t xml:space="preserve">в срок </w:t>
      </w:r>
      <w:r w:rsidRPr="004B093D">
        <w:rPr>
          <w:rFonts w:ascii="Times New Roman" w:hAnsi="Times New Roman" w:cs="Times New Roman"/>
          <w:sz w:val="24"/>
          <w:szCs w:val="24"/>
        </w:rPr>
        <w:t xml:space="preserve">не позднее </w:t>
      </w:r>
      <w:r>
        <w:rPr>
          <w:rFonts w:ascii="Times New Roman" w:hAnsi="Times New Roman" w:cs="Times New Roman"/>
          <w:sz w:val="24"/>
          <w:szCs w:val="24"/>
        </w:rPr>
        <w:t>10 (Десяти) дней</w:t>
      </w:r>
      <w:r w:rsidRPr="004B093D">
        <w:rPr>
          <w:rFonts w:ascii="Times New Roman" w:hAnsi="Times New Roman" w:cs="Times New Roman"/>
          <w:sz w:val="24"/>
          <w:szCs w:val="24"/>
        </w:rPr>
        <w:t xml:space="preserve"> после полной оплаты суммы, указанной в п. 3.2. настоящего Договора. Днем оплаты считается день поступления денежных средств на корреспондентский  счет банка Продавца, указанного в разделе 10 настоящего договора.  </w:t>
      </w:r>
    </w:p>
    <w:p w:rsidR="000C2306" w:rsidRPr="004B093D" w:rsidRDefault="000C2306" w:rsidP="000C2306">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4.2. </w:t>
      </w:r>
      <w:proofErr w:type="gramStart"/>
      <w:r w:rsidRPr="004B093D">
        <w:rPr>
          <w:rFonts w:ascii="Times New Roman" w:hAnsi="Times New Roman" w:cs="Times New Roman"/>
          <w:sz w:val="24"/>
          <w:szCs w:val="24"/>
        </w:rPr>
        <w:t>С даты подписания</w:t>
      </w:r>
      <w:proofErr w:type="gramEnd"/>
      <w:r w:rsidRPr="004B093D">
        <w:rPr>
          <w:rFonts w:ascii="Times New Roman" w:hAnsi="Times New Roman" w:cs="Times New Roman"/>
          <w:sz w:val="24"/>
          <w:szCs w:val="24"/>
        </w:rPr>
        <w:t xml:space="preserve"> Акта приема-передачи ответственность за сохранность </w:t>
      </w:r>
      <w:r>
        <w:rPr>
          <w:rFonts w:ascii="Times New Roman" w:hAnsi="Times New Roman" w:cs="Times New Roman"/>
          <w:sz w:val="24"/>
          <w:szCs w:val="24"/>
        </w:rPr>
        <w:t>и</w:t>
      </w:r>
      <w:r w:rsidRPr="004B093D">
        <w:rPr>
          <w:rFonts w:ascii="Times New Roman" w:hAnsi="Times New Roman" w:cs="Times New Roman"/>
          <w:sz w:val="24"/>
          <w:szCs w:val="24"/>
        </w:rPr>
        <w:t>мущества, а также риск его случайной гибели, порчи или повреждения несет Покупатель.</w:t>
      </w:r>
    </w:p>
    <w:p w:rsidR="000C2306" w:rsidRDefault="000C2306" w:rsidP="000C2306">
      <w:pPr>
        <w:tabs>
          <w:tab w:val="left" w:pos="567"/>
          <w:tab w:val="left" w:pos="709"/>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4.3. </w:t>
      </w:r>
      <w:r w:rsidRPr="004B093D">
        <w:rPr>
          <w:rFonts w:ascii="Times New Roman" w:hAnsi="Times New Roman" w:cs="Times New Roman"/>
          <w:sz w:val="24"/>
          <w:szCs w:val="24"/>
        </w:rPr>
        <w:t xml:space="preserve">Право собственности на </w:t>
      </w:r>
      <w:r>
        <w:rPr>
          <w:rFonts w:ascii="Times New Roman" w:hAnsi="Times New Roman" w:cs="Times New Roman"/>
          <w:sz w:val="24"/>
          <w:szCs w:val="24"/>
        </w:rPr>
        <w:t>и</w:t>
      </w:r>
      <w:r w:rsidRPr="004B093D">
        <w:rPr>
          <w:rFonts w:ascii="Times New Roman" w:hAnsi="Times New Roman" w:cs="Times New Roman"/>
          <w:sz w:val="24"/>
          <w:szCs w:val="24"/>
        </w:rPr>
        <w:t>мущество переходит к Покупателю с момента государственной регистрации перехода права собственности.</w:t>
      </w:r>
      <w:r>
        <w:rPr>
          <w:rFonts w:ascii="Times New Roman" w:hAnsi="Times New Roman" w:cs="Times New Roman"/>
          <w:sz w:val="24"/>
          <w:szCs w:val="24"/>
        </w:rPr>
        <w:t xml:space="preserve"> </w:t>
      </w:r>
      <w:r w:rsidRPr="003E0BED">
        <w:rPr>
          <w:rFonts w:ascii="Times New Roman" w:hAnsi="Times New Roman" w:cs="Times New Roman"/>
          <w:sz w:val="24"/>
          <w:szCs w:val="24"/>
        </w:rPr>
        <w:t xml:space="preserve">Переход права собственности на </w:t>
      </w:r>
      <w:r>
        <w:rPr>
          <w:rFonts w:ascii="Times New Roman" w:hAnsi="Times New Roman" w:cs="Times New Roman"/>
          <w:sz w:val="24"/>
          <w:szCs w:val="24"/>
        </w:rPr>
        <w:t>и</w:t>
      </w:r>
      <w:r w:rsidRPr="003E0BED">
        <w:rPr>
          <w:rFonts w:ascii="Times New Roman" w:hAnsi="Times New Roman" w:cs="Times New Roman"/>
          <w:sz w:val="24"/>
          <w:szCs w:val="24"/>
        </w:rPr>
        <w:t xml:space="preserve">мущество в соответствии со ст. 551 ГК РФ подлежит государственной регистрации в Управлении Федеральной службы государственной регистрации, кадастра и картографии. Для регистрации перехода права собственности на </w:t>
      </w:r>
      <w:r>
        <w:rPr>
          <w:rFonts w:ascii="Times New Roman" w:hAnsi="Times New Roman" w:cs="Times New Roman"/>
          <w:sz w:val="24"/>
          <w:szCs w:val="24"/>
        </w:rPr>
        <w:t>и</w:t>
      </w:r>
      <w:r w:rsidRPr="003E0BED">
        <w:rPr>
          <w:rFonts w:ascii="Times New Roman" w:hAnsi="Times New Roman" w:cs="Times New Roman"/>
          <w:sz w:val="24"/>
          <w:szCs w:val="24"/>
        </w:rPr>
        <w:t xml:space="preserve">мущество к Покупателю Стороны </w:t>
      </w:r>
      <w:proofErr w:type="gramStart"/>
      <w:r w:rsidRPr="003E0BED">
        <w:rPr>
          <w:rFonts w:ascii="Times New Roman" w:hAnsi="Times New Roman" w:cs="Times New Roman"/>
          <w:sz w:val="24"/>
          <w:szCs w:val="24"/>
        </w:rPr>
        <w:t>предоставляют все необходимые документы</w:t>
      </w:r>
      <w:proofErr w:type="gramEnd"/>
      <w:r w:rsidRPr="003E0BED">
        <w:rPr>
          <w:rFonts w:ascii="Times New Roman" w:hAnsi="Times New Roman" w:cs="Times New Roman"/>
          <w:sz w:val="24"/>
          <w:szCs w:val="24"/>
        </w:rPr>
        <w:t xml:space="preserve"> в МФЦ или государственный регистрирующий орган и несут полную ответственность за их достоверность. Документы подаются Сторонами в МФЦ или государственный регистрирующий орган в срок не позднее 10 (Десяти) дней </w:t>
      </w:r>
      <w:proofErr w:type="gramStart"/>
      <w:r w:rsidRPr="003E0BED">
        <w:rPr>
          <w:rFonts w:ascii="Times New Roman" w:hAnsi="Times New Roman" w:cs="Times New Roman"/>
          <w:sz w:val="24"/>
          <w:szCs w:val="24"/>
        </w:rPr>
        <w:t>с даты подписания</w:t>
      </w:r>
      <w:proofErr w:type="gramEnd"/>
      <w:r w:rsidRPr="003E0BED">
        <w:rPr>
          <w:rFonts w:ascii="Times New Roman" w:hAnsi="Times New Roman" w:cs="Times New Roman"/>
          <w:sz w:val="24"/>
          <w:szCs w:val="24"/>
        </w:rPr>
        <w:t xml:space="preserve"> Акта приема–передачи </w:t>
      </w:r>
      <w:r>
        <w:rPr>
          <w:rFonts w:ascii="Times New Roman" w:hAnsi="Times New Roman" w:cs="Times New Roman"/>
          <w:sz w:val="24"/>
          <w:szCs w:val="24"/>
        </w:rPr>
        <w:t>и</w:t>
      </w:r>
      <w:r w:rsidRPr="003E0BED">
        <w:rPr>
          <w:rFonts w:ascii="Times New Roman" w:hAnsi="Times New Roman" w:cs="Times New Roman"/>
          <w:sz w:val="24"/>
          <w:szCs w:val="24"/>
        </w:rPr>
        <w:t>мущества.</w:t>
      </w:r>
    </w:p>
    <w:p w:rsidR="000C2306" w:rsidRPr="004B093D" w:rsidRDefault="000C2306" w:rsidP="000C2306">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5. ПРАВА И ОБЯЗАННОСТИ СТОРОН</w:t>
      </w:r>
    </w:p>
    <w:p w:rsidR="000C2306" w:rsidRPr="004B093D" w:rsidRDefault="000C2306" w:rsidP="000C2306">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5.1. Продавец обязуется:</w:t>
      </w:r>
    </w:p>
    <w:p w:rsidR="000C2306" w:rsidRPr="004B093D" w:rsidRDefault="000C2306" w:rsidP="000C2306">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5.1.1. Передать Покупателю по Акту приема-передачи </w:t>
      </w:r>
      <w:r>
        <w:rPr>
          <w:rFonts w:ascii="Times New Roman" w:hAnsi="Times New Roman" w:cs="Times New Roman"/>
          <w:sz w:val="24"/>
          <w:szCs w:val="24"/>
        </w:rPr>
        <w:t>и</w:t>
      </w:r>
      <w:r w:rsidRPr="004B093D">
        <w:rPr>
          <w:rFonts w:ascii="Times New Roman" w:hAnsi="Times New Roman" w:cs="Times New Roman"/>
          <w:sz w:val="24"/>
          <w:szCs w:val="24"/>
        </w:rPr>
        <w:t>мущество, являющееся предметом  настоящего Договора.</w:t>
      </w:r>
    </w:p>
    <w:p w:rsidR="000C2306" w:rsidRPr="004B093D" w:rsidRDefault="000C2306" w:rsidP="000C2306">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5.1.2. </w:t>
      </w:r>
      <w:proofErr w:type="gramStart"/>
      <w:r w:rsidRPr="004B093D">
        <w:rPr>
          <w:rFonts w:ascii="Times New Roman" w:hAnsi="Times New Roman" w:cs="Times New Roman"/>
          <w:sz w:val="24"/>
          <w:szCs w:val="24"/>
        </w:rPr>
        <w:t>Предоставить все необходимые документы</w:t>
      </w:r>
      <w:proofErr w:type="gramEnd"/>
      <w:r w:rsidRPr="004B093D">
        <w:rPr>
          <w:rFonts w:ascii="Times New Roman" w:hAnsi="Times New Roman" w:cs="Times New Roman"/>
          <w:sz w:val="24"/>
          <w:szCs w:val="24"/>
        </w:rPr>
        <w:t xml:space="preserve"> для государственной регистрации перехода права собственности на </w:t>
      </w:r>
      <w:r>
        <w:rPr>
          <w:rFonts w:ascii="Times New Roman" w:hAnsi="Times New Roman" w:cs="Times New Roman"/>
          <w:sz w:val="24"/>
          <w:szCs w:val="24"/>
        </w:rPr>
        <w:t>и</w:t>
      </w:r>
      <w:r w:rsidRPr="004B093D">
        <w:rPr>
          <w:rFonts w:ascii="Times New Roman" w:hAnsi="Times New Roman" w:cs="Times New Roman"/>
          <w:sz w:val="24"/>
          <w:szCs w:val="24"/>
        </w:rPr>
        <w:t>мущество и нести полную ответственность за их достоверность.</w:t>
      </w:r>
    </w:p>
    <w:p w:rsidR="000C2306" w:rsidRPr="004B093D" w:rsidRDefault="000C2306" w:rsidP="000C2306">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5.1.3. Произвести все необходимые действия </w:t>
      </w:r>
      <w:proofErr w:type="gramStart"/>
      <w:r w:rsidRPr="004B093D">
        <w:rPr>
          <w:rFonts w:ascii="Times New Roman" w:hAnsi="Times New Roman" w:cs="Times New Roman"/>
          <w:sz w:val="24"/>
          <w:szCs w:val="24"/>
        </w:rPr>
        <w:t xml:space="preserve">для государственной регистрации перехода права собственности на </w:t>
      </w:r>
      <w:r>
        <w:rPr>
          <w:rFonts w:ascii="Times New Roman" w:hAnsi="Times New Roman" w:cs="Times New Roman"/>
          <w:sz w:val="24"/>
          <w:szCs w:val="24"/>
        </w:rPr>
        <w:t>и</w:t>
      </w:r>
      <w:r w:rsidRPr="004B093D">
        <w:rPr>
          <w:rFonts w:ascii="Times New Roman" w:hAnsi="Times New Roman" w:cs="Times New Roman"/>
          <w:sz w:val="24"/>
          <w:szCs w:val="24"/>
        </w:rPr>
        <w:t>мущество от Продавца к Покупателю в уполномоченном органе</w:t>
      </w:r>
      <w:proofErr w:type="gramEnd"/>
      <w:r w:rsidRPr="004B093D">
        <w:rPr>
          <w:rFonts w:ascii="Times New Roman" w:hAnsi="Times New Roman" w:cs="Times New Roman"/>
          <w:sz w:val="24"/>
          <w:szCs w:val="24"/>
        </w:rPr>
        <w:t>, осуществляющем государственную регистрацию прав на недвижимое имущество и сделок с ним, в порядке, установленном действующим законодательством, а также совершать все необходимые действия для проведения такой регистрации.</w:t>
      </w:r>
    </w:p>
    <w:p w:rsidR="000C2306" w:rsidRPr="004B093D" w:rsidRDefault="000C2306" w:rsidP="000C2306">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5.1.4. Не передавать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мущество, являющееся предметом настоящего Договора, в </w:t>
      </w:r>
      <w:proofErr w:type="gramStart"/>
      <w:r w:rsidRPr="004B093D">
        <w:rPr>
          <w:rFonts w:ascii="Times New Roman" w:hAnsi="Times New Roman" w:cs="Times New Roman"/>
          <w:sz w:val="24"/>
          <w:szCs w:val="24"/>
        </w:rPr>
        <w:t>залог</w:t>
      </w:r>
      <w:proofErr w:type="gramEnd"/>
      <w:r w:rsidRPr="004B093D">
        <w:rPr>
          <w:rFonts w:ascii="Times New Roman" w:hAnsi="Times New Roman" w:cs="Times New Roman"/>
          <w:sz w:val="24"/>
          <w:szCs w:val="24"/>
        </w:rPr>
        <w:t xml:space="preserve"> третьему лицу до его окончательной оплаты Покупателем в порядке и на условиях, установленных настоящим Договором, а также не совершать любые юридически значимые действий в отношении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мущества. </w:t>
      </w:r>
    </w:p>
    <w:p w:rsidR="000C2306" w:rsidRPr="004B093D" w:rsidRDefault="000C2306" w:rsidP="000C2306">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5.1.5. До даты подписания Акта приема-передачи имущества нести риск его случайного повреждения, а также оплачивать расходы по его содержанию.</w:t>
      </w:r>
    </w:p>
    <w:p w:rsidR="000C2306" w:rsidRPr="004B093D" w:rsidRDefault="000C2306" w:rsidP="000C2306">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5.2. Продавец в праве:</w:t>
      </w:r>
    </w:p>
    <w:p w:rsidR="000C2306" w:rsidRPr="004B093D" w:rsidRDefault="000C2306" w:rsidP="000C2306">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5.2.1. Расторгнуть настоящий Договор в одностороннем порядке в случае нарушения Покупателем положений п. 3.2 настоящего Договора. Договор считается расторгнутым с момента направления письменного уведомления Продавцом по адресу Покупателя, указанному в разделе 10 настоящего Договора.</w:t>
      </w:r>
    </w:p>
    <w:p w:rsidR="000C2306" w:rsidRPr="004B093D" w:rsidRDefault="000C2306" w:rsidP="000C2306">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5.3. Покупатель обязуется:</w:t>
      </w:r>
    </w:p>
    <w:p w:rsidR="000C2306" w:rsidRPr="004B093D" w:rsidRDefault="000C2306" w:rsidP="000C2306">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5.3.1. </w:t>
      </w:r>
      <w:proofErr w:type="gramStart"/>
      <w:r w:rsidRPr="004B093D">
        <w:rPr>
          <w:rFonts w:ascii="Times New Roman" w:hAnsi="Times New Roman" w:cs="Times New Roman"/>
          <w:sz w:val="24"/>
          <w:szCs w:val="24"/>
        </w:rPr>
        <w:t>Оплатить стоимость приобретаемого</w:t>
      </w:r>
      <w:proofErr w:type="gramEnd"/>
      <w:r w:rsidRPr="004B093D">
        <w:rPr>
          <w:rFonts w:ascii="Times New Roman" w:hAnsi="Times New Roman" w:cs="Times New Roman"/>
          <w:sz w:val="24"/>
          <w:szCs w:val="24"/>
        </w:rPr>
        <w:t xml:space="preserve"> </w:t>
      </w:r>
      <w:r>
        <w:rPr>
          <w:rFonts w:ascii="Times New Roman" w:hAnsi="Times New Roman" w:cs="Times New Roman"/>
          <w:sz w:val="24"/>
          <w:szCs w:val="24"/>
        </w:rPr>
        <w:t>и</w:t>
      </w:r>
      <w:r w:rsidRPr="004B093D">
        <w:rPr>
          <w:rFonts w:ascii="Times New Roman" w:hAnsi="Times New Roman" w:cs="Times New Roman"/>
          <w:sz w:val="24"/>
          <w:szCs w:val="24"/>
        </w:rPr>
        <w:t>мущества в полном объеме, в порядке и на условиях предусмотренных настоящим Договором.</w:t>
      </w:r>
    </w:p>
    <w:p w:rsidR="000C2306" w:rsidRPr="004B093D" w:rsidRDefault="000C2306" w:rsidP="000C2306">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5.3.2. Принять </w:t>
      </w:r>
      <w:r>
        <w:rPr>
          <w:rFonts w:ascii="Times New Roman" w:hAnsi="Times New Roman" w:cs="Times New Roman"/>
          <w:sz w:val="24"/>
          <w:szCs w:val="24"/>
        </w:rPr>
        <w:t>и</w:t>
      </w:r>
      <w:r w:rsidRPr="004B093D">
        <w:rPr>
          <w:rFonts w:ascii="Times New Roman" w:hAnsi="Times New Roman" w:cs="Times New Roman"/>
          <w:sz w:val="24"/>
          <w:szCs w:val="24"/>
        </w:rPr>
        <w:t>мущество в день подписания Акта приема-передачи.</w:t>
      </w:r>
    </w:p>
    <w:p w:rsidR="000C2306" w:rsidRDefault="000C2306" w:rsidP="000C2306">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5.3.3. С момента фактической передачи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мущества от Продавца к Покупателю (подписания Акта приема-передачи) нести риск случайного повреждения </w:t>
      </w:r>
      <w:r>
        <w:rPr>
          <w:rFonts w:ascii="Times New Roman" w:hAnsi="Times New Roman" w:cs="Times New Roman"/>
          <w:sz w:val="24"/>
          <w:szCs w:val="24"/>
        </w:rPr>
        <w:t>и</w:t>
      </w:r>
      <w:r w:rsidRPr="004B093D">
        <w:rPr>
          <w:rFonts w:ascii="Times New Roman" w:hAnsi="Times New Roman" w:cs="Times New Roman"/>
          <w:sz w:val="24"/>
          <w:szCs w:val="24"/>
        </w:rPr>
        <w:t>мущества, а также оплачивать расходы по его содержанию.</w:t>
      </w:r>
    </w:p>
    <w:p w:rsidR="00C57244" w:rsidRDefault="00C57244" w:rsidP="000C2306">
      <w:pPr>
        <w:spacing w:after="0" w:line="240" w:lineRule="auto"/>
        <w:ind w:firstLine="284"/>
        <w:jc w:val="both"/>
        <w:rPr>
          <w:rFonts w:ascii="Times New Roman" w:hAnsi="Times New Roman" w:cs="Times New Roman"/>
          <w:sz w:val="24"/>
          <w:szCs w:val="24"/>
        </w:rPr>
      </w:pPr>
    </w:p>
    <w:p w:rsidR="00C57244" w:rsidRDefault="00C57244" w:rsidP="000C2306">
      <w:pPr>
        <w:spacing w:after="0" w:line="240" w:lineRule="auto"/>
        <w:ind w:firstLine="284"/>
        <w:jc w:val="both"/>
        <w:rPr>
          <w:rFonts w:ascii="Times New Roman" w:hAnsi="Times New Roman" w:cs="Times New Roman"/>
          <w:sz w:val="24"/>
          <w:szCs w:val="24"/>
        </w:rPr>
      </w:pPr>
    </w:p>
    <w:p w:rsidR="00C57244" w:rsidRDefault="00C57244" w:rsidP="000C2306">
      <w:pPr>
        <w:spacing w:after="0" w:line="240" w:lineRule="auto"/>
        <w:ind w:firstLine="284"/>
        <w:jc w:val="both"/>
        <w:rPr>
          <w:rFonts w:ascii="Times New Roman" w:hAnsi="Times New Roman" w:cs="Times New Roman"/>
          <w:sz w:val="24"/>
          <w:szCs w:val="24"/>
        </w:rPr>
      </w:pPr>
    </w:p>
    <w:p w:rsidR="00C57244" w:rsidRDefault="00C57244" w:rsidP="000C2306">
      <w:pPr>
        <w:spacing w:after="0" w:line="240" w:lineRule="auto"/>
        <w:ind w:firstLine="284"/>
        <w:jc w:val="both"/>
        <w:rPr>
          <w:rFonts w:ascii="Times New Roman" w:hAnsi="Times New Roman" w:cs="Times New Roman"/>
          <w:sz w:val="24"/>
          <w:szCs w:val="24"/>
        </w:rPr>
      </w:pPr>
    </w:p>
    <w:p w:rsidR="000C2306" w:rsidRPr="004B093D" w:rsidRDefault="000C2306" w:rsidP="000C2306">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lastRenderedPageBreak/>
        <w:t>6. ОТВЕТСТВЕННОСТЬ СТОРОН</w:t>
      </w:r>
    </w:p>
    <w:p w:rsidR="000C2306" w:rsidRDefault="000C2306" w:rsidP="000C2306">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ОБСТОЯТЕЛЬСТВА НЕПРЕОДОЛИМОЙ СИЛЫ</w:t>
      </w:r>
    </w:p>
    <w:p w:rsidR="000C2306" w:rsidRPr="009A7B6D" w:rsidRDefault="000C2306" w:rsidP="000C2306">
      <w:pPr>
        <w:spacing w:after="0" w:line="240" w:lineRule="auto"/>
        <w:ind w:firstLine="284"/>
        <w:jc w:val="both"/>
        <w:rPr>
          <w:rFonts w:ascii="Times New Roman" w:hAnsi="Times New Roman"/>
          <w:sz w:val="24"/>
          <w:szCs w:val="24"/>
        </w:rPr>
      </w:pPr>
      <w:r w:rsidRPr="009A7B6D">
        <w:rPr>
          <w:rFonts w:ascii="Times New Roman" w:hAnsi="Times New Roman"/>
          <w:sz w:val="24"/>
          <w:szCs w:val="24"/>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0C2306" w:rsidRPr="009A7B6D" w:rsidRDefault="000C2306" w:rsidP="000C2306">
      <w:pPr>
        <w:spacing w:after="0" w:line="240" w:lineRule="auto"/>
        <w:ind w:firstLine="284"/>
        <w:jc w:val="both"/>
        <w:rPr>
          <w:rFonts w:ascii="Times New Roman" w:hAnsi="Times New Roman"/>
          <w:sz w:val="24"/>
          <w:szCs w:val="24"/>
        </w:rPr>
      </w:pPr>
      <w:r w:rsidRPr="009A7B6D">
        <w:rPr>
          <w:rFonts w:ascii="Times New Roman" w:hAnsi="Times New Roman"/>
          <w:sz w:val="24"/>
          <w:szCs w:val="24"/>
        </w:rPr>
        <w:t xml:space="preserve">6.2.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или явлений чрезвычайного характера, возникшие после заключения договора, которые соответствующая Сторона договора не могла ни предвидеть, ни предотвратить разумными мерами.  </w:t>
      </w:r>
    </w:p>
    <w:p w:rsidR="000C2306" w:rsidRPr="009A7B6D" w:rsidRDefault="000C2306" w:rsidP="000C2306">
      <w:pPr>
        <w:spacing w:after="0" w:line="240" w:lineRule="auto"/>
        <w:ind w:firstLine="284"/>
        <w:jc w:val="both"/>
        <w:rPr>
          <w:rFonts w:ascii="Times New Roman" w:hAnsi="Times New Roman"/>
          <w:sz w:val="24"/>
          <w:szCs w:val="24"/>
        </w:rPr>
      </w:pPr>
      <w:r w:rsidRPr="009A7B6D">
        <w:rPr>
          <w:rFonts w:ascii="Times New Roman" w:hAnsi="Times New Roman"/>
          <w:sz w:val="24"/>
          <w:szCs w:val="24"/>
        </w:rPr>
        <w:t>6.3. Сторона, для которой создалась невозможность исполнения обязательств по настоящему Договору вследствие наступления форс-мажорных обстоятельств, должна в течение 3 (Трех) дней в письменной форме, уведомить другую сторону, как о наступлении, так и о прекращении таких обстоятельств.</w:t>
      </w:r>
    </w:p>
    <w:p w:rsidR="000C2306" w:rsidRPr="00462B90" w:rsidRDefault="000C2306" w:rsidP="000C2306">
      <w:pPr>
        <w:spacing w:after="0" w:line="240" w:lineRule="auto"/>
        <w:ind w:firstLine="284"/>
        <w:jc w:val="center"/>
        <w:rPr>
          <w:rFonts w:ascii="Times New Roman" w:hAnsi="Times New Roman" w:cs="Times New Roman"/>
          <w:b/>
          <w:sz w:val="24"/>
          <w:szCs w:val="24"/>
        </w:rPr>
      </w:pPr>
      <w:r w:rsidRPr="00462B90">
        <w:rPr>
          <w:rFonts w:ascii="Times New Roman" w:hAnsi="Times New Roman" w:cs="Times New Roman"/>
          <w:b/>
          <w:sz w:val="24"/>
          <w:szCs w:val="24"/>
        </w:rPr>
        <w:t>7. РАЗРЕШЕНИЕ СПОРОВ</w:t>
      </w:r>
    </w:p>
    <w:p w:rsidR="000C2306" w:rsidRPr="00462B90" w:rsidRDefault="000C2306" w:rsidP="000C2306">
      <w:pPr>
        <w:pStyle w:val="a6"/>
        <w:ind w:left="0" w:firstLine="284"/>
        <w:jc w:val="both"/>
        <w:rPr>
          <w:color w:val="auto"/>
        </w:rPr>
      </w:pPr>
      <w:bookmarkStart w:id="1" w:name="_Hlk70511788"/>
      <w:r w:rsidRPr="00462B90">
        <w:rPr>
          <w:bCs/>
          <w:color w:val="auto"/>
        </w:rPr>
        <w:t xml:space="preserve">7.1. </w:t>
      </w:r>
      <w:r w:rsidRPr="00462B90">
        <w:rPr>
          <w:color w:val="auto"/>
        </w:rPr>
        <w:t>Стороны устанавливают, что все возможные претензии по настоящему договору должны быть рассмотрены Сторонами в течение 5 (Пяти) дней с момента предъявления претензии.</w:t>
      </w:r>
    </w:p>
    <w:p w:rsidR="000C2306" w:rsidRDefault="000C2306" w:rsidP="000C2306">
      <w:pPr>
        <w:pStyle w:val="a6"/>
        <w:ind w:left="0" w:firstLine="284"/>
        <w:jc w:val="both"/>
        <w:rPr>
          <w:color w:val="auto"/>
        </w:rPr>
      </w:pPr>
      <w:r w:rsidRPr="00462B90">
        <w:rPr>
          <w:color w:val="auto"/>
        </w:rPr>
        <w:t>7.2. Все споры и разногласия между Сторонами, по которым не было достигнуто соглашение, разрешаются в соответствии с законодательством Р</w:t>
      </w:r>
      <w:r>
        <w:rPr>
          <w:color w:val="auto"/>
        </w:rPr>
        <w:t>Ф</w:t>
      </w:r>
      <w:r w:rsidRPr="00462B90">
        <w:rPr>
          <w:color w:val="auto"/>
        </w:rPr>
        <w:t xml:space="preserve"> в Арбитражном суде.</w:t>
      </w:r>
    </w:p>
    <w:bookmarkEnd w:id="1"/>
    <w:p w:rsidR="000C2306" w:rsidRPr="00462B90" w:rsidRDefault="000C2306" w:rsidP="000C2306">
      <w:pPr>
        <w:spacing w:after="0" w:line="240" w:lineRule="auto"/>
        <w:ind w:firstLine="284"/>
        <w:jc w:val="center"/>
        <w:rPr>
          <w:rFonts w:ascii="Times New Roman" w:hAnsi="Times New Roman" w:cs="Times New Roman"/>
          <w:b/>
          <w:sz w:val="24"/>
          <w:szCs w:val="24"/>
        </w:rPr>
      </w:pPr>
      <w:r w:rsidRPr="00462B90">
        <w:rPr>
          <w:rFonts w:ascii="Times New Roman" w:hAnsi="Times New Roman" w:cs="Times New Roman"/>
          <w:b/>
          <w:sz w:val="24"/>
          <w:szCs w:val="24"/>
        </w:rPr>
        <w:t>8. СРОК ДЕЙСТВИЯ ДОГОВОРА</w:t>
      </w:r>
    </w:p>
    <w:p w:rsidR="000C2306" w:rsidRPr="00462B90" w:rsidRDefault="000C2306" w:rsidP="000C2306">
      <w:pPr>
        <w:pStyle w:val="a6"/>
        <w:ind w:left="0" w:firstLine="284"/>
        <w:jc w:val="both"/>
        <w:rPr>
          <w:color w:val="auto"/>
        </w:rPr>
      </w:pPr>
      <w:r w:rsidRPr="00462B90">
        <w:rPr>
          <w:color w:val="auto"/>
        </w:rPr>
        <w:t>8.1. Настоящий договор считается заключенным с момента его подписания.</w:t>
      </w:r>
    </w:p>
    <w:p w:rsidR="000C2306" w:rsidRDefault="000C2306" w:rsidP="000C2306">
      <w:pPr>
        <w:spacing w:after="0" w:line="240" w:lineRule="auto"/>
        <w:ind w:firstLine="284"/>
        <w:jc w:val="both"/>
        <w:rPr>
          <w:rFonts w:ascii="Times New Roman" w:hAnsi="Times New Roman" w:cs="Times New Roman"/>
          <w:b/>
          <w:sz w:val="24"/>
          <w:szCs w:val="24"/>
        </w:rPr>
      </w:pPr>
      <w:r w:rsidRPr="00462B90">
        <w:rPr>
          <w:rFonts w:ascii="Times New Roman" w:hAnsi="Times New Roman" w:cs="Times New Roman"/>
          <w:sz w:val="24"/>
          <w:szCs w:val="24"/>
        </w:rPr>
        <w:t>8.2. Настоящий договор действует до момента полного выполнения Сторонами взятых на себя обязательств.</w:t>
      </w:r>
      <w:r w:rsidRPr="00462B90">
        <w:rPr>
          <w:rFonts w:ascii="Times New Roman" w:hAnsi="Times New Roman" w:cs="Times New Roman"/>
          <w:b/>
          <w:sz w:val="24"/>
          <w:szCs w:val="24"/>
        </w:rPr>
        <w:t xml:space="preserve"> </w:t>
      </w:r>
    </w:p>
    <w:p w:rsidR="000C2306" w:rsidRPr="004B093D" w:rsidRDefault="000C2306" w:rsidP="000C2306">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9. ПРОЧИЕ УСЛОВИЯ</w:t>
      </w:r>
    </w:p>
    <w:p w:rsidR="000C2306" w:rsidRPr="004B093D" w:rsidRDefault="000C2306" w:rsidP="000C2306">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9.1. </w:t>
      </w:r>
      <w:proofErr w:type="gramStart"/>
      <w:r w:rsidRPr="004B093D">
        <w:rPr>
          <w:rFonts w:ascii="Times New Roman" w:hAnsi="Times New Roman" w:cs="Times New Roman"/>
          <w:sz w:val="24"/>
          <w:szCs w:val="24"/>
        </w:rPr>
        <w:t>Все изменения, приложения, дополнительные соглашения к настоящему Договору, оформляются в письменной виде, подписываются Сторонами и являются его неотъемлемой частью.</w:t>
      </w:r>
      <w:proofErr w:type="gramEnd"/>
    </w:p>
    <w:p w:rsidR="000C2306" w:rsidRPr="004B093D" w:rsidRDefault="000C2306" w:rsidP="000C2306">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9.2. Взаимоотношения Сторон, не урегулированные настоящим Договором, регламентируются действующим законодательством РФ.</w:t>
      </w:r>
    </w:p>
    <w:p w:rsidR="000C2306" w:rsidRDefault="000C2306" w:rsidP="000C2306">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9.4. Настоящий договор составлен в 3 (Трех) экземплярах, имеющих равную юридическую силу. По одному экземпляру для Покупателя и Продавца, один экземпляр  для регистрирующего органа. </w:t>
      </w:r>
    </w:p>
    <w:p w:rsidR="000C2306" w:rsidRDefault="000C2306" w:rsidP="000C2306">
      <w:pPr>
        <w:spacing w:after="0" w:line="240" w:lineRule="auto"/>
        <w:ind w:firstLine="284"/>
        <w:jc w:val="both"/>
        <w:rPr>
          <w:rFonts w:ascii="Times New Roman" w:hAnsi="Times New Roman" w:cs="Times New Roman"/>
          <w:sz w:val="24"/>
          <w:szCs w:val="24"/>
        </w:rPr>
      </w:pPr>
    </w:p>
    <w:p w:rsidR="000C2306" w:rsidRDefault="000C2306" w:rsidP="000C2306">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10. АДРЕСА, БАНКОВСКИЕ РЕКВИЗИТЫ И ПОДПИСИ СТОРОН</w:t>
      </w:r>
    </w:p>
    <w:p w:rsidR="000C2306" w:rsidRDefault="000C2306" w:rsidP="000C2306"/>
    <w:p w:rsidR="00DE32E0" w:rsidRDefault="00DE32E0"/>
    <w:sectPr w:rsidR="00DE32E0" w:rsidSect="00DE5F0C">
      <w:footerReference w:type="default" r:id="rId6"/>
      <w:pgSz w:w="11906" w:h="16838"/>
      <w:pgMar w:top="426"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624191"/>
      <w:docPartObj>
        <w:docPartGallery w:val="Page Numbers (Bottom of Page)"/>
        <w:docPartUnique/>
      </w:docPartObj>
    </w:sdtPr>
    <w:sdtEndPr/>
    <w:sdtContent>
      <w:p w:rsidR="00DE5F0C" w:rsidRDefault="00C57244">
        <w:pPr>
          <w:pStyle w:val="a3"/>
          <w:jc w:val="center"/>
        </w:pPr>
        <w:r>
          <w:fldChar w:fldCharType="begin"/>
        </w:r>
        <w:r>
          <w:instrText xml:space="preserve">PAGE   \* </w:instrText>
        </w:r>
        <w:r>
          <w:instrText>MERGEFORMAT</w:instrText>
        </w:r>
        <w:r>
          <w:fldChar w:fldCharType="separate"/>
        </w:r>
        <w:r>
          <w:rPr>
            <w:noProof/>
          </w:rPr>
          <w:t>3</w:t>
        </w:r>
        <w:r>
          <w:fldChar w:fldCharType="end"/>
        </w:r>
      </w:p>
    </w:sdtContent>
  </w:sdt>
  <w:p w:rsidR="00DE5F0C" w:rsidRDefault="00C57244">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0F3B"/>
    <w:multiLevelType w:val="multilevel"/>
    <w:tmpl w:val="F8C8B264"/>
    <w:lvl w:ilvl="0">
      <w:start w:val="1"/>
      <w:numFmt w:val="decimal"/>
      <w:lvlText w:val="%1."/>
      <w:lvlJc w:val="left"/>
      <w:pPr>
        <w:ind w:left="540" w:hanging="540"/>
      </w:pPr>
      <w:rPr>
        <w:rFonts w:hint="default"/>
        <w:color w:val="000000"/>
      </w:rPr>
    </w:lvl>
    <w:lvl w:ilvl="1">
      <w:start w:val="1"/>
      <w:numFmt w:val="decimal"/>
      <w:lvlText w:val="%1.%2."/>
      <w:lvlJc w:val="left"/>
      <w:pPr>
        <w:ind w:left="712" w:hanging="540"/>
      </w:pPr>
      <w:rPr>
        <w:rFonts w:hint="default"/>
        <w:color w:val="000000"/>
      </w:rPr>
    </w:lvl>
    <w:lvl w:ilvl="2">
      <w:start w:val="1"/>
      <w:numFmt w:val="decimal"/>
      <w:lvlText w:val="%1.%2.%3."/>
      <w:lvlJc w:val="left"/>
      <w:pPr>
        <w:ind w:left="1064" w:hanging="720"/>
      </w:pPr>
      <w:rPr>
        <w:rFonts w:hint="default"/>
        <w:color w:val="000000"/>
      </w:rPr>
    </w:lvl>
    <w:lvl w:ilvl="3">
      <w:start w:val="1"/>
      <w:numFmt w:val="decimal"/>
      <w:lvlText w:val="%1.%2.%3.%4."/>
      <w:lvlJc w:val="left"/>
      <w:pPr>
        <w:ind w:left="1236" w:hanging="720"/>
      </w:pPr>
      <w:rPr>
        <w:rFonts w:hint="default"/>
        <w:color w:val="000000"/>
      </w:rPr>
    </w:lvl>
    <w:lvl w:ilvl="4">
      <w:start w:val="1"/>
      <w:numFmt w:val="decimal"/>
      <w:lvlText w:val="%1.%2.%3.%4.%5."/>
      <w:lvlJc w:val="left"/>
      <w:pPr>
        <w:ind w:left="1768" w:hanging="1080"/>
      </w:pPr>
      <w:rPr>
        <w:rFonts w:hint="default"/>
        <w:color w:val="000000"/>
      </w:rPr>
    </w:lvl>
    <w:lvl w:ilvl="5">
      <w:start w:val="1"/>
      <w:numFmt w:val="decimal"/>
      <w:lvlText w:val="%1.%2.%3.%4.%5.%6."/>
      <w:lvlJc w:val="left"/>
      <w:pPr>
        <w:ind w:left="1940" w:hanging="1080"/>
      </w:pPr>
      <w:rPr>
        <w:rFonts w:hint="default"/>
        <w:color w:val="000000"/>
      </w:rPr>
    </w:lvl>
    <w:lvl w:ilvl="6">
      <w:start w:val="1"/>
      <w:numFmt w:val="decimal"/>
      <w:lvlText w:val="%1.%2.%3.%4.%5.%6.%7."/>
      <w:lvlJc w:val="left"/>
      <w:pPr>
        <w:ind w:left="2472" w:hanging="1440"/>
      </w:pPr>
      <w:rPr>
        <w:rFonts w:hint="default"/>
        <w:color w:val="000000"/>
      </w:rPr>
    </w:lvl>
    <w:lvl w:ilvl="7">
      <w:start w:val="1"/>
      <w:numFmt w:val="decimal"/>
      <w:lvlText w:val="%1.%2.%3.%4.%5.%6.%7.%8."/>
      <w:lvlJc w:val="left"/>
      <w:pPr>
        <w:ind w:left="2644" w:hanging="1440"/>
      </w:pPr>
      <w:rPr>
        <w:rFonts w:hint="default"/>
        <w:color w:val="000000"/>
      </w:rPr>
    </w:lvl>
    <w:lvl w:ilvl="8">
      <w:start w:val="1"/>
      <w:numFmt w:val="decimal"/>
      <w:lvlText w:val="%1.%2.%3.%4.%5.%6.%7.%8.%9."/>
      <w:lvlJc w:val="left"/>
      <w:pPr>
        <w:ind w:left="3176" w:hanging="1800"/>
      </w:pPr>
      <w:rPr>
        <w:rFonts w:hint="default"/>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306"/>
    <w:rsid w:val="000C2306"/>
    <w:rsid w:val="00AF34CB"/>
    <w:rsid w:val="00C57244"/>
    <w:rsid w:val="00DE3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3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C230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C2306"/>
  </w:style>
  <w:style w:type="character" w:styleId="a5">
    <w:name w:val="Hyperlink"/>
    <w:basedOn w:val="a0"/>
    <w:uiPriority w:val="99"/>
    <w:semiHidden/>
    <w:unhideWhenUsed/>
    <w:rsid w:val="000C2306"/>
    <w:rPr>
      <w:color w:val="0000FF"/>
      <w:u w:val="single"/>
    </w:rPr>
  </w:style>
  <w:style w:type="paragraph" w:styleId="a6">
    <w:name w:val="List Paragraph"/>
    <w:basedOn w:val="a"/>
    <w:uiPriority w:val="34"/>
    <w:qFormat/>
    <w:rsid w:val="000C2306"/>
    <w:pPr>
      <w:spacing w:after="0" w:line="240" w:lineRule="auto"/>
      <w:ind w:left="708"/>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3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C230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C2306"/>
  </w:style>
  <w:style w:type="character" w:styleId="a5">
    <w:name w:val="Hyperlink"/>
    <w:basedOn w:val="a0"/>
    <w:uiPriority w:val="99"/>
    <w:semiHidden/>
    <w:unhideWhenUsed/>
    <w:rsid w:val="000C2306"/>
    <w:rPr>
      <w:color w:val="0000FF"/>
      <w:u w:val="single"/>
    </w:rPr>
  </w:style>
  <w:style w:type="paragraph" w:styleId="a6">
    <w:name w:val="List Paragraph"/>
    <w:basedOn w:val="a"/>
    <w:uiPriority w:val="34"/>
    <w:qFormat/>
    <w:rsid w:val="000C2306"/>
    <w:pPr>
      <w:spacing w:after="0" w:line="240" w:lineRule="auto"/>
      <w:ind w:left="708"/>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BL0tST8GrVVOGfYdWw2MfRLNIVCFd4yUqft3iQEM654=</DigestValue>
    </Reference>
    <Reference URI="#idOfficeObject" Type="http://www.w3.org/2000/09/xmldsig#Object">
      <DigestMethod Algorithm="urn:ietf:params:xml:ns:cpxmlsec:algorithms:gostr34112012-256"/>
      <DigestValue>H+AmYYQ8ys+nGY7jL0a0il0H/rYwSoIxZYm7xNpY848=</DigestValue>
    </Reference>
    <Reference URI="#idSignedProperties" Type="http://uri.etsi.org/01903#SignedProperties">
      <Transforms>
        <Transform Algorithm="http://www.w3.org/TR/2001/REC-xml-c14n-20010315"/>
      </Transforms>
      <DigestMethod Algorithm="urn:ietf:params:xml:ns:cpxmlsec:algorithms:gostr34112012-256"/>
      <DigestValue>KQEX5R7DCKwywr1zC/9TWEj1rNl5kyLdAeqjGIMkaYQ=</DigestValue>
    </Reference>
  </SignedInfo>
  <SignatureValue>oqnR/etJjscpjC373Ul9Atxzo9vz0yymrJvqOGETQFbh9tEZJAtUKvQiVwhZoswb
qWi3KTtZh+42HLKJK5PsDw==</SignatureValue>
  <KeyInfo>
    <X509Data>
      <X509Certificate>MIIJqTCCCVagAwIBAgIRA1ddvwBDrpOgRGGUiyGx6/cwCgYIKoUDBwEBAwIwggHo
MRswGQYJKoZIhvcNAQkBFgxjYUBzZXJ0dW0ucnUxGDAWBgUqhQNkARINMTExNjY3
MzAwODUzOTEaMBgGCCqFAwOBAwEBEgwwMDY2NzMyNDAzMjgxCzAJBgNVBAYTAlJV
MTMwMQYDVQQIDCo2NiDQodCy0LXRgNC00LvQvtCy0YHQutCw0Y8g0L7QsdC70LDR
gdGC0YwxITAfBgNVBAcMGNCV0LrQsNGC0LXRgNC40L3QsdGD0YDQszFSMFAGA1UE
CQxJ0YPQu9C40YbQsCDQo9C70YzRj9C90L7QstGB0LrQsNGPLCDQtC4gMTMsINC7
0LjRgtC10YAg0JAsINC+0YTQuNGBIDIwOSDQkTFsMGoGA1UECgxj0J7QsdGJ0LXR
gdGC0LLQviDRgSDQvtCz0YDQsNC90LjRh9C10L3QvdC+0Lkg0L7RgtCy0LXRgtGB
0YLQstC10L3QvdC+0YHRgtGM0Y4gItCh0LXRgNGC0YPQvC3Qn9GA0L4iMWwwagYD
VQQDDGPQntCx0YnQtdGB0YLQstC+INGBINC+0LPRgNCw0L3QuNGH0LXQvdC90L7Q
uSDQvtGC0LLQtdGC0YHRgtCy0LXQvdC90L7RgdGC0YzRjiAi0KHQtdGA0YLRg9C8
LdCf0YDQviIwHhcNMjIwMjIxMTEzMTQ1WhcNMjMwMzIwMTAzMDAwWjCB7TFHMEUG
CSqGSIb3DQEJARY4ZDRlN2UxMWRjNWJlMjBiMmRlMzdjNjVmMDQyYzIwMGJAc2Vy
dHVtLXByby5yb3NyZWVzdHIucnUxGjAYBggqhQMDgQMBARIMNTI2MTAwNDU4NjU5
MRYwFAYFKoUDZAMSCzA2NzgwNjM5NTAwMSQwIgYDVQQqDBvQntC70LXQsyDQpNC1
0LTQvtGA0L7QstC40YcxFTATBgNVBAQMDNCS0LTQvtCy0LjQvTExMC8GA1UEAwwo
0JLQtNC+0LLQuNC9INCe0LvQtdCzINCk0LXQtNC+0YDQvtCy0LjRhzBmMB8GCCqF
AwcBAQEBMBMGByqFAwICJAAGCCqFAwcBAQICA0MABEAAEFBCQubOb3l6kPWwqeuo
RfRClC+0A1is4oBmE3hvaaEh8AfbDaSe9S0GKlGtDKUQA2pn4GGr3G/wGj6Wq6wn
o4IFyjCCBcYwDAYFKoUDZHIEAwIBATAOBgNVHQ8BAf8EBAMCBPAwHQYDVR0RBBYw
FIESbnAucGF1LmNmb0BtYWlsLnJ1MBMGA1UdIAQMMAowCAYGKoUDZHEBMFUGA1Ud
JQROMEwGCCsGAQUFBwMCBgcqhQMCAiIGBggrBgEFBQcDBAYHKoUDA4E5AQYIKoUD
BQEYAhsGCCqFAwMFCgIMBgcqhQMDBwgBBgcqhQMDBwMXMIIBEAYIKwYBBQUHAQEE
ggECMIH/MDcGCCsGAQUFBzABhitodHRwOi8vcGtpLnNlcnR1bS1wcm8ucnUvb2Nz
cHEyMDEyL29jc3Auc3JmMDgGCCsGAQUFBzABhixodHRwOi8vcGtpMi5zZXJ0dW0t
cHJvLnJ1L29jc3BxMjAxMi9vY3NwLnNyZjBGBggrBgEFBQcwAoY6aHR0cDovL2Nh
LnNlcnR1bS1wcm8ucnUvY2VydGlmaWNhdGVzL3NlcnR1bS1wcm8tcS0yMDIxLmNy
dDBCBggrBgEFBQcwAoY2aHR0cDovL2NhLnNlcnR1bS5ydS9jZXJ0aWZpY2F0ZXMv
c2VydHVtLXByby1xLTIwMjEuY3J0MCsGA1UdEAQkMCKADzIwMjIwMjIxMTEzMTQ0
WoEPMjAyMzAzMjAxMDMwMDBaMIIBMwYFKoUDZHAEggEoMIIBJAwrItCa0YDQuNC/
0YLQvtCf0YDQviBDU1AiICjQstC10YDRgdC40Y8gNC4wKQxTItCj0LTQvtGB0YLQ
vtCy0LXRgNGP0Y7RidC40Lkg0YbQtdC90YLRgCAi0JrRgNC40L/RgtC+0J/RgNC+
INCj0KYiINCy0LXRgNGB0LjQuCAyLjAMT9Ch0LXRgNGC0LjRhNC40LrQsNGCINGB
0L7QvtGC0LLQtdGC0YHRgtCy0LjRjyDihJYg0KHQpC8xMjQtMzk3MSDQvtGCIDE1
LjAxLjIwMjEMT9Ch0LXRgNGC0LjRhNC40LrQsNGCINGB0L7QvtGC0LLQtdGC0YHR
gtCy0LjRjyDihJYg0KHQpC8xMjgtMzg2OCDQvtGCIDIzLjA3LjIwMjAwIwYFKoUD
ZG8EGgwYItCa0YDQuNC/0YLQvtCf0YDQviBDU1AiMHcGA1UdHwRwMG4wN6A1oDOG
MWh0dHA6Ly9jYS5zZXJ0dW0tcHJvLnJ1L2NkcC9zZXJ0dW0tcHJvLXEtMjAyMS5j
cmwwM6AxoC+GLWh0dHA6Ly9jYS5zZXJ0dW0ucnUvY2RwL3NlcnR1bS1wcm8tcS0y
MDIxLmNybDCBggYHKoUDAgIxAgR3MHUwZRZAaHR0cHM6Ly9jYS5rb250dXIucnUv
YWJvdXQvZG9jdW1lbnRzL2NyeXB0b3Byby1saWNlbnNlLXF1YWxpZmllZAwd0KHQ
mtCRINCa0L7QvdGC0YPRgCDQuCDQlNCX0J4DAgXgBAyZKRzAqNG1vvPPG9swggFf
BgNVHSMEggFWMIIBUoAU9qE0EbQ+zCJa1tXmRQpPN1WP7sihggEspIIBKDCCASQx
HjAcBgkqhkiG9w0BCQEWD2RpdEBtaW5zdnlhei5ydTELMAkGA1UEBhMCUlUxGDAW
BgNVBAgMDzc3INCc0L7RgdC60LLQsDEZMBcGA1UEBwwQ0LMuINCc0L7RgdC60LLQ
sDEuMCwGA1UECQwl0YPQu9C40YbQsCDQotCy0LXRgNGB0LrQsNGPLCDQtNC+0Lwg
NzEsMCoGA1UECgwj0JzQuNC90LrQvtC80YHQstGP0LfRjCDQoNC+0YHRgdC40Lgx
GDAWBgUqhQNkARINMTA0NzcwMjAyNjcwMTEaMBgGCCqFAwOBAwEBEgwwMDc3MTA0
NzQzNzUxLDAqBgNVBAMMI9Cc0LjQvdC60L7QvNGB0LLRj9C30Ywg0KDQvtGB0YHQ
uNC4ggoZyhb9AAAAAAWLMB0GA1UdDgQWBBSIfAmZC/39cTaplIno18H7FCPwRzAK
BggqhQMHAQEDAgNBALr0PhE55Rqedt1zUQYn11XWTne83ZtQaURnTmyelwSrTUMS
FSmyjHeq7IjN6PzXeOItToOgO4aOzK/V+KNyF68=</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rfhkq51I1ade1eWrh6M6fdUaK+c=</DigestValue>
      </Reference>
      <Reference URI="/word/document.xml?ContentType=application/vnd.openxmlformats-officedocument.wordprocessingml.document.main+xml">
        <DigestMethod Algorithm="http://www.w3.org/2000/09/xmldsig#sha1"/>
        <DigestValue>PZgI8V4NzS1nhuGFgZTAQS0fbSs=</DigestValue>
      </Reference>
      <Reference URI="/word/fontTable.xml?ContentType=application/vnd.openxmlformats-officedocument.wordprocessingml.fontTable+xml">
        <DigestMethod Algorithm="http://www.w3.org/2000/09/xmldsig#sha1"/>
        <DigestValue>yKc8zX/Uh/RnQQzkk0L7AcyRtxs=</DigestValue>
      </Reference>
      <Reference URI="/word/footer1.xml?ContentType=application/vnd.openxmlformats-officedocument.wordprocessingml.footer+xml">
        <DigestMethod Algorithm="http://www.w3.org/2000/09/xmldsig#sha1"/>
        <DigestValue>tolv6d9I4UC5PczuwM8ogzzRuzg=</DigestValue>
      </Reference>
      <Reference URI="/word/numbering.xml?ContentType=application/vnd.openxmlformats-officedocument.wordprocessingml.numbering+xml">
        <DigestMethod Algorithm="http://www.w3.org/2000/09/xmldsig#sha1"/>
        <DigestValue>hr0iqnEs8wCSTQc3J/LvXZ9JnfE=</DigestValue>
      </Reference>
      <Reference URI="/word/settings.xml?ContentType=application/vnd.openxmlformats-officedocument.wordprocessingml.settings+xml">
        <DigestMethod Algorithm="http://www.w3.org/2000/09/xmldsig#sha1"/>
        <DigestValue>6sfXrPEnd5B4oc1KxXjx23v0blY=</DigestValue>
      </Reference>
      <Reference URI="/word/styles.xml?ContentType=application/vnd.openxmlformats-officedocument.wordprocessingml.styles+xml">
        <DigestMethod Algorithm="http://www.w3.org/2000/09/xmldsig#sha1"/>
        <DigestValue>cWcY8frhvojczVeSdajwGxuTDUA=</DigestValue>
      </Reference>
      <Reference URI="/word/stylesWithEffects.xml?ContentType=application/vnd.ms-word.stylesWithEffects+xml">
        <DigestMethod Algorithm="http://www.w3.org/2000/09/xmldsig#sha1"/>
        <DigestValue>x2dTp9x+N84zL4AeOx1QHmsxw6I=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2022-06-22T14:18:04Z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2022-06-22T14:18:04Z</xd:SigningTime>
          <xd:SigningCertificate>
            <xd:Cert>
              <xd:CertDigest>
                <DigestMethod Algorithm="http://www.w3.org/2000/09/xmldsig#sha1"/>
                <DigestValue>XuwQOX8OwtvpdTjH2RQ0JxDRCeE=</DigestValue>
              </xd:CertDigest>
              <xd:IssuerSerial>
                <X509IssuerName>CN="Общество с ограниченной ответственностью ""Сертум-Про""", O="Общество с ограниченной ответственностью ""Сертум-Про""", STREET="улица Ульяновская, д. 13, литер А, офис 209 Б", L=Екатеринбург, S=66 Свердловская область, C=RU, ИНН=006673240328, ОГРН=1116673008539, E=ca@sertum.ru</X509IssuerName>
                <X509SerialNumber>1136976693965127653666181828128248294391</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28</TotalTime>
  <Pages>3</Pages>
  <Words>1321</Words>
  <Characters>7531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Жигалов Алексей Федорович</dc:creator>
  <cp:lastModifiedBy>Жигалов Алексей Федорович</cp:lastModifiedBy>
  <cp:revision>1</cp:revision>
  <dcterms:created xsi:type="dcterms:W3CDTF">2022-06-22T13:49:00Z</dcterms:created>
  <dcterms:modified xsi:type="dcterms:W3CDTF">2022-06-22T14:17:00Z</dcterms:modified>
</cp:coreProperties>
</file>