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AD22E" w14:textId="54F560BF" w:rsidR="004B7249" w:rsidRPr="00B87B94" w:rsidRDefault="00AD6175" w:rsidP="00AD61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94">
        <w:rPr>
          <w:rFonts w:ascii="Times New Roman" w:hAnsi="Times New Roman" w:cs="Times New Roman"/>
          <w:b/>
          <w:sz w:val="28"/>
          <w:szCs w:val="28"/>
        </w:rPr>
        <w:t>Сообщение о результатах проведения торгов и о внесении изменений в торги</w:t>
      </w:r>
    </w:p>
    <w:p w14:paraId="542D51BC" w14:textId="77777777" w:rsidR="00AD6175" w:rsidRPr="00AD6175" w:rsidRDefault="00AD6175" w:rsidP="00AD61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58E08" w14:textId="77777777" w:rsidR="00AD6175" w:rsidRPr="00AD6175" w:rsidRDefault="00AD6175" w:rsidP="00AD61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FB28F" w14:textId="77777777" w:rsidR="009224BF" w:rsidRPr="00012EAB" w:rsidRDefault="009224BF" w:rsidP="009224B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0F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230F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230F8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E230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30F8">
        <w:rPr>
          <w:rFonts w:ascii="Times New Roman" w:hAnsi="Times New Roman" w:cs="Times New Roman"/>
          <w:sz w:val="24"/>
          <w:szCs w:val="24"/>
        </w:rPr>
        <w:t>В, (812)334-26-04, 8(800) 777-57-57, e-</w:t>
      </w:r>
      <w:proofErr w:type="spellStart"/>
      <w:r w:rsidRPr="00E230F8"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EAB">
        <w:rPr>
          <w:rFonts w:ascii="Times New Roman" w:hAnsi="Times New Roman" w:cs="Times New Roman"/>
          <w:sz w:val="24"/>
          <w:szCs w:val="24"/>
        </w:rPr>
        <w:t>ersh@auction-house.ru</w:t>
      </w:r>
      <w:r w:rsidRPr="00E230F8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012EAB">
        <w:rPr>
          <w:rFonts w:ascii="Times New Roman" w:hAnsi="Times New Roman" w:cs="Times New Roman"/>
          <w:sz w:val="24"/>
          <w:szCs w:val="24"/>
        </w:rPr>
        <w:t>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</w:t>
      </w:r>
      <w:proofErr w:type="gramEnd"/>
      <w:r w:rsidRPr="00012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2EAB">
        <w:rPr>
          <w:rFonts w:ascii="Times New Roman" w:hAnsi="Times New Roman" w:cs="Times New Roman"/>
          <w:sz w:val="24"/>
          <w:szCs w:val="24"/>
        </w:rPr>
        <w:t>Коммунистический, д. 76, ИНН 6501024719,  ОГРН 1026500000031</w:t>
      </w:r>
      <w:r w:rsidRPr="00E230F8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</w:t>
      </w:r>
      <w:r w:rsidRPr="00012EAB">
        <w:rPr>
          <w:rFonts w:ascii="Times New Roman" w:hAnsi="Times New Roman" w:cs="Times New Roman"/>
          <w:sz w:val="24"/>
          <w:szCs w:val="24"/>
        </w:rPr>
        <w:t>решения Арбитражного суда Сахалинской области от 04 июня 2015 г. по делу № А59-1704/2015 является государственная корпорация «Агентство по страхованию вкладов» (109240, г. Москва, ул. Высоцкого, д. 4) (далее – КУ),</w:t>
      </w:r>
      <w:r w:rsidRPr="00012E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EAB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Pr="00012EAB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Pr="00012EAB">
        <w:rPr>
          <w:rFonts w:ascii="Times New Roman" w:hAnsi="Times New Roman" w:cs="Times New Roman"/>
          <w:sz w:val="24"/>
          <w:szCs w:val="24"/>
        </w:rPr>
        <w:t xml:space="preserve"> электронных торгов, в форме аукциона открытых по составу участников</w:t>
      </w:r>
      <w:proofErr w:type="gramEnd"/>
      <w:r w:rsidRPr="00012EAB">
        <w:rPr>
          <w:rFonts w:ascii="Times New Roman" w:hAnsi="Times New Roman" w:cs="Times New Roman"/>
          <w:sz w:val="24"/>
          <w:szCs w:val="24"/>
        </w:rPr>
        <w:t xml:space="preserve"> с открытой формой представления предложений о цене (далее – Торги), проведенных  </w:t>
      </w:r>
      <w:r w:rsidRPr="006F3DFD">
        <w:rPr>
          <w:rFonts w:ascii="Times New Roman" w:hAnsi="Times New Roman" w:cs="Times New Roman"/>
          <w:b/>
          <w:bCs/>
          <w:sz w:val="24"/>
          <w:szCs w:val="24"/>
        </w:rPr>
        <w:t>27 июня 2022</w:t>
      </w:r>
      <w:r w:rsidRPr="00012EA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012EAB">
        <w:rPr>
          <w:rFonts w:ascii="Times New Roman" w:hAnsi="Times New Roman" w:cs="Times New Roman"/>
          <w:sz w:val="24"/>
          <w:szCs w:val="24"/>
        </w:rPr>
        <w:t xml:space="preserve"> (сообщение 02030124107 в газете АО «Коммерсантъ» №47(7248) от 19.03.2022 г.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6B1E859" w14:textId="77777777" w:rsidR="009224BF" w:rsidRPr="00DB1639" w:rsidRDefault="009224BF" w:rsidP="009224BF">
      <w:pPr>
        <w:spacing w:before="120" w:after="120"/>
        <w:jc w:val="both"/>
      </w:pPr>
      <w:r w:rsidRPr="00012EAB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279A8CD" w14:textId="22E0AC1B" w:rsidR="00A84E57" w:rsidRPr="00187AA3" w:rsidRDefault="00AD6175" w:rsidP="00AD6175">
      <w:pPr>
        <w:jc w:val="both"/>
      </w:pPr>
      <w:r w:rsidRPr="00187AA3">
        <w:t xml:space="preserve">Организатор торгов дополнительно сообщает </w:t>
      </w:r>
      <w:r w:rsidRPr="00187AA3">
        <w:rPr>
          <w:b/>
        </w:rPr>
        <w:t>о проведении электронных торгов посредством публичного предложения по лот</w:t>
      </w:r>
      <w:r w:rsidR="00A66878" w:rsidRPr="00187AA3">
        <w:rPr>
          <w:b/>
        </w:rPr>
        <w:t>у</w:t>
      </w:r>
      <w:r w:rsidRPr="00187AA3">
        <w:rPr>
          <w:b/>
        </w:rPr>
        <w:t xml:space="preserve"> 1</w:t>
      </w:r>
      <w:r w:rsidRPr="00187AA3">
        <w:t xml:space="preserve"> (далее – Торги ППП).</w:t>
      </w:r>
    </w:p>
    <w:p w14:paraId="5E7B4581" w14:textId="77777777" w:rsidR="00AD6175" w:rsidRPr="00187AA3" w:rsidRDefault="00AD6175" w:rsidP="00AD6175">
      <w:pPr>
        <w:jc w:val="both"/>
      </w:pPr>
    </w:p>
    <w:p w14:paraId="6A5FE438" w14:textId="2978152B" w:rsidR="00AD6175" w:rsidRPr="00187AA3" w:rsidRDefault="00AD6175" w:rsidP="00AD6175">
      <w:pPr>
        <w:jc w:val="both"/>
        <w:rPr>
          <w:b/>
        </w:rPr>
      </w:pPr>
      <w:r w:rsidRPr="00187AA3">
        <w:t xml:space="preserve">Торги ППП будут проведены на электронной площадке АО «Российский аукционный дом» http://lot-online.ru </w:t>
      </w:r>
      <w:r w:rsidR="00555790" w:rsidRPr="00187AA3">
        <w:t>(далее -</w:t>
      </w:r>
      <w:r w:rsidR="003222B3" w:rsidRPr="00187AA3">
        <w:t xml:space="preserve"> ЭТП) </w:t>
      </w:r>
      <w:r w:rsidR="003222B3" w:rsidRPr="00187AA3">
        <w:rPr>
          <w:b/>
        </w:rPr>
        <w:t xml:space="preserve">с </w:t>
      </w:r>
      <w:r w:rsidR="004820AF" w:rsidRPr="00187AA3">
        <w:rPr>
          <w:b/>
        </w:rPr>
        <w:t>04 июля</w:t>
      </w:r>
      <w:r w:rsidRPr="00187AA3">
        <w:rPr>
          <w:b/>
        </w:rPr>
        <w:t xml:space="preserve"> 2022 г. по </w:t>
      </w:r>
      <w:r w:rsidR="004820AF" w:rsidRPr="00187AA3">
        <w:rPr>
          <w:b/>
        </w:rPr>
        <w:t>18 сентября</w:t>
      </w:r>
      <w:r w:rsidRPr="00187AA3">
        <w:rPr>
          <w:b/>
        </w:rPr>
        <w:t xml:space="preserve"> 2022 г.</w:t>
      </w:r>
    </w:p>
    <w:p w14:paraId="5F967A92" w14:textId="77777777" w:rsidR="00AD6175" w:rsidRPr="00187AA3" w:rsidRDefault="00AD6175" w:rsidP="00AD6175">
      <w:pPr>
        <w:jc w:val="both"/>
      </w:pPr>
    </w:p>
    <w:p w14:paraId="74A6771B" w14:textId="13376C7F" w:rsidR="00AD6175" w:rsidRPr="00187AA3" w:rsidRDefault="00AD6175" w:rsidP="00AD6175">
      <w:pPr>
        <w:jc w:val="both"/>
      </w:pPr>
      <w:proofErr w:type="gramStart"/>
      <w:r w:rsidRPr="00187AA3">
        <w:t xml:space="preserve">Заявки на участие в Торгах ППП принимаются Оператором, начиная с 00:00 часов по московскому времени </w:t>
      </w:r>
      <w:r w:rsidR="004820AF" w:rsidRPr="00187AA3">
        <w:rPr>
          <w:b/>
        </w:rPr>
        <w:t>04 июля 2022 г.</w:t>
      </w:r>
      <w:r w:rsidRPr="00187AA3">
        <w:t xml:space="preserve"> Прием заявок на участие в Торгах ППП и задатков прекращается за </w:t>
      </w:r>
      <w:r w:rsidR="004820AF" w:rsidRPr="00187AA3">
        <w:t>2</w:t>
      </w:r>
      <w:r w:rsidRPr="00187AA3">
        <w:t xml:space="preserve"> (</w:t>
      </w:r>
      <w:r w:rsidR="004820AF" w:rsidRPr="00187AA3">
        <w:t>Два</w:t>
      </w:r>
      <w:r w:rsidRPr="00187AA3">
        <w:t>) календарных дн</w:t>
      </w:r>
      <w:r w:rsidR="004820AF" w:rsidRPr="00187AA3">
        <w:t>я</w:t>
      </w:r>
      <w:r w:rsidRPr="00187AA3"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99465ED" w14:textId="77777777" w:rsidR="00AD6175" w:rsidRPr="00187AA3" w:rsidRDefault="00AD6175" w:rsidP="00AD6175">
      <w:pPr>
        <w:jc w:val="both"/>
      </w:pPr>
    </w:p>
    <w:p w14:paraId="31343E2C" w14:textId="77777777" w:rsidR="00AD6175" w:rsidRPr="00187AA3" w:rsidRDefault="00AD6175" w:rsidP="00AD6175">
      <w:pPr>
        <w:jc w:val="both"/>
      </w:pPr>
      <w:r w:rsidRPr="00187AA3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D171EF8" w14:textId="77777777" w:rsidR="00AD6175" w:rsidRPr="00187AA3" w:rsidRDefault="00AD6175" w:rsidP="00AD6175">
      <w:pPr>
        <w:jc w:val="both"/>
      </w:pPr>
    </w:p>
    <w:p w14:paraId="3C41DF19" w14:textId="77777777" w:rsidR="00AD6175" w:rsidRPr="00187AA3" w:rsidRDefault="00AD6175" w:rsidP="00AD6175">
      <w:pPr>
        <w:jc w:val="both"/>
      </w:pPr>
      <w:r w:rsidRPr="00187AA3">
        <w:t>Оператор обеспечивает проведение Торгов ППП.</w:t>
      </w:r>
    </w:p>
    <w:p w14:paraId="5B0C032F" w14:textId="77777777" w:rsidR="00AD6175" w:rsidRPr="00187AA3" w:rsidRDefault="00AD6175" w:rsidP="00AD6175">
      <w:pPr>
        <w:jc w:val="both"/>
      </w:pPr>
    </w:p>
    <w:p w14:paraId="46189600" w14:textId="4F2ACF13" w:rsidR="00AD6175" w:rsidRPr="00187AA3" w:rsidRDefault="00AD6175" w:rsidP="00AD6175">
      <w:pPr>
        <w:jc w:val="both"/>
      </w:pPr>
      <w:r w:rsidRPr="00187AA3">
        <w:t>Начальные цены продажи лот</w:t>
      </w:r>
      <w:r w:rsidR="00187AA3" w:rsidRPr="00187AA3">
        <w:t>а</w:t>
      </w:r>
      <w:r w:rsidRPr="00187AA3">
        <w:t xml:space="preserve"> на Торгах ППП устанавливаются равными начальным ценам продажи лот</w:t>
      </w:r>
      <w:r w:rsidR="009537B1">
        <w:t>а</w:t>
      </w:r>
      <w:bookmarkStart w:id="0" w:name="_GoBack"/>
      <w:bookmarkEnd w:id="0"/>
      <w:r w:rsidRPr="00187AA3">
        <w:t xml:space="preserve"> на повторных Торгах:</w:t>
      </w:r>
    </w:p>
    <w:p w14:paraId="164C0C37" w14:textId="730080E6" w:rsidR="00187AA3" w:rsidRPr="00187AA3" w:rsidRDefault="00187AA3" w:rsidP="00187AA3">
      <w:pPr>
        <w:jc w:val="both"/>
      </w:pPr>
      <w:r w:rsidRPr="00187AA3">
        <w:t xml:space="preserve">с 04 июля 2022 г. по 11 августа 2022 г. - в размере начальной цены продажи </w:t>
      </w:r>
      <w:r w:rsidRPr="00187AA3">
        <w:t>лота</w:t>
      </w:r>
      <w:r w:rsidRPr="00187AA3">
        <w:t>;</w:t>
      </w:r>
    </w:p>
    <w:p w14:paraId="7E7D4489" w14:textId="5D021DEA" w:rsidR="00187AA3" w:rsidRPr="00187AA3" w:rsidRDefault="00187AA3" w:rsidP="00187AA3">
      <w:pPr>
        <w:jc w:val="both"/>
      </w:pPr>
      <w:r w:rsidRPr="00187AA3">
        <w:t xml:space="preserve">с 12 августа 2022 г. по 15 августа 2022 г. - в размере 92,60% от начальной цены продажи </w:t>
      </w:r>
      <w:r w:rsidRPr="00187AA3">
        <w:t>лота</w:t>
      </w:r>
      <w:r w:rsidRPr="00187AA3">
        <w:t>;</w:t>
      </w:r>
    </w:p>
    <w:p w14:paraId="26BB4291" w14:textId="688A5DE5" w:rsidR="00187AA3" w:rsidRPr="00187AA3" w:rsidRDefault="00187AA3" w:rsidP="00187AA3">
      <w:pPr>
        <w:jc w:val="both"/>
      </w:pPr>
      <w:r w:rsidRPr="00187AA3">
        <w:t xml:space="preserve">с 16 августа 2022 г. по 19 августа 2022 г. - в размере 85,20% от начальной цены продажи </w:t>
      </w:r>
      <w:r w:rsidRPr="00187AA3">
        <w:t>лота</w:t>
      </w:r>
      <w:r w:rsidRPr="00187AA3">
        <w:t>;</w:t>
      </w:r>
    </w:p>
    <w:p w14:paraId="78F585D2" w14:textId="7F952C41" w:rsidR="00187AA3" w:rsidRPr="00187AA3" w:rsidRDefault="00187AA3" w:rsidP="00187AA3">
      <w:pPr>
        <w:jc w:val="both"/>
      </w:pPr>
      <w:r w:rsidRPr="00187AA3">
        <w:t xml:space="preserve">с 20 августа 2022 г. по 24 августа 2022 г. - в размере 77,80% от начальной цены продажи </w:t>
      </w:r>
      <w:r w:rsidRPr="00187AA3">
        <w:t>лота</w:t>
      </w:r>
      <w:r w:rsidRPr="00187AA3">
        <w:t>;</w:t>
      </w:r>
    </w:p>
    <w:p w14:paraId="7E1BBEA0" w14:textId="6957A23E" w:rsidR="00187AA3" w:rsidRPr="00187AA3" w:rsidRDefault="00187AA3" w:rsidP="00187AA3">
      <w:pPr>
        <w:jc w:val="both"/>
      </w:pPr>
      <w:r w:rsidRPr="00187AA3">
        <w:lastRenderedPageBreak/>
        <w:t xml:space="preserve">с 25 августа 2022 г. по 28 августа 2022 г. - в размере 70,40% от начальной цены продажи </w:t>
      </w:r>
      <w:r w:rsidRPr="00187AA3">
        <w:t>лота</w:t>
      </w:r>
      <w:r w:rsidRPr="00187AA3">
        <w:t>;</w:t>
      </w:r>
    </w:p>
    <w:p w14:paraId="096CEB5A" w14:textId="49F76227" w:rsidR="00187AA3" w:rsidRPr="00187AA3" w:rsidRDefault="00187AA3" w:rsidP="00187AA3">
      <w:pPr>
        <w:jc w:val="both"/>
      </w:pPr>
      <w:r w:rsidRPr="00187AA3">
        <w:t xml:space="preserve">с 29 августа 2022 г. по 01 сентября 2022 г. - в размере 63,00% от начальной цены продажи </w:t>
      </w:r>
      <w:r w:rsidRPr="00187AA3">
        <w:t>лота</w:t>
      </w:r>
      <w:r w:rsidRPr="00187AA3">
        <w:t>;</w:t>
      </w:r>
    </w:p>
    <w:p w14:paraId="328D8C7A" w14:textId="3C45B861" w:rsidR="00187AA3" w:rsidRPr="00187AA3" w:rsidRDefault="00187AA3" w:rsidP="00187AA3">
      <w:pPr>
        <w:jc w:val="both"/>
      </w:pPr>
      <w:r w:rsidRPr="00187AA3">
        <w:t xml:space="preserve">с 02 сентября 2022 г. по 05 сентября 2022 г. - в размере 55,60% от начальной цены продажи </w:t>
      </w:r>
      <w:r w:rsidRPr="00187AA3">
        <w:t>лота</w:t>
      </w:r>
      <w:r w:rsidRPr="00187AA3">
        <w:t>;</w:t>
      </w:r>
    </w:p>
    <w:p w14:paraId="7B52E14F" w14:textId="7E96B87C" w:rsidR="00187AA3" w:rsidRPr="00187AA3" w:rsidRDefault="00187AA3" w:rsidP="00187AA3">
      <w:pPr>
        <w:jc w:val="both"/>
      </w:pPr>
      <w:r w:rsidRPr="00187AA3">
        <w:t xml:space="preserve">с 06 сентября 2022 г. по 09 сентября 2022 г. - в размере 48,20% от начальной цены продажи </w:t>
      </w:r>
      <w:r w:rsidRPr="00187AA3">
        <w:t>лота</w:t>
      </w:r>
      <w:r w:rsidRPr="00187AA3">
        <w:t>;</w:t>
      </w:r>
    </w:p>
    <w:p w14:paraId="359A8E5C" w14:textId="2F9CF924" w:rsidR="00187AA3" w:rsidRPr="00187AA3" w:rsidRDefault="00187AA3" w:rsidP="00187AA3">
      <w:pPr>
        <w:jc w:val="both"/>
      </w:pPr>
      <w:r w:rsidRPr="00187AA3">
        <w:t xml:space="preserve">с 10 сентября 2022 г. по 14 сентября 2022 г. - в размере 40,80% от начальной цены продажи </w:t>
      </w:r>
      <w:r w:rsidRPr="00187AA3">
        <w:t>лота</w:t>
      </w:r>
      <w:r w:rsidRPr="00187AA3">
        <w:t>;</w:t>
      </w:r>
    </w:p>
    <w:p w14:paraId="1E03FB4E" w14:textId="3590F096" w:rsidR="00C44051" w:rsidRPr="00187AA3" w:rsidRDefault="00187AA3" w:rsidP="00187AA3">
      <w:pPr>
        <w:jc w:val="both"/>
      </w:pPr>
      <w:r w:rsidRPr="00187AA3">
        <w:t xml:space="preserve">с 15 сентября 2022 г. по 18 сентября 2022 г. - в размере 33,40% </w:t>
      </w:r>
      <w:r w:rsidRPr="00187AA3">
        <w:t>от начальной цены продажи лота</w:t>
      </w:r>
      <w:r w:rsidR="00C44051" w:rsidRPr="00187AA3">
        <w:t>.</w:t>
      </w:r>
    </w:p>
    <w:p w14:paraId="30C65ED4" w14:textId="77777777" w:rsidR="00AD6175" w:rsidRPr="009224BF" w:rsidRDefault="00AD6175" w:rsidP="00AD6175">
      <w:pPr>
        <w:jc w:val="both"/>
        <w:rPr>
          <w:highlight w:val="yellow"/>
        </w:rPr>
      </w:pPr>
    </w:p>
    <w:p w14:paraId="174EB6FD" w14:textId="18FCB99F" w:rsidR="00AD6175" w:rsidRPr="00187AA3" w:rsidRDefault="00AD6175" w:rsidP="00AD6175">
      <w:pPr>
        <w:jc w:val="both"/>
      </w:pPr>
      <w:r w:rsidRPr="00187AA3">
        <w:t>Задаток за участие в Торгах ППП составляет 10 (Десять) процентов от начальной цены продажи лота на периоде.</w:t>
      </w:r>
    </w:p>
    <w:p w14:paraId="3269D1F8" w14:textId="77777777" w:rsidR="00AD6175" w:rsidRPr="00187AA3" w:rsidRDefault="00AD6175" w:rsidP="00AD6175">
      <w:pPr>
        <w:jc w:val="both"/>
      </w:pPr>
    </w:p>
    <w:p w14:paraId="68D4C0BA" w14:textId="77777777" w:rsidR="00AD6175" w:rsidRPr="00187AA3" w:rsidRDefault="00AD6175" w:rsidP="00AD6175">
      <w:pPr>
        <w:jc w:val="both"/>
      </w:pPr>
      <w:r w:rsidRPr="00187AA3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5F9A8DAC" w14:textId="77777777" w:rsidR="00AD6175" w:rsidRPr="00187AA3" w:rsidRDefault="00AD6175" w:rsidP="00AD6175">
      <w:pPr>
        <w:jc w:val="both"/>
      </w:pPr>
    </w:p>
    <w:p w14:paraId="44F29522" w14:textId="77777777" w:rsidR="00AD6175" w:rsidRPr="00187AA3" w:rsidRDefault="00AD6175" w:rsidP="00AD6175">
      <w:pPr>
        <w:jc w:val="both"/>
      </w:pPr>
      <w:r w:rsidRPr="00187AA3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39F319" w14:textId="77777777" w:rsidR="00AD6175" w:rsidRPr="00187AA3" w:rsidRDefault="00AD6175" w:rsidP="00AD6175">
      <w:pPr>
        <w:jc w:val="both"/>
      </w:pPr>
    </w:p>
    <w:p w14:paraId="295012F8" w14:textId="77777777" w:rsidR="00AD6175" w:rsidRPr="00187AA3" w:rsidRDefault="00AD6175" w:rsidP="00AD6175">
      <w:pPr>
        <w:jc w:val="both"/>
      </w:pPr>
      <w:r w:rsidRPr="00187AA3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52FEA57" w14:textId="77777777" w:rsidR="00AD6175" w:rsidRPr="00187AA3" w:rsidRDefault="00AD6175" w:rsidP="00AD6175">
      <w:pPr>
        <w:jc w:val="both"/>
      </w:pPr>
    </w:p>
    <w:p w14:paraId="20A8DC54" w14:textId="7FF470DB" w:rsidR="00AD6175" w:rsidRPr="00187AA3" w:rsidRDefault="00AD6175" w:rsidP="00AD6175">
      <w:pPr>
        <w:jc w:val="both"/>
      </w:pPr>
      <w:r w:rsidRPr="00187AA3"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E6D287" w14:textId="77777777" w:rsidR="00555790" w:rsidRPr="00187AA3" w:rsidRDefault="00555790" w:rsidP="00AD6175">
      <w:pPr>
        <w:jc w:val="both"/>
      </w:pPr>
    </w:p>
    <w:p w14:paraId="6027481A" w14:textId="0D6B2378" w:rsidR="00555790" w:rsidRPr="00AD6175" w:rsidRDefault="00555790" w:rsidP="00AD6175">
      <w:pPr>
        <w:jc w:val="both"/>
      </w:pPr>
      <w:r w:rsidRPr="00187AA3">
        <w:t>Иные необходимые сведения определены в сообщении о проведении торгов.</w:t>
      </w:r>
    </w:p>
    <w:p w14:paraId="4530AFCD" w14:textId="77777777" w:rsidR="00AD6175" w:rsidRPr="00AD6175" w:rsidRDefault="00AD6175" w:rsidP="00AD6175">
      <w:pPr>
        <w:jc w:val="both"/>
      </w:pPr>
    </w:p>
    <w:p w14:paraId="6A3DC06D" w14:textId="77777777" w:rsidR="00AD6175" w:rsidRPr="00AD6175" w:rsidRDefault="00AD6175" w:rsidP="00AD6175">
      <w:pPr>
        <w:jc w:val="both"/>
      </w:pPr>
    </w:p>
    <w:p w14:paraId="404DAEC4" w14:textId="77777777" w:rsidR="00395B7D" w:rsidRPr="00AD6175" w:rsidRDefault="00395B7D" w:rsidP="002B0C0B">
      <w:pPr>
        <w:jc w:val="both"/>
      </w:pPr>
    </w:p>
    <w:sectPr w:rsidR="00395B7D" w:rsidRPr="00AD6175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21C5F"/>
    <w:rsid w:val="00030506"/>
    <w:rsid w:val="00062C84"/>
    <w:rsid w:val="000655C1"/>
    <w:rsid w:val="000970FF"/>
    <w:rsid w:val="000D3937"/>
    <w:rsid w:val="000D76F9"/>
    <w:rsid w:val="000E39D2"/>
    <w:rsid w:val="000F36B2"/>
    <w:rsid w:val="0010213C"/>
    <w:rsid w:val="001247DD"/>
    <w:rsid w:val="00165C25"/>
    <w:rsid w:val="00171D44"/>
    <w:rsid w:val="00187AA3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22B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20AF"/>
    <w:rsid w:val="0048519C"/>
    <w:rsid w:val="00486677"/>
    <w:rsid w:val="00497EF3"/>
    <w:rsid w:val="004B7249"/>
    <w:rsid w:val="00520F99"/>
    <w:rsid w:val="00555790"/>
    <w:rsid w:val="00557CEC"/>
    <w:rsid w:val="005A3543"/>
    <w:rsid w:val="005B5F49"/>
    <w:rsid w:val="005C22D7"/>
    <w:rsid w:val="005E6251"/>
    <w:rsid w:val="006264E8"/>
    <w:rsid w:val="00626D38"/>
    <w:rsid w:val="0065004D"/>
    <w:rsid w:val="00650788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3063C"/>
    <w:rsid w:val="0084789D"/>
    <w:rsid w:val="0085754D"/>
    <w:rsid w:val="00892F38"/>
    <w:rsid w:val="008964B1"/>
    <w:rsid w:val="008D24E1"/>
    <w:rsid w:val="009224BF"/>
    <w:rsid w:val="00940AF3"/>
    <w:rsid w:val="00945EC8"/>
    <w:rsid w:val="009537B1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878"/>
    <w:rsid w:val="00A66FA4"/>
    <w:rsid w:val="00A7295E"/>
    <w:rsid w:val="00A75937"/>
    <w:rsid w:val="00A84E57"/>
    <w:rsid w:val="00A915D6"/>
    <w:rsid w:val="00AA23A3"/>
    <w:rsid w:val="00AB41AF"/>
    <w:rsid w:val="00AD6175"/>
    <w:rsid w:val="00AE1067"/>
    <w:rsid w:val="00AF3A2C"/>
    <w:rsid w:val="00B223C0"/>
    <w:rsid w:val="00B25C04"/>
    <w:rsid w:val="00B44C55"/>
    <w:rsid w:val="00B61909"/>
    <w:rsid w:val="00B87B94"/>
    <w:rsid w:val="00BB60EB"/>
    <w:rsid w:val="00C0083D"/>
    <w:rsid w:val="00C033F9"/>
    <w:rsid w:val="00C44051"/>
    <w:rsid w:val="00C6596F"/>
    <w:rsid w:val="00CD379D"/>
    <w:rsid w:val="00CE3867"/>
    <w:rsid w:val="00D2364C"/>
    <w:rsid w:val="00D23934"/>
    <w:rsid w:val="00D73C7F"/>
    <w:rsid w:val="00D743E5"/>
    <w:rsid w:val="00D77C8D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065F7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29</cp:revision>
  <cp:lastPrinted>2018-07-19T11:23:00Z</cp:lastPrinted>
  <dcterms:created xsi:type="dcterms:W3CDTF">2021-06-08T07:27:00Z</dcterms:created>
  <dcterms:modified xsi:type="dcterms:W3CDTF">2022-06-27T11:57:00Z</dcterms:modified>
</cp:coreProperties>
</file>