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31D15F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3E11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7E3E11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7E3E11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E3E1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7E3E11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</w:t>
      </w:r>
      <w:r w:rsidR="007E3E1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E3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 энергетического машиностроения (ЭНЕРГОМАШБАНК) публичное акционерное общество (ПАО «</w:t>
      </w:r>
      <w:proofErr w:type="spellStart"/>
      <w:r w:rsidR="007E3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Энергомашбанк</w:t>
      </w:r>
      <w:proofErr w:type="spellEnd"/>
      <w:r w:rsidR="007E3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="007E3E11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</w:t>
      </w:r>
      <w:r w:rsidR="007E3E11" w:rsidRPr="00365F0B">
        <w:rPr>
          <w:rFonts w:ascii="Times New Roman" w:hAnsi="Times New Roman" w:cs="Times New Roman"/>
          <w:color w:val="000000"/>
          <w:sz w:val="24"/>
          <w:szCs w:val="24"/>
        </w:rPr>
        <w:t>197110, г. Санкт-Петербург, ул. Петрозаводская, д. 11, лит. А</w:t>
      </w:r>
      <w:r w:rsidR="007E3E11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7E3E11" w:rsidRPr="00365F0B">
        <w:rPr>
          <w:rFonts w:ascii="Times New Roman" w:hAnsi="Times New Roman" w:cs="Times New Roman"/>
          <w:color w:val="000000"/>
          <w:sz w:val="24"/>
          <w:szCs w:val="24"/>
        </w:rPr>
        <w:t>7831000066</w:t>
      </w:r>
      <w:r w:rsidR="007E3E11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7E3E11" w:rsidRPr="00365F0B">
        <w:rPr>
          <w:rFonts w:ascii="Times New Roman" w:hAnsi="Times New Roman" w:cs="Times New Roman"/>
          <w:color w:val="000000"/>
          <w:sz w:val="24"/>
          <w:szCs w:val="24"/>
        </w:rPr>
        <w:t>1027800001261</w:t>
      </w:r>
      <w:r w:rsidR="007E3E11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</w:t>
      </w:r>
      <w:r w:rsidR="007E3E11" w:rsidRPr="00647CBE">
        <w:rPr>
          <w:rFonts w:ascii="Times New Roman" w:hAnsi="Times New Roman" w:cs="Times New Roman"/>
          <w:color w:val="000000"/>
          <w:sz w:val="24"/>
          <w:szCs w:val="24"/>
        </w:rPr>
        <w:t>Арбитражного суда г. Санкт-Петербурга и Ленинградской области от 10 сентября 2021 г.</w:t>
      </w:r>
      <w:r w:rsidR="007E3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E11" w:rsidRPr="00647CBE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А56-60344/2021 </w:t>
      </w:r>
      <w:r w:rsidR="007E3E11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E3E1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E3E11"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7E3E11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A412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27A9F08A" w:rsidR="00914D34" w:rsidRDefault="00914D34" w:rsidP="00A412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A443E14" w14:textId="77777777" w:rsidR="00A4129F" w:rsidRPr="00A4129F" w:rsidRDefault="00A4129F" w:rsidP="00A412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129F">
        <w:rPr>
          <w:color w:val="000000"/>
        </w:rPr>
        <w:t xml:space="preserve">Лот 1 - Нежилое здание (магазин) - 436,1 кв. м, адрес: Московская обл., Истринский р-н, </w:t>
      </w:r>
      <w:proofErr w:type="spellStart"/>
      <w:r w:rsidRPr="00A4129F">
        <w:rPr>
          <w:color w:val="000000"/>
        </w:rPr>
        <w:t>Лучинское</w:t>
      </w:r>
      <w:proofErr w:type="spellEnd"/>
      <w:r w:rsidRPr="00A4129F">
        <w:rPr>
          <w:color w:val="000000"/>
        </w:rPr>
        <w:t xml:space="preserve"> с/пос., д. </w:t>
      </w:r>
      <w:proofErr w:type="spellStart"/>
      <w:r w:rsidRPr="00A4129F">
        <w:rPr>
          <w:color w:val="000000"/>
        </w:rPr>
        <w:t>Котерево</w:t>
      </w:r>
      <w:proofErr w:type="spellEnd"/>
      <w:r w:rsidRPr="00A4129F">
        <w:rPr>
          <w:color w:val="000000"/>
        </w:rPr>
        <w:t xml:space="preserve">, стр.1, земельный участок - 300 кв. м, адрес: установлено относительно ориентира, расположенного за пределами участка, ориентир жилого дома, участок находится примерно в 190 м от ориентира по направлению на юго-восток, почтовый адрес ориентира: Московская обл., Истринский р-н, с/пос. </w:t>
      </w:r>
      <w:proofErr w:type="spellStart"/>
      <w:r w:rsidRPr="00A4129F">
        <w:rPr>
          <w:color w:val="000000"/>
        </w:rPr>
        <w:t>Лучинское</w:t>
      </w:r>
      <w:proofErr w:type="spellEnd"/>
      <w:r w:rsidRPr="00A4129F">
        <w:rPr>
          <w:color w:val="000000"/>
        </w:rPr>
        <w:t xml:space="preserve">, д. </w:t>
      </w:r>
      <w:proofErr w:type="spellStart"/>
      <w:r w:rsidRPr="00A4129F">
        <w:rPr>
          <w:color w:val="000000"/>
        </w:rPr>
        <w:t>Котерево</w:t>
      </w:r>
      <w:proofErr w:type="spellEnd"/>
      <w:r w:rsidRPr="00A4129F">
        <w:rPr>
          <w:color w:val="000000"/>
        </w:rPr>
        <w:t xml:space="preserve">, д. 30, 2-этажное, в том числе подземных - 1, кадастровые номера 50:08:0000000:6219, 50:08:0060335:97, земли населённых пунктов - под строительство магазина, ограничения и обременения: на части з/у установлены ограничения, предусмотренные </w:t>
      </w:r>
      <w:proofErr w:type="spellStart"/>
      <w:r w:rsidRPr="00A4129F">
        <w:rPr>
          <w:color w:val="000000"/>
        </w:rPr>
        <w:t>ст.ст</w:t>
      </w:r>
      <w:proofErr w:type="spellEnd"/>
      <w:r w:rsidRPr="00A4129F">
        <w:rPr>
          <w:color w:val="000000"/>
        </w:rPr>
        <w:t>. 56, 56.1 ЗК РФ, 50.00.2.405, 50.00.2.462, Постановлением Правительства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№160 от 24.02.2009 - 14 301 000,00 руб.;</w:t>
      </w:r>
    </w:p>
    <w:p w14:paraId="270E6C12" w14:textId="77777777" w:rsidR="00A4129F" w:rsidRPr="00A4129F" w:rsidRDefault="00A4129F" w:rsidP="00A412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129F">
        <w:rPr>
          <w:color w:val="000000"/>
        </w:rPr>
        <w:t xml:space="preserve">Лот 2 - Жилой дом - 633,9 кв. м, земельный участок- 2534 +/- 18 кв. м, </w:t>
      </w:r>
      <w:proofErr w:type="gramStart"/>
      <w:r w:rsidRPr="00A4129F">
        <w:rPr>
          <w:color w:val="000000"/>
        </w:rPr>
        <w:t>адрес:  г.</w:t>
      </w:r>
      <w:proofErr w:type="gramEnd"/>
      <w:r w:rsidRPr="00A4129F">
        <w:rPr>
          <w:color w:val="000000"/>
        </w:rPr>
        <w:t xml:space="preserve"> Санкт-Петербург, Лахта, Новая ул., д. 33, корп. 6, лит. А,  имущество (147 поз.), 3-этажный, кадастровые номера 78:34:0004306:74, 78:34:0004306:21, земли населенных пунктов - для размещения индивидуального жилого дома (индивидуальных жилых построек), ограничения и обременения: прочие ограничения (обременения), охранная зона водопроводных сетей площадью 416 кв. м, охранная зона газораспределительной сети площадью 76 кв. м, техническая зона площадью 457 кв. м, ограничения, предусмотренные </w:t>
      </w:r>
      <w:proofErr w:type="spellStart"/>
      <w:r w:rsidRPr="00A4129F">
        <w:rPr>
          <w:color w:val="000000"/>
        </w:rPr>
        <w:t>ст.ст</w:t>
      </w:r>
      <w:proofErr w:type="spellEnd"/>
      <w:r w:rsidRPr="00A4129F">
        <w:rPr>
          <w:color w:val="000000"/>
        </w:rPr>
        <w:t>. 56, 56.1 ЗК РФ - 70 565 500,00 руб.;</w:t>
      </w:r>
    </w:p>
    <w:p w14:paraId="6F54AA1B" w14:textId="77777777" w:rsidR="00A4129F" w:rsidRPr="00A4129F" w:rsidRDefault="00A4129F" w:rsidP="00A412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129F">
        <w:rPr>
          <w:color w:val="000000"/>
        </w:rPr>
        <w:t>Лот 3 - Земельный участок - 1 335 +/- 46 кв. м, адрес: Ленинградская обл., Выборгский р-н, МО "Первомайское сельское поселение, вблизи пос. Ольшаники, ДПК "Ольшаники", Хвойный проезд, уч. 78, кадастровый номер 47:01:1717001:1222, земли с/х назначения - для дачного строительства - 4 200 000,00 руб.;</w:t>
      </w:r>
    </w:p>
    <w:p w14:paraId="181C9539" w14:textId="63069114" w:rsidR="00A4129F" w:rsidRDefault="00A4129F" w:rsidP="00A412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Транспортные средства:</w:t>
      </w:r>
    </w:p>
    <w:p w14:paraId="1E0EB729" w14:textId="63D25BE7" w:rsidR="00A4129F" w:rsidRPr="00A4129F" w:rsidRDefault="00A4129F" w:rsidP="00A412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129F">
        <w:rPr>
          <w:color w:val="000000"/>
        </w:rPr>
        <w:t xml:space="preserve">Лот 4 - Volkswagen 2K </w:t>
      </w:r>
      <w:proofErr w:type="spellStart"/>
      <w:r w:rsidRPr="00A4129F">
        <w:rPr>
          <w:color w:val="000000"/>
        </w:rPr>
        <w:t>Caddy</w:t>
      </w:r>
      <w:proofErr w:type="spellEnd"/>
      <w:r w:rsidRPr="00A4129F">
        <w:rPr>
          <w:color w:val="000000"/>
        </w:rPr>
        <w:t>, темно-серый, 2011, 221 909 км, 1.2 (86 л. с.), бензин, передний, VIN WV2ZZZ2KZBX253601, видеорегистратор, бортовой комплект, информация о коробке передач отсутствует, г. Санкт-Петербург - 639 822,03 руб.;</w:t>
      </w:r>
    </w:p>
    <w:p w14:paraId="3595625B" w14:textId="77777777" w:rsidR="00A4129F" w:rsidRPr="00A4129F" w:rsidRDefault="00A4129F" w:rsidP="00A412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129F">
        <w:rPr>
          <w:color w:val="000000"/>
        </w:rPr>
        <w:t xml:space="preserve">Лот 5 - Chevrolet </w:t>
      </w:r>
      <w:proofErr w:type="spellStart"/>
      <w:r w:rsidRPr="00A4129F">
        <w:rPr>
          <w:color w:val="000000"/>
        </w:rPr>
        <w:t>Klan</w:t>
      </w:r>
      <w:proofErr w:type="spellEnd"/>
      <w:r w:rsidRPr="00A4129F">
        <w:rPr>
          <w:color w:val="000000"/>
        </w:rPr>
        <w:t xml:space="preserve"> (J200/Chevrolet </w:t>
      </w:r>
      <w:proofErr w:type="spellStart"/>
      <w:r w:rsidRPr="00A4129F">
        <w:rPr>
          <w:color w:val="000000"/>
        </w:rPr>
        <w:t>Lacetti</w:t>
      </w:r>
      <w:proofErr w:type="spellEnd"/>
      <w:r w:rsidRPr="00A4129F">
        <w:rPr>
          <w:color w:val="000000"/>
        </w:rPr>
        <w:t>), серый, 2010, пробег - нет данных, 1.6 АТ (109 л. с.), бензин, передний, VIN XUUNF356JA0008291, замок на капот, отсутствует доступ в салон и капот, видеорегистратор, г. Санкт-Петербург - 470 972,88 руб.;</w:t>
      </w:r>
    </w:p>
    <w:p w14:paraId="3EEB1B52" w14:textId="77777777" w:rsidR="00A4129F" w:rsidRPr="00A4129F" w:rsidRDefault="00A4129F" w:rsidP="00A412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129F">
        <w:rPr>
          <w:color w:val="000000"/>
        </w:rPr>
        <w:t>Лот 6 - ГАС 19523 Фургон цельнометаллический бронированный специализированный, бежевый с зеленой полосой, 2011, 313 288 км, 2.3 (110 л. с.), дизель, VIN X89195230B0CK6280, бортовой комплект оборудования - блок контроля местоположения, видеорегистратор, коврики, информация о коробке передач, приводе отсутствует, г. Санкт-Петербург - 1 147 200,00 руб.;</w:t>
      </w:r>
    </w:p>
    <w:p w14:paraId="5C83DF98" w14:textId="77777777" w:rsidR="00A4129F" w:rsidRPr="00A4129F" w:rsidRDefault="00A4129F" w:rsidP="00A412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129F">
        <w:rPr>
          <w:color w:val="000000"/>
        </w:rPr>
        <w:t>Лот 7 - Toyota Camry, черный металлик, 2017, пробег - нет данных, 3.5 АТ (249 л. с.), бензин, передний, VIN XW7BKYFK10S111695, система поисковая Аркан, блокиратор руля, видеорегистратор, г. Санкт-Петербург - 1 659 658,47 руб.;</w:t>
      </w:r>
    </w:p>
    <w:p w14:paraId="4A25BD02" w14:textId="77777777" w:rsidR="00A4129F" w:rsidRPr="00A4129F" w:rsidRDefault="00A4129F" w:rsidP="00A412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129F">
        <w:rPr>
          <w:color w:val="000000"/>
        </w:rPr>
        <w:lastRenderedPageBreak/>
        <w:t>Лот 8 - Renault Master, белый, 2017, 93 324 км, 2.3 (125 л. с.), дизель, VIN VР1MAFESA57883723, грузовой фургон, бортовой комплект оборудования - блок контроля местоположения, видеорегистратор, коврики, информация о коробке передач, приводе отсутствует, г. Санкт-Петербург - 2 088 511,86 руб.;</w:t>
      </w:r>
    </w:p>
    <w:p w14:paraId="24D0DA0F" w14:textId="77777777" w:rsidR="00A4129F" w:rsidRPr="00A4129F" w:rsidRDefault="00A4129F" w:rsidP="00A412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129F">
        <w:rPr>
          <w:color w:val="000000"/>
        </w:rPr>
        <w:t xml:space="preserve">Лот 9 - Fiat </w:t>
      </w:r>
      <w:proofErr w:type="spellStart"/>
      <w:r w:rsidRPr="00A4129F">
        <w:rPr>
          <w:color w:val="000000"/>
        </w:rPr>
        <w:t>Ducato</w:t>
      </w:r>
      <w:proofErr w:type="spellEnd"/>
      <w:r w:rsidRPr="00A4129F">
        <w:rPr>
          <w:color w:val="000000"/>
        </w:rPr>
        <w:t>, белый, 2012, 242 772 км, 2.3 (110 л. с.), дизель, VIN Z7G244000BS026823, грузовой фургон, бортовой комплект оборудования - блок контроля местоположения, видеорегистратор, коврики, информация о коробке передач, приводе отсутствует, г. Санкт-Петербург - 1 265 720,51 руб.;</w:t>
      </w:r>
    </w:p>
    <w:p w14:paraId="7B4A2D3D" w14:textId="77777777" w:rsidR="00A4129F" w:rsidRPr="00A4129F" w:rsidRDefault="00A4129F" w:rsidP="00A412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129F">
        <w:rPr>
          <w:color w:val="000000"/>
        </w:rPr>
        <w:t xml:space="preserve">Лот 10 - Hyundai Solaris, темно-серый, 2015, 197 692 км, 1.6 (123 л. с.), бензин, передний, VIN Z94CT41DBFR463240, </w:t>
      </w:r>
      <w:proofErr w:type="spellStart"/>
      <w:r w:rsidRPr="00A4129F">
        <w:rPr>
          <w:color w:val="000000"/>
        </w:rPr>
        <w:t>аудиомагнитола</w:t>
      </w:r>
      <w:proofErr w:type="spellEnd"/>
      <w:r w:rsidRPr="00A4129F">
        <w:rPr>
          <w:color w:val="000000"/>
        </w:rPr>
        <w:t>, видеорегистратор, информация о коробке передач отсутствует, г. Санкт-Петербург - 651 248,98 руб.;</w:t>
      </w:r>
    </w:p>
    <w:p w14:paraId="14DE2D39" w14:textId="1F1A2102" w:rsidR="00A4129F" w:rsidRDefault="00A4129F" w:rsidP="00A412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Основные средства:</w:t>
      </w:r>
    </w:p>
    <w:p w14:paraId="1FEDFE1D" w14:textId="77777777" w:rsidR="002A3C69" w:rsidRDefault="00A4129F" w:rsidP="00A412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129F">
        <w:rPr>
          <w:color w:val="000000"/>
        </w:rPr>
        <w:t>Лот 11 - Дизель-генераторная установка GEN 82 F-C на прицепе ПСТ-2,0, г. Санкт-Петербург - 1 395 325,36 руб.</w:t>
      </w:r>
    </w:p>
    <w:p w14:paraId="15D12F19" w14:textId="0BD906FE" w:rsidR="00EA7238" w:rsidRPr="00A115B3" w:rsidRDefault="00EA7238" w:rsidP="00A412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6BB0237" w:rsidR="00EA7238" w:rsidRPr="00A115B3" w:rsidRDefault="00EA7238" w:rsidP="00A412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7E3E11">
        <w:rPr>
          <w:rFonts w:ascii="Times New Roman CYR" w:hAnsi="Times New Roman CYR" w:cs="Times New Roman CYR"/>
          <w:color w:val="000000"/>
        </w:rPr>
        <w:t xml:space="preserve"> 5 (пять)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1CF0D995" w:rsidR="00EA7238" w:rsidRPr="00A115B3" w:rsidRDefault="00EA7238" w:rsidP="00A412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E3E11" w:rsidRPr="007E3E11">
        <w:rPr>
          <w:rFonts w:ascii="Times New Roman CYR" w:hAnsi="Times New Roman CYR" w:cs="Times New Roman CYR"/>
          <w:b/>
          <w:bCs/>
          <w:color w:val="000000"/>
        </w:rPr>
        <w:t>28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228F2D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E3E11">
        <w:rPr>
          <w:color w:val="000000"/>
        </w:rPr>
        <w:t>22 июня</w:t>
      </w:r>
      <w:r w:rsidR="00E12685" w:rsidRPr="007E3E11">
        <w:rPr>
          <w:rFonts w:ascii="Times New Roman CYR" w:hAnsi="Times New Roman CYR" w:cs="Times New Roman CYR"/>
          <w:bCs/>
          <w:color w:val="000000"/>
        </w:rPr>
        <w:t xml:space="preserve"> </w:t>
      </w:r>
      <w:r w:rsidR="00E12685" w:rsidRPr="007E3E11">
        <w:rPr>
          <w:bCs/>
        </w:rPr>
        <w:t>202</w:t>
      </w:r>
      <w:r w:rsidR="0075465C" w:rsidRPr="007E3E11">
        <w:rPr>
          <w:bCs/>
        </w:rPr>
        <w:t>2</w:t>
      </w:r>
      <w:r w:rsidR="00E12685" w:rsidRPr="007E3E11">
        <w:rPr>
          <w:bCs/>
        </w:rPr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E3E11">
        <w:rPr>
          <w:b/>
          <w:bCs/>
          <w:color w:val="000000"/>
        </w:rPr>
        <w:t>10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8A88FB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E3E11">
        <w:rPr>
          <w:b/>
          <w:bCs/>
          <w:color w:val="000000"/>
        </w:rPr>
        <w:t>17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E3E11">
        <w:rPr>
          <w:b/>
          <w:bCs/>
          <w:color w:val="000000"/>
        </w:rPr>
        <w:t>01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7E3E11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E1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</w:t>
      </w:r>
      <w:r w:rsidRPr="007E3E11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7E3E11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E1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7E3E11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E1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7E3E11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E1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E11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7E3E11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Pr="007E3E11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 w:rsidRPr="007E3E11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7E3E11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E1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2109568C" w:rsidR="00EA7238" w:rsidRPr="004914BB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E3E11" w:rsidRPr="007E3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4914BB" w:rsidRPr="007E3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14BB" w:rsidRPr="007E3E11">
        <w:rPr>
          <w:rFonts w:ascii="Times New Roman" w:hAnsi="Times New Roman" w:cs="Times New Roman"/>
          <w:sz w:val="24"/>
          <w:szCs w:val="24"/>
        </w:rPr>
        <w:t xml:space="preserve"> д</w:t>
      </w:r>
      <w:r w:rsidR="004914BB" w:rsidRPr="007E3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E3E11" w:rsidRPr="007E3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="004914BB" w:rsidRPr="007E3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14BB" w:rsidRPr="007E3E11">
        <w:rPr>
          <w:rFonts w:ascii="Times New Roman" w:hAnsi="Times New Roman" w:cs="Times New Roman"/>
          <w:sz w:val="24"/>
          <w:szCs w:val="24"/>
        </w:rPr>
        <w:t xml:space="preserve"> </w:t>
      </w:r>
      <w:r w:rsidR="004914BB" w:rsidRPr="007E3E1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7E3E11" w:rsidRPr="007E3E11">
        <w:rPr>
          <w:rFonts w:ascii="Times New Roman" w:hAnsi="Times New Roman" w:cs="Times New Roman"/>
          <w:color w:val="000000"/>
          <w:sz w:val="24"/>
          <w:szCs w:val="24"/>
        </w:rPr>
        <w:t>Санкт-Петербург, Каменноостровский пр., д. 40, лит. А, тел. +7 (812) 670-97-09, доб. 10-01, +7 (952) 246-23-02; у ОТ:</w:t>
      </w:r>
      <w:r w:rsidR="007E3E11">
        <w:rPr>
          <w:rFonts w:ascii="Times New Roman" w:hAnsi="Times New Roman" w:cs="Times New Roman"/>
          <w:color w:val="000000"/>
          <w:sz w:val="24"/>
          <w:szCs w:val="24"/>
        </w:rPr>
        <w:t xml:space="preserve"> по лоту 1: </w:t>
      </w:r>
      <w:r w:rsidR="007E3E11" w:rsidRPr="007E3E11">
        <w:rPr>
          <w:rFonts w:ascii="Times New Roman" w:hAnsi="Times New Roman" w:cs="Times New Roman"/>
          <w:color w:val="000000"/>
          <w:sz w:val="24"/>
          <w:szCs w:val="24"/>
        </w:rPr>
        <w:t xml:space="preserve">Тел. 8 (499) 395-00-20 (с 9.00 до 18.00 по МСК в рабочие дни), </w:t>
      </w:r>
      <w:hyperlink r:id="rId7" w:history="1">
        <w:r w:rsidR="007E3E11" w:rsidRPr="00955AE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7E3E11">
        <w:rPr>
          <w:rFonts w:ascii="Times New Roman" w:hAnsi="Times New Roman" w:cs="Times New Roman"/>
          <w:color w:val="000000"/>
          <w:sz w:val="24"/>
          <w:szCs w:val="24"/>
        </w:rPr>
        <w:t>, по лотам 2-</w:t>
      </w:r>
      <w:r w:rsidR="003B44A3">
        <w:rPr>
          <w:rFonts w:ascii="Times New Roman" w:hAnsi="Times New Roman" w:cs="Times New Roman"/>
          <w:color w:val="000000"/>
          <w:sz w:val="24"/>
          <w:szCs w:val="24"/>
        </w:rPr>
        <w:t xml:space="preserve">11: </w:t>
      </w:r>
      <w:r w:rsidR="003B44A3" w:rsidRPr="003B44A3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рабочие дни), informspb@auction-house.ru</w:t>
      </w:r>
      <w:r w:rsidR="003B44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E3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A3C69"/>
    <w:rsid w:val="002C312D"/>
    <w:rsid w:val="002D68BA"/>
    <w:rsid w:val="00365722"/>
    <w:rsid w:val="003B44A3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7E3E11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4129F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E3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14</cp:revision>
  <cp:lastPrinted>2022-05-06T09:28:00Z</cp:lastPrinted>
  <dcterms:created xsi:type="dcterms:W3CDTF">2021-08-23T09:07:00Z</dcterms:created>
  <dcterms:modified xsi:type="dcterms:W3CDTF">2022-05-06T09:31:00Z</dcterms:modified>
</cp:coreProperties>
</file>