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6D5A41D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(состоялись, нет изменении</w:t>
      </w:r>
      <w:r w:rsidR="0070234F">
        <w:rPr>
          <w:rFonts w:ascii="Arial" w:hAnsi="Arial" w:cs="Arial"/>
          <w:b/>
          <w:sz w:val="28"/>
          <w:szCs w:val="35"/>
        </w:rPr>
        <w:t>, ед. участник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610D652F" w:rsidR="009C3A1E" w:rsidRDefault="009102B2" w:rsidP="009C3A1E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197110, г. Санкт-Петербург, ул. Петрозаводская, д. 11, лит. А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7831000066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1027800001261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Санкт-Петербурга и Ленинградской области от 10 сентября 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А56-60344/2021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360" w:rsidRPr="00DF4360">
        <w:rPr>
          <w:rFonts w:ascii="Times New Roman" w:hAnsi="Times New Roman" w:cs="Times New Roman"/>
          <w:sz w:val="24"/>
          <w:szCs w:val="24"/>
        </w:rPr>
        <w:t>(далее – КУ),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28 июня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3D8A" w:rsidRPr="009102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2030131716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83(7284) от 14.05.2022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4A65649A" w14:textId="3BEE75C3" w:rsidR="009C3A1E" w:rsidRPr="0070234F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0234F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9102B2" w:rsidRPr="0070234F">
        <w:rPr>
          <w:rFonts w:ascii="Times New Roman" w:hAnsi="Times New Roman" w:cs="Times New Roman"/>
          <w:sz w:val="24"/>
          <w:szCs w:val="24"/>
        </w:rPr>
        <w:t xml:space="preserve">7 - </w:t>
      </w:r>
      <w:r w:rsidRPr="0070234F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9102B2" w:rsidRPr="0070234F">
        <w:rPr>
          <w:rFonts w:ascii="Times New Roman" w:hAnsi="Times New Roman" w:cs="Times New Roman"/>
          <w:sz w:val="24"/>
          <w:szCs w:val="24"/>
        </w:rPr>
        <w:t>Устинов Сергей Анатольевич</w:t>
      </w:r>
      <w:r w:rsidRPr="0070234F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9102B2" w:rsidRPr="0070234F">
        <w:rPr>
          <w:rFonts w:ascii="Times New Roman" w:hAnsi="Times New Roman" w:cs="Times New Roman"/>
          <w:sz w:val="24"/>
          <w:szCs w:val="24"/>
        </w:rPr>
        <w:t>2 157</w:t>
      </w:r>
      <w:r w:rsidR="009102B2" w:rsidRPr="0070234F">
        <w:rPr>
          <w:rFonts w:ascii="Times New Roman" w:hAnsi="Times New Roman" w:cs="Times New Roman"/>
          <w:sz w:val="24"/>
          <w:szCs w:val="24"/>
        </w:rPr>
        <w:t> </w:t>
      </w:r>
      <w:r w:rsidR="009102B2" w:rsidRPr="0070234F">
        <w:rPr>
          <w:rFonts w:ascii="Times New Roman" w:hAnsi="Times New Roman" w:cs="Times New Roman"/>
          <w:sz w:val="24"/>
          <w:szCs w:val="24"/>
        </w:rPr>
        <w:t>555</w:t>
      </w:r>
      <w:r w:rsidR="009102B2" w:rsidRPr="0070234F">
        <w:rPr>
          <w:rFonts w:ascii="Times New Roman" w:hAnsi="Times New Roman" w:cs="Times New Roman"/>
          <w:sz w:val="24"/>
          <w:szCs w:val="24"/>
        </w:rPr>
        <w:t>,</w:t>
      </w:r>
      <w:r w:rsidR="009102B2" w:rsidRPr="0070234F">
        <w:rPr>
          <w:rFonts w:ascii="Times New Roman" w:hAnsi="Times New Roman" w:cs="Times New Roman"/>
          <w:sz w:val="24"/>
          <w:szCs w:val="24"/>
        </w:rPr>
        <w:t>99 руб.</w:t>
      </w:r>
    </w:p>
    <w:p w14:paraId="301CFEEF" w14:textId="2D29A720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</w:t>
      </w:r>
      <w:r w:rsidR="009102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Торгов по отношению к должнику, кредиторам, конкурсному управляющему отсутствует.</w:t>
      </w:r>
    </w:p>
    <w:p w14:paraId="1A5FEDCB" w14:textId="77777777" w:rsidR="009102B2" w:rsidRPr="00376F53" w:rsidRDefault="009102B2" w:rsidP="009102B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70234F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E">
        <w:rPr>
          <w:rFonts w:ascii="Times New Roman" w:hAnsi="Times New Roman" w:cs="Times New Roman"/>
          <w:sz w:val="24"/>
          <w:szCs w:val="24"/>
        </w:rPr>
        <w:t>к участию в Торгах допущен один участник.</w:t>
      </w:r>
    </w:p>
    <w:p w14:paraId="3B840667" w14:textId="48ECB7D8" w:rsidR="008B48C6" w:rsidRDefault="009102B2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9C3A1E" w:rsidRPr="009102B2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9102B2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Default="008B48C6" w:rsidP="008B48C6">
      <w:pPr>
        <w:jc w:val="both"/>
      </w:pP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23D8A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0234F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102B2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B4DC2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436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CDE9484F-DC79-4B48-B046-4D72311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2018-07-19T11:23:00Z</cp:lastPrinted>
  <dcterms:created xsi:type="dcterms:W3CDTF">2018-08-16T07:57:00Z</dcterms:created>
  <dcterms:modified xsi:type="dcterms:W3CDTF">2022-06-28T14:03:00Z</dcterms:modified>
</cp:coreProperties>
</file>