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24A872AC" w14:textId="52B79EAF" w:rsidR="006A29E3" w:rsidRDefault="00197789" w:rsidP="006A29E3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>334-26-04, 8(800) 777-57-57,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00D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1247DD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F651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0B000D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B251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0B000D">
        <w:rPr>
          <w:rFonts w:ascii="Times New Roman" w:hAnsi="Times New Roman" w:cs="Times New Roman"/>
          <w:color w:val="000000"/>
          <w:sz w:val="24"/>
          <w:szCs w:val="24"/>
        </w:rPr>
        <w:t>Вологодской области от 8 марта 2018 г. по делу №А13-268/2018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47DD">
        <w:rPr>
          <w:rFonts w:ascii="Times New Roman" w:hAnsi="Times New Roman" w:cs="Times New Roman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9E3">
        <w:rPr>
          <w:rFonts w:ascii="Times New Roman" w:hAnsi="Times New Roman" w:cs="Times New Roman"/>
          <w:sz w:val="24"/>
          <w:szCs w:val="24"/>
        </w:rPr>
        <w:t xml:space="preserve">(далее – КУ), сообщает о результатах проведения </w:t>
      </w:r>
      <w:r w:rsidR="006A29E3">
        <w:rPr>
          <w:rFonts w:ascii="Times New Roman" w:hAnsi="Times New Roman" w:cs="Times New Roman"/>
          <w:b/>
          <w:sz w:val="24"/>
          <w:szCs w:val="24"/>
        </w:rPr>
        <w:t>первых электронных</w:t>
      </w:r>
      <w:r w:rsidR="006A29E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A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6A29E3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27 июня</w:t>
      </w:r>
      <w:r w:rsidR="006A29E3">
        <w:rPr>
          <w:rFonts w:ascii="Times New Roman" w:hAnsi="Times New Roman" w:cs="Times New Roman"/>
          <w:sz w:val="24"/>
          <w:szCs w:val="24"/>
        </w:rPr>
        <w:t xml:space="preserve"> </w:t>
      </w:r>
      <w:r w:rsidR="006A29E3">
        <w:rPr>
          <w:rFonts w:ascii="Times New Roman" w:hAnsi="Times New Roman" w:cs="Times New Roman"/>
          <w:b/>
          <w:bCs/>
          <w:sz w:val="24"/>
          <w:szCs w:val="24"/>
        </w:rPr>
        <w:t>2022 г.</w:t>
      </w:r>
      <w:r w:rsidR="006A29E3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2030130405</w:t>
      </w:r>
      <w:r w:rsidR="006A29E3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6A29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A29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A29E3">
        <w:rPr>
          <w:rFonts w:ascii="Times New Roman" w:hAnsi="Times New Roman" w:cs="Times New Roman"/>
          <w:sz w:val="24"/>
          <w:szCs w:val="24"/>
        </w:rPr>
      </w:r>
      <w:r w:rsidR="006A29E3">
        <w:rPr>
          <w:rFonts w:ascii="Times New Roman" w:hAnsi="Times New Roman" w:cs="Times New Roman"/>
          <w:sz w:val="24"/>
          <w:szCs w:val="24"/>
        </w:rPr>
        <w:fldChar w:fldCharType="separate"/>
      </w:r>
      <w:r w:rsidR="006A29E3">
        <w:rPr>
          <w:rFonts w:ascii="Times New Roman" w:hAnsi="Times New Roman" w:cs="Times New Roman"/>
          <w:sz w:val="24"/>
          <w:szCs w:val="24"/>
        </w:rPr>
        <w:t>«Коммерсантъ»</w:t>
      </w:r>
      <w:r w:rsidR="006A29E3">
        <w:rPr>
          <w:rFonts w:ascii="Times New Roman" w:hAnsi="Times New Roman" w:cs="Times New Roman"/>
          <w:sz w:val="24"/>
          <w:szCs w:val="24"/>
        </w:rPr>
        <w:fldChar w:fldCharType="end"/>
      </w:r>
      <w:r w:rsidR="006A29E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80(7281) от 07.05.2022</w:t>
      </w:r>
      <w:r w:rsidR="006A29E3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Pr="0026071C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97789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16D53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0EC91A"/>
  <w15:docId w15:val="{6DF19F7D-2299-49A7-8A1D-CB4616B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cp:lastPrinted>2018-07-19T11:23:00Z</cp:lastPrinted>
  <dcterms:created xsi:type="dcterms:W3CDTF">2018-08-16T07:28:00Z</dcterms:created>
  <dcterms:modified xsi:type="dcterms:W3CDTF">2022-06-27T11:21:00Z</dcterms:modified>
</cp:coreProperties>
</file>