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1D1A70B9" w14:textId="01E688FF" w:rsidR="0031263B" w:rsidRDefault="0031263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9204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C92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</w:t>
      </w:r>
      <w:r w:rsidRPr="00C9204E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350059, Краснодарский край, г. Краснодар, ул. Волжская/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-на-Дону от 27 июня 2018 г. по делу №А32-901/2018 является </w:t>
      </w:r>
      <w:r w:rsidR="00A94D9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Pr="008F69EA">
        <w:rPr>
          <w:rFonts w:ascii="Times New Roman" w:hAnsi="Times New Roman" w:cs="Times New Roman"/>
          <w:sz w:val="24"/>
          <w:szCs w:val="24"/>
        </w:rPr>
        <w:t xml:space="preserve"> </w:t>
      </w:r>
      <w:r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>сообщение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2030107957</w:t>
      </w:r>
      <w:r w:rsidRPr="0022061C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Pr="00E93BEF">
        <w:rPr>
          <w:rFonts w:ascii="Times New Roman" w:hAnsi="Times New Roman" w:cs="Times New Roman"/>
          <w:sz w:val="24"/>
          <w:szCs w:val="24"/>
        </w:rPr>
        <w:t xml:space="preserve">АО </w:t>
      </w:r>
      <w:r w:rsidRPr="00E93BE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93BE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93BEF">
        <w:rPr>
          <w:rFonts w:ascii="Times New Roman" w:hAnsi="Times New Roman" w:cs="Times New Roman"/>
          <w:sz w:val="24"/>
          <w:szCs w:val="24"/>
        </w:rPr>
      </w:r>
      <w:r w:rsidRPr="00E93BEF">
        <w:rPr>
          <w:rFonts w:ascii="Times New Roman" w:hAnsi="Times New Roman" w:cs="Times New Roman"/>
          <w:sz w:val="24"/>
          <w:szCs w:val="24"/>
        </w:rPr>
        <w:fldChar w:fldCharType="separate"/>
      </w:r>
      <w:r w:rsidRPr="00E93BEF">
        <w:rPr>
          <w:rFonts w:ascii="Times New Roman" w:hAnsi="Times New Roman" w:cs="Times New Roman"/>
          <w:sz w:val="24"/>
          <w:szCs w:val="24"/>
        </w:rPr>
        <w:t>«Коммерсантъ»</w:t>
      </w:r>
      <w:r w:rsidRPr="00E93BEF">
        <w:rPr>
          <w:rFonts w:ascii="Times New Roman" w:hAnsi="Times New Roman" w:cs="Times New Roman"/>
          <w:sz w:val="24"/>
          <w:szCs w:val="24"/>
        </w:rPr>
        <w:fldChar w:fldCharType="end"/>
      </w:r>
      <w:r w:rsidRPr="00E93BEF">
        <w:rPr>
          <w:rFonts w:ascii="Times New Roman" w:hAnsi="Times New Roman" w:cs="Times New Roman"/>
          <w:sz w:val="24"/>
          <w:szCs w:val="24"/>
        </w:rPr>
        <w:t xml:space="preserve"> №216(7178) от 27.11.2021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>
        <w:rPr>
          <w:rFonts w:ascii="Times New Roman" w:hAnsi="Times New Roman" w:cs="Times New Roman"/>
          <w:sz w:val="24"/>
          <w:lang w:eastAsia="ru-RU"/>
        </w:rPr>
        <w:t>:</w:t>
      </w:r>
    </w:p>
    <w:p w14:paraId="56DC2FFD" w14:textId="44951607" w:rsidR="003D2FB9" w:rsidRPr="00CC6A34" w:rsidRDefault="00F25B85" w:rsidP="006F115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A34">
        <w:rPr>
          <w:rFonts w:ascii="Times New Roman" w:hAnsi="Times New Roman" w:cs="Times New Roman"/>
          <w:color w:val="000000"/>
          <w:sz w:val="24"/>
          <w:szCs w:val="24"/>
        </w:rPr>
        <w:t>Лот 2</w:t>
      </w:r>
      <w:r w:rsidR="00CC6A34" w:rsidRPr="00CC6A3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C6A3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CC6A34" w:rsidRPr="00CC6A34">
        <w:rPr>
          <w:rFonts w:ascii="Times New Roman" w:hAnsi="Times New Roman" w:cs="Times New Roman"/>
          <w:color w:val="000000"/>
          <w:sz w:val="24"/>
          <w:szCs w:val="24"/>
        </w:rPr>
        <w:t xml:space="preserve">Данилов Альберт </w:t>
      </w:r>
      <w:proofErr w:type="spellStart"/>
      <w:r w:rsidR="00CC6A34" w:rsidRPr="00CC6A34">
        <w:rPr>
          <w:rFonts w:ascii="Times New Roman" w:hAnsi="Times New Roman" w:cs="Times New Roman"/>
          <w:color w:val="000000"/>
          <w:sz w:val="24"/>
          <w:szCs w:val="24"/>
        </w:rPr>
        <w:t>Гарриевич</w:t>
      </w:r>
      <w:proofErr w:type="spellEnd"/>
      <w:r w:rsidR="00CC6A34" w:rsidRPr="00CC6A34">
        <w:rPr>
          <w:rFonts w:ascii="Times New Roman" w:hAnsi="Times New Roman" w:cs="Times New Roman"/>
          <w:color w:val="000000"/>
          <w:sz w:val="24"/>
          <w:szCs w:val="24"/>
        </w:rPr>
        <w:t>, Никаноров Максим Спартакович, КД 2016/К/М-122 от 25.11.2016, КД 2016/К/М-46 от 03.06.2016, решение Одинцовского городского суда Московской области от 14.03.2019 по делу 2-1992/2019, решение Таганского районного суда г. Москвы от 20.05.2019 по делу 2-754/19 (7 393 068,90 руб.).</w:t>
      </w:r>
    </w:p>
    <w:p w14:paraId="5829D2B4" w14:textId="77777777" w:rsidR="006F1158" w:rsidRPr="00CC6A34" w:rsidRDefault="006F1158" w:rsidP="006F115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F1158" w:rsidRPr="00CC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1E148B"/>
    <w:rsid w:val="002114DD"/>
    <w:rsid w:val="00241523"/>
    <w:rsid w:val="002417DD"/>
    <w:rsid w:val="003011DE"/>
    <w:rsid w:val="0031263B"/>
    <w:rsid w:val="003A3508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A94D95"/>
    <w:rsid w:val="00C25FE0"/>
    <w:rsid w:val="00C51986"/>
    <w:rsid w:val="00C620CD"/>
    <w:rsid w:val="00CC6A34"/>
    <w:rsid w:val="00CF64BB"/>
    <w:rsid w:val="00D10A1F"/>
    <w:rsid w:val="00E000AE"/>
    <w:rsid w:val="00E44430"/>
    <w:rsid w:val="00F25B85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6F3F8947-DCB7-4D6E-BF9F-B201B65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2022-06-30T12:34:00Z</dcterms:created>
  <dcterms:modified xsi:type="dcterms:W3CDTF">2022-06-30T12:34:00Z</dcterms:modified>
</cp:coreProperties>
</file>