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B5831" w14:textId="494EC161" w:rsidR="00CB4916" w:rsidRPr="001417D2" w:rsidRDefault="006217ED" w:rsidP="00E172B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highlight w:val="yellow"/>
        </w:rPr>
      </w:pPr>
      <w:r w:rsidRPr="00621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АО «Российский аукционный дом» (ОГРН 1097847233351, ИНН 7838430413, 190000, Санкт-Петербург, пер. Гривцова, д. 5, лит.В,+7(495) 234-04-00 (323), </w:t>
      </w:r>
      <w:hyperlink r:id="rId5" w:history="1">
        <w:r w:rsidRPr="006217ED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eastAsia="ru-RU"/>
          </w:rPr>
          <w:t>v</w:t>
        </w:r>
        <w:r w:rsidRPr="006217ED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val="en-US" w:eastAsia="ru-RU"/>
          </w:rPr>
          <w:t>eg</w:t>
        </w:r>
        <w:r w:rsidRPr="006217ED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eastAsia="ru-RU"/>
          </w:rPr>
          <w:t>a@auction-house.ru</w:t>
        </w:r>
      </w:hyperlink>
      <w:r w:rsidRPr="006217E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, далее – Организатор торгов</w:t>
      </w:r>
      <w:r w:rsidRPr="00621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действующее на основании договора поручения с </w:t>
      </w:r>
      <w:r w:rsidRPr="006217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Кадавид Эспития Екатериной Александровной</w:t>
      </w:r>
      <w:r w:rsidRPr="00621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(03.03.1984 г. рождения, место рождения: город Москва, СНИЛС № 117-527-571 63, ИНН 772071845918, адрес регистрации: г. Москва, ул. Плющева, д. 17, корп. 2, кв. 80, далее – Должник), </w:t>
      </w:r>
      <w:r w:rsidRPr="006217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r w:rsidRPr="00621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17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лице финансового управляющего Евтишиной Олеси Владимировны</w:t>
      </w:r>
      <w:r w:rsidRPr="00621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(ИНН 621200316517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21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СНИЛС 073-428-491-73, рег.№ 18755, адрес: 390006, г. Рязань, ул. Затинная, д. 8, корп. 1, кв. 86, далее – Финансовый управляющий), член Ассоциации «Саморегулируемая организация арбитражных управляющих Центрального федерального округа»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621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ИНН 7705431418, ОГРН 1027700542209, рег.№ 002, адрес: </w:t>
      </w:r>
      <w:r w:rsidR="00732487" w:rsidRPr="00732487">
        <w:rPr>
          <w:rFonts w:ascii="Times New Roman" w:eastAsia="Times New Roman" w:hAnsi="Times New Roman" w:cs="Times New Roman"/>
          <w:sz w:val="20"/>
          <w:szCs w:val="20"/>
          <w:lang w:eastAsia="ru-RU"/>
        </w:rPr>
        <w:t>115191, Россия, г. Москва, вн.тер. г. муниципальный округ Даниловский, Гамсоновский пер., д. 2, этаж 1, ком.85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6217ED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действующ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ей</w:t>
      </w:r>
      <w:r w:rsidRPr="00621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решения Арбитражного суда города Москвы от 18.02.2020 г. и Определения Арбитражного суда города Мо</w:t>
      </w:r>
      <w:r w:rsidR="00EF198C">
        <w:rPr>
          <w:rFonts w:ascii="Times New Roman" w:eastAsia="Times New Roman" w:hAnsi="Times New Roman" w:cs="Times New Roman"/>
          <w:sz w:val="20"/>
          <w:szCs w:val="20"/>
          <w:lang w:eastAsia="ru-RU"/>
        </w:rPr>
        <w:t>сквы от 07.05.2021 г. по делу №</w:t>
      </w:r>
      <w:r w:rsidRPr="006217ED">
        <w:rPr>
          <w:rFonts w:ascii="Times New Roman" w:eastAsia="Times New Roman" w:hAnsi="Times New Roman" w:cs="Times New Roman"/>
          <w:sz w:val="20"/>
          <w:szCs w:val="20"/>
          <w:lang w:eastAsia="ru-RU"/>
        </w:rPr>
        <w:t>А40-328695/2019-187-</w:t>
      </w:r>
      <w:r w:rsidRPr="009763D1">
        <w:rPr>
          <w:rFonts w:ascii="Times New Roman" w:eastAsia="Times New Roman" w:hAnsi="Times New Roman" w:cs="Times New Roman"/>
          <w:sz w:val="20"/>
          <w:szCs w:val="20"/>
          <w:lang w:eastAsia="ru-RU"/>
        </w:rPr>
        <w:t>389</w:t>
      </w:r>
      <w:r w:rsidR="00CD43A4" w:rsidRPr="009763D1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="00CD43A4" w:rsidRPr="009763D1">
        <w:rPr>
          <w:rFonts w:ascii="Times New Roman" w:hAnsi="Times New Roman" w:cs="Times New Roman"/>
          <w:b/>
          <w:sz w:val="20"/>
          <w:szCs w:val="20"/>
        </w:rPr>
        <w:t>о</w:t>
      </w:r>
      <w:r w:rsidR="00CD43A4" w:rsidRPr="009763D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="00CD43A4" w:rsidRPr="009763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="00CD43A4" w:rsidRPr="009763D1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6" w:history="1">
        <w:r w:rsidR="00CD43A4" w:rsidRPr="009763D1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http://www.lot-online.ru//</w:t>
        </w:r>
      </w:hyperlink>
      <w:r w:rsidR="004B6930" w:rsidRPr="009763D1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9763D1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9763D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9763D1" w:rsidRPr="009763D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07</w:t>
      </w:r>
      <w:r w:rsidR="00CD43A4" w:rsidRPr="009763D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9763D1" w:rsidRPr="009763D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07</w:t>
      </w:r>
      <w:r w:rsidR="00CD43A4" w:rsidRPr="009763D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9763D1" w:rsidRPr="009763D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CD43A4" w:rsidRPr="009763D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9763D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="00CD43A4" w:rsidRPr="009763D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9763D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CD43A4" w:rsidRPr="009763D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9763D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43A4" w:rsidRPr="009763D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(мск).</w:t>
      </w:r>
      <w:r w:rsidR="00CD43A4" w:rsidRPr="009763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9763D1" w:rsidRPr="009763D1">
        <w:rPr>
          <w:rFonts w:ascii="Times New Roman" w:hAnsi="Times New Roman" w:cs="Times New Roman"/>
          <w:color w:val="000000" w:themeColor="text1"/>
          <w:sz w:val="20"/>
          <w:szCs w:val="20"/>
        </w:rPr>
        <w:t>14</w:t>
      </w:r>
      <w:r w:rsidR="00CD43A4" w:rsidRPr="009763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начальной цены, со 2-го по </w:t>
      </w:r>
      <w:r w:rsidR="009763D1" w:rsidRPr="009763D1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CD43A4" w:rsidRPr="009763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9763D1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9763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9763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9763D1" w:rsidRPr="009763D1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CD43A4" w:rsidRPr="009763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% от начальной цены Лота, установленной на </w:t>
      </w:r>
      <w:r w:rsidR="009763D1" w:rsidRPr="009763D1">
        <w:rPr>
          <w:rFonts w:ascii="Times New Roman" w:hAnsi="Times New Roman" w:cs="Times New Roman"/>
          <w:color w:val="000000" w:themeColor="text1"/>
          <w:sz w:val="20"/>
          <w:szCs w:val="20"/>
        </w:rPr>
        <w:t>1-ом</w:t>
      </w:r>
      <w:r w:rsidR="00CD43A4" w:rsidRPr="009763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периоде. Минимальная цена (цена отсечения) </w:t>
      </w:r>
      <w:r w:rsidR="009763D1" w:rsidRPr="009763D1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A11390" w:rsidRPr="009763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763D1" w:rsidRPr="009763D1">
        <w:rPr>
          <w:rFonts w:ascii="Times New Roman" w:hAnsi="Times New Roman" w:cs="Times New Roman"/>
          <w:color w:val="000000" w:themeColor="text1"/>
          <w:sz w:val="20"/>
          <w:szCs w:val="20"/>
        </w:rPr>
        <w:t>38</w:t>
      </w:r>
      <w:r w:rsidR="00E23867" w:rsidRPr="009763D1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9763D1" w:rsidRPr="009763D1">
        <w:rPr>
          <w:rFonts w:ascii="Times New Roman" w:hAnsi="Times New Roman" w:cs="Times New Roman"/>
          <w:color w:val="000000" w:themeColor="text1"/>
          <w:sz w:val="20"/>
          <w:szCs w:val="20"/>
        </w:rPr>
        <w:t>438 121,15</w:t>
      </w:r>
      <w:r w:rsidR="002F7AB6" w:rsidRPr="009763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</w:t>
      </w:r>
      <w:r w:rsidR="00CD43A4" w:rsidRPr="009763D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9763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43A4" w:rsidRPr="009763D1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9763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4916" w:rsidRPr="006465E9">
        <w:rPr>
          <w:rFonts w:ascii="Times New Roman" w:hAnsi="Times New Roman"/>
          <w:sz w:val="20"/>
          <w:szCs w:val="20"/>
        </w:rPr>
        <w:t xml:space="preserve">Продаже на Торгах </w:t>
      </w:r>
      <w:r w:rsidR="0038182E">
        <w:rPr>
          <w:rFonts w:ascii="Times New Roman" w:hAnsi="Times New Roman"/>
          <w:sz w:val="20"/>
          <w:szCs w:val="20"/>
        </w:rPr>
        <w:t xml:space="preserve">единым лотом </w:t>
      </w:r>
      <w:r w:rsidR="00CB4916" w:rsidRPr="006465E9">
        <w:rPr>
          <w:rFonts w:ascii="Times New Roman" w:hAnsi="Times New Roman"/>
          <w:sz w:val="20"/>
          <w:szCs w:val="20"/>
        </w:rPr>
        <w:t xml:space="preserve">подлежит следующее имущество (далее – Имущество, Лот): </w:t>
      </w:r>
    </w:p>
    <w:p w14:paraId="04B6D856" w14:textId="6A745241" w:rsidR="0064675E" w:rsidRPr="00685F47" w:rsidRDefault="006465E9" w:rsidP="001172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60EA">
        <w:rPr>
          <w:rFonts w:ascii="Times New Roman" w:hAnsi="Times New Roman"/>
          <w:b/>
          <w:sz w:val="20"/>
          <w:szCs w:val="20"/>
        </w:rPr>
        <w:t>Лот №</w:t>
      </w:r>
      <w:r w:rsidR="00DC6786" w:rsidRPr="00A160EA">
        <w:rPr>
          <w:rFonts w:ascii="Times New Roman" w:hAnsi="Times New Roman"/>
          <w:b/>
          <w:sz w:val="20"/>
          <w:szCs w:val="20"/>
        </w:rPr>
        <w:t xml:space="preserve"> 2</w:t>
      </w:r>
      <w:r w:rsidRPr="00A160EA">
        <w:rPr>
          <w:rFonts w:ascii="Times New Roman" w:hAnsi="Times New Roman"/>
          <w:sz w:val="20"/>
          <w:szCs w:val="20"/>
        </w:rPr>
        <w:t xml:space="preserve">: </w:t>
      </w:r>
      <w:r w:rsidR="00A160EA" w:rsidRPr="0038182E">
        <w:rPr>
          <w:rFonts w:ascii="Times New Roman" w:hAnsi="Times New Roman"/>
          <w:sz w:val="20"/>
          <w:szCs w:val="20"/>
        </w:rPr>
        <w:t>Здание (ж</w:t>
      </w:r>
      <w:r w:rsidRPr="0038182E">
        <w:rPr>
          <w:rFonts w:ascii="Times New Roman" w:hAnsi="Times New Roman"/>
          <w:sz w:val="20"/>
          <w:szCs w:val="20"/>
        </w:rPr>
        <w:t>илой дом</w:t>
      </w:r>
      <w:r w:rsidR="00A160EA" w:rsidRPr="0038182E">
        <w:rPr>
          <w:rFonts w:ascii="Times New Roman" w:hAnsi="Times New Roman"/>
          <w:sz w:val="20"/>
          <w:szCs w:val="20"/>
        </w:rPr>
        <w:t>)</w:t>
      </w:r>
      <w:r w:rsidR="0038182E" w:rsidRPr="0038182E">
        <w:rPr>
          <w:rFonts w:ascii="Times New Roman" w:hAnsi="Times New Roman"/>
          <w:sz w:val="20"/>
          <w:szCs w:val="20"/>
        </w:rPr>
        <w:t>,</w:t>
      </w:r>
      <w:r w:rsidRPr="0038182E">
        <w:rPr>
          <w:rFonts w:ascii="Times New Roman" w:hAnsi="Times New Roman"/>
          <w:sz w:val="20"/>
          <w:szCs w:val="20"/>
        </w:rPr>
        <w:t xml:space="preserve"> площадью 710,8 кв.м., этажность – 4 (подземный </w:t>
      </w:r>
      <w:r w:rsidR="0038182E" w:rsidRPr="0038182E">
        <w:rPr>
          <w:rFonts w:ascii="Times New Roman" w:hAnsi="Times New Roman"/>
          <w:sz w:val="20"/>
          <w:szCs w:val="20"/>
        </w:rPr>
        <w:t>–</w:t>
      </w:r>
      <w:r w:rsidRPr="0038182E">
        <w:rPr>
          <w:rFonts w:ascii="Times New Roman" w:hAnsi="Times New Roman"/>
          <w:sz w:val="20"/>
          <w:szCs w:val="20"/>
        </w:rPr>
        <w:t xml:space="preserve"> 1), кадастровый номер 50:11:0050403:767, расположенный по адресу: Московская область, Красногорский район, д</w:t>
      </w:r>
      <w:r w:rsidR="0038182E" w:rsidRPr="0038182E">
        <w:rPr>
          <w:rFonts w:ascii="Times New Roman" w:hAnsi="Times New Roman"/>
          <w:sz w:val="20"/>
          <w:szCs w:val="20"/>
        </w:rPr>
        <w:t>.</w:t>
      </w:r>
      <w:r w:rsidRPr="0038182E">
        <w:rPr>
          <w:rFonts w:ascii="Times New Roman" w:hAnsi="Times New Roman"/>
          <w:sz w:val="20"/>
          <w:szCs w:val="20"/>
        </w:rPr>
        <w:t xml:space="preserve"> Бузланово, уч</w:t>
      </w:r>
      <w:r w:rsidR="0038182E" w:rsidRPr="0038182E">
        <w:rPr>
          <w:rFonts w:ascii="Times New Roman" w:hAnsi="Times New Roman"/>
          <w:sz w:val="20"/>
          <w:szCs w:val="20"/>
        </w:rPr>
        <w:t>.</w:t>
      </w:r>
      <w:r w:rsidRPr="0038182E">
        <w:rPr>
          <w:rFonts w:ascii="Times New Roman" w:hAnsi="Times New Roman"/>
          <w:sz w:val="20"/>
          <w:szCs w:val="20"/>
        </w:rPr>
        <w:t xml:space="preserve"> 14 (по ГПЗ); Земельный участок, категория земель: земли населенных пунктов, разрешенное использование: для индивидуального коттеджного строительства, общей площадью 1</w:t>
      </w:r>
      <w:r w:rsidR="0038182E" w:rsidRPr="0038182E">
        <w:rPr>
          <w:rFonts w:ascii="Times New Roman" w:hAnsi="Times New Roman"/>
          <w:sz w:val="20"/>
          <w:szCs w:val="20"/>
          <w:lang w:val="en-US"/>
        </w:rPr>
        <w:t> </w:t>
      </w:r>
      <w:r w:rsidRPr="0038182E">
        <w:rPr>
          <w:rFonts w:ascii="Times New Roman" w:hAnsi="Times New Roman"/>
          <w:sz w:val="20"/>
          <w:szCs w:val="20"/>
        </w:rPr>
        <w:t>747,00 кв.м.</w:t>
      </w:r>
      <w:r w:rsidR="0038182E" w:rsidRPr="0038182E">
        <w:rPr>
          <w:rFonts w:ascii="Times New Roman" w:hAnsi="Times New Roman"/>
          <w:sz w:val="20"/>
          <w:szCs w:val="20"/>
        </w:rPr>
        <w:t>,</w:t>
      </w:r>
      <w:r w:rsidRPr="0038182E">
        <w:rPr>
          <w:rFonts w:ascii="Times New Roman" w:hAnsi="Times New Roman"/>
          <w:sz w:val="20"/>
          <w:szCs w:val="20"/>
        </w:rPr>
        <w:t xml:space="preserve"> кадастровый номер: 50:11:0050403:467, адрес: Московская область, Кр</w:t>
      </w:r>
      <w:r w:rsidR="002770E8" w:rsidRPr="0038182E">
        <w:rPr>
          <w:rFonts w:ascii="Times New Roman" w:hAnsi="Times New Roman"/>
          <w:sz w:val="20"/>
          <w:szCs w:val="20"/>
        </w:rPr>
        <w:t>асногорский район, д. Бузланово.</w:t>
      </w:r>
      <w:r w:rsidRPr="0038182E">
        <w:rPr>
          <w:rFonts w:ascii="Times New Roman" w:hAnsi="Times New Roman"/>
          <w:sz w:val="20"/>
          <w:szCs w:val="20"/>
        </w:rPr>
        <w:t xml:space="preserve"> </w:t>
      </w:r>
      <w:r w:rsidRPr="0038182E">
        <w:rPr>
          <w:rFonts w:ascii="Times New Roman" w:hAnsi="Times New Roman"/>
          <w:b/>
          <w:sz w:val="20"/>
          <w:szCs w:val="20"/>
        </w:rPr>
        <w:t xml:space="preserve">Обременение: </w:t>
      </w:r>
      <w:r w:rsidR="002770E8" w:rsidRPr="0038182E">
        <w:rPr>
          <w:rFonts w:ascii="Times New Roman" w:hAnsi="Times New Roman"/>
          <w:b/>
          <w:sz w:val="20"/>
          <w:szCs w:val="20"/>
        </w:rPr>
        <w:t>з</w:t>
      </w:r>
      <w:r w:rsidRPr="0038182E">
        <w:rPr>
          <w:rFonts w:ascii="Times New Roman" w:hAnsi="Times New Roman"/>
          <w:b/>
          <w:sz w:val="20"/>
          <w:szCs w:val="20"/>
        </w:rPr>
        <w:t>алог в силу закона в пользу БАНК «Кредит-Москва» (ПАО).</w:t>
      </w:r>
      <w:r w:rsidR="002770E8" w:rsidRPr="0038182E">
        <w:rPr>
          <w:rFonts w:ascii="Times New Roman" w:hAnsi="Times New Roman"/>
          <w:sz w:val="20"/>
          <w:szCs w:val="20"/>
        </w:rPr>
        <w:t xml:space="preserve"> </w:t>
      </w:r>
      <w:r w:rsidR="002770E8" w:rsidRPr="0038182E">
        <w:rPr>
          <w:rFonts w:ascii="Times New Roman" w:hAnsi="Times New Roman"/>
          <w:b/>
          <w:sz w:val="20"/>
          <w:szCs w:val="20"/>
        </w:rPr>
        <w:t>Начальная цена – 43 679 683,13 руб.</w:t>
      </w:r>
      <w:r w:rsidR="00A13963" w:rsidRPr="00A13963">
        <w:rPr>
          <w:rFonts w:ascii="Times New Roman" w:hAnsi="Times New Roman"/>
          <w:sz w:val="20"/>
          <w:szCs w:val="20"/>
        </w:rPr>
        <w:t xml:space="preserve"> </w:t>
      </w:r>
      <w:r w:rsidR="00732487">
        <w:rPr>
          <w:rFonts w:ascii="Times New Roman" w:hAnsi="Times New Roman"/>
          <w:sz w:val="20"/>
          <w:szCs w:val="20"/>
        </w:rPr>
        <w:t xml:space="preserve">Зарегистрированные и проживающие без регистрации лица отсутствуют. </w:t>
      </w:r>
      <w:r w:rsidRPr="0038182E">
        <w:rPr>
          <w:rFonts w:ascii="Times New Roman" w:hAnsi="Times New Roman"/>
          <w:sz w:val="20"/>
          <w:szCs w:val="20"/>
        </w:rPr>
        <w:t>В жил</w:t>
      </w:r>
      <w:r w:rsidR="0038182E" w:rsidRPr="0038182E">
        <w:rPr>
          <w:rFonts w:ascii="Times New Roman" w:hAnsi="Times New Roman"/>
          <w:sz w:val="20"/>
          <w:szCs w:val="20"/>
        </w:rPr>
        <w:t>ой</w:t>
      </w:r>
      <w:r w:rsidRPr="0038182E">
        <w:rPr>
          <w:rFonts w:ascii="Times New Roman" w:hAnsi="Times New Roman"/>
          <w:sz w:val="20"/>
          <w:szCs w:val="20"/>
        </w:rPr>
        <w:t xml:space="preserve"> дом, в составе </w:t>
      </w:r>
      <w:r w:rsidR="0038182E" w:rsidRPr="0038182E">
        <w:rPr>
          <w:rFonts w:ascii="Times New Roman" w:hAnsi="Times New Roman"/>
          <w:sz w:val="20"/>
          <w:szCs w:val="20"/>
        </w:rPr>
        <w:t>Л</w:t>
      </w:r>
      <w:r w:rsidRPr="0038182E">
        <w:rPr>
          <w:rFonts w:ascii="Times New Roman" w:hAnsi="Times New Roman"/>
          <w:sz w:val="20"/>
          <w:szCs w:val="20"/>
        </w:rPr>
        <w:t>от</w:t>
      </w:r>
      <w:r w:rsidR="00A13963">
        <w:rPr>
          <w:rFonts w:ascii="Times New Roman" w:hAnsi="Times New Roman"/>
          <w:sz w:val="20"/>
          <w:szCs w:val="20"/>
        </w:rPr>
        <w:t>а</w:t>
      </w:r>
      <w:r w:rsidRPr="0038182E">
        <w:rPr>
          <w:rFonts w:ascii="Times New Roman" w:hAnsi="Times New Roman"/>
          <w:sz w:val="20"/>
          <w:szCs w:val="20"/>
        </w:rPr>
        <w:t xml:space="preserve"> 2</w:t>
      </w:r>
      <w:r w:rsidR="00A13963">
        <w:rPr>
          <w:rFonts w:ascii="Times New Roman" w:hAnsi="Times New Roman"/>
          <w:sz w:val="20"/>
          <w:szCs w:val="20"/>
        </w:rPr>
        <w:t>,</w:t>
      </w:r>
      <w:r w:rsidRPr="0038182E">
        <w:rPr>
          <w:rFonts w:ascii="Times New Roman" w:hAnsi="Times New Roman"/>
          <w:sz w:val="20"/>
          <w:szCs w:val="20"/>
        </w:rPr>
        <w:t xml:space="preserve"> прекращена и (или) огран</w:t>
      </w:r>
      <w:r w:rsidR="0038182E" w:rsidRPr="0038182E">
        <w:rPr>
          <w:rFonts w:ascii="Times New Roman" w:hAnsi="Times New Roman"/>
          <w:sz w:val="20"/>
          <w:szCs w:val="20"/>
        </w:rPr>
        <w:t>ичена подача коммунальных услуг, подключение платное.</w:t>
      </w:r>
      <w:r w:rsidR="00A13963">
        <w:rPr>
          <w:rFonts w:ascii="Times New Roman" w:hAnsi="Times New Roman"/>
          <w:sz w:val="20"/>
          <w:szCs w:val="20"/>
        </w:rPr>
        <w:t xml:space="preserve"> </w:t>
      </w:r>
      <w:r w:rsidRPr="0038182E">
        <w:rPr>
          <w:rFonts w:ascii="Times New Roman" w:hAnsi="Times New Roman"/>
          <w:sz w:val="20"/>
          <w:szCs w:val="20"/>
        </w:rPr>
        <w:t>Ознакомление</w:t>
      </w:r>
      <w:r w:rsidRPr="006465E9">
        <w:rPr>
          <w:rFonts w:ascii="Times New Roman" w:hAnsi="Times New Roman"/>
          <w:sz w:val="20"/>
          <w:szCs w:val="20"/>
        </w:rPr>
        <w:t xml:space="preserve"> производится по предварительной договоренности </w:t>
      </w:r>
      <w:r>
        <w:rPr>
          <w:rFonts w:ascii="Times New Roman" w:hAnsi="Times New Roman"/>
          <w:sz w:val="20"/>
          <w:szCs w:val="20"/>
        </w:rPr>
        <w:t>с Организатором торгов: т</w:t>
      </w:r>
      <w:r w:rsidRPr="006465E9">
        <w:rPr>
          <w:rFonts w:ascii="Times New Roman" w:hAnsi="Times New Roman"/>
          <w:sz w:val="20"/>
          <w:szCs w:val="20"/>
        </w:rPr>
        <w:t xml:space="preserve">ел. 8 (499) 395-00-20 (с 9.00 до 18.00 по Московскому времени в рабочие дни) </w:t>
      </w:r>
      <w:hyperlink r:id="rId7" w:history="1">
        <w:r w:rsidRPr="006465E9">
          <w:rPr>
            <w:rStyle w:val="a3"/>
            <w:rFonts w:ascii="Times New Roman" w:hAnsi="Times New Roman"/>
            <w:sz w:val="20"/>
            <w:szCs w:val="20"/>
          </w:rPr>
          <w:t>informmsk@auction-house.ru</w:t>
        </w:r>
      </w:hyperlink>
      <w:r w:rsidRPr="006465E9">
        <w:rPr>
          <w:rFonts w:ascii="Times New Roman" w:hAnsi="Times New Roman"/>
          <w:sz w:val="20"/>
          <w:szCs w:val="20"/>
        </w:rPr>
        <w:t>.</w:t>
      </w:r>
      <w:r w:rsidR="00117298">
        <w:rPr>
          <w:rFonts w:ascii="Times New Roman" w:hAnsi="Times New Roman"/>
          <w:sz w:val="20"/>
          <w:szCs w:val="20"/>
        </w:rPr>
        <w:t xml:space="preserve"> </w:t>
      </w:r>
      <w:r w:rsidR="00925822" w:rsidRPr="006465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- 10 % от нач. цены Лота, установленный для определенного периода Торгов,</w:t>
      </w:r>
      <w:r w:rsidR="00925822" w:rsidRPr="006465E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№40702810855230001547 в Северо-Западном банке </w:t>
      </w:r>
      <w:r w:rsidR="00E172B3" w:rsidRPr="006465E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РФ </w:t>
      </w:r>
      <w:r w:rsidR="00925822" w:rsidRPr="006465E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ПАО Сб</w:t>
      </w:r>
      <w:r w:rsidR="00E172B3" w:rsidRPr="006465E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ербанк г. Санкт-Петербург, к/с </w:t>
      </w:r>
      <w:r w:rsidR="00925822" w:rsidRPr="006465E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30101810500000000653, БИК</w:t>
      </w:r>
      <w:r w:rsidR="00E172B3" w:rsidRPr="006465E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6465E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044030653. Документом, подтверждающим поступление задатка на счет </w:t>
      </w:r>
      <w:r w:rsidRPr="006465E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Организатора торгов</w:t>
      </w:r>
      <w:r w:rsidR="00925822" w:rsidRPr="006465E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является выписка со счета </w:t>
      </w:r>
      <w:r w:rsidRPr="006465E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Организатора торгов</w:t>
      </w:r>
      <w:r w:rsidR="00925822" w:rsidRPr="006465E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Pr="006465E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Поступление задатка должно быть подтверждено на дату составления протокола об определении участников торгов. </w:t>
      </w:r>
      <w:r w:rsidR="00925822" w:rsidRPr="006465E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Исполнение обязанности по внесению суммы задатка третьими лицами не допускается.</w:t>
      </w:r>
      <w:r w:rsidR="0039127B" w:rsidRPr="006465E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6465E9">
        <w:rPr>
          <w:rFonts w:ascii="Times New Roman" w:hAnsi="Times New Roman" w:cs="Times New Roman"/>
          <w:sz w:val="20"/>
          <w:szCs w:val="20"/>
        </w:rPr>
        <w:t>К участию в Торгах допускаются любые юр. и физ. лица, представившие</w:t>
      </w:r>
      <w:r w:rsidR="00CD43A4" w:rsidRPr="009763D1">
        <w:rPr>
          <w:rFonts w:ascii="Times New Roman" w:hAnsi="Times New Roman" w:cs="Times New Roman"/>
          <w:sz w:val="20"/>
          <w:szCs w:val="20"/>
        </w:rPr>
        <w:t xml:space="preserve">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9763D1" w:rsidRPr="009763D1">
        <w:rPr>
          <w:rFonts w:ascii="Times New Roman" w:hAnsi="Times New Roman" w:cs="Times New Roman"/>
          <w:sz w:val="20"/>
          <w:szCs w:val="20"/>
        </w:rPr>
        <w:t>Финансов</w:t>
      </w:r>
      <w:r w:rsidR="009763D1">
        <w:rPr>
          <w:rFonts w:ascii="Times New Roman" w:hAnsi="Times New Roman" w:cs="Times New Roman"/>
          <w:sz w:val="20"/>
          <w:szCs w:val="20"/>
        </w:rPr>
        <w:t>ому</w:t>
      </w:r>
      <w:r w:rsidR="009763D1" w:rsidRPr="009763D1">
        <w:rPr>
          <w:rFonts w:ascii="Times New Roman" w:hAnsi="Times New Roman" w:cs="Times New Roman"/>
          <w:sz w:val="20"/>
          <w:szCs w:val="20"/>
        </w:rPr>
        <w:t xml:space="preserve"> управляющ</w:t>
      </w:r>
      <w:r w:rsidR="009763D1">
        <w:rPr>
          <w:rFonts w:ascii="Times New Roman" w:hAnsi="Times New Roman" w:cs="Times New Roman"/>
          <w:sz w:val="20"/>
          <w:szCs w:val="20"/>
        </w:rPr>
        <w:t>ему</w:t>
      </w:r>
      <w:r w:rsidR="00CD43A4" w:rsidRPr="009763D1">
        <w:rPr>
          <w:rFonts w:ascii="Times New Roman" w:hAnsi="Times New Roman" w:cs="Times New Roman"/>
          <w:sz w:val="20"/>
          <w:szCs w:val="20"/>
        </w:rPr>
        <w:t xml:space="preserve"> и о характере этой заинтересованности, сведения об участии в капитале заявителя </w:t>
      </w:r>
      <w:r w:rsidR="009763D1" w:rsidRPr="009763D1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="00CD43A4" w:rsidRPr="009763D1">
        <w:rPr>
          <w:rFonts w:ascii="Times New Roman" w:hAnsi="Times New Roman" w:cs="Times New Roman"/>
          <w:sz w:val="20"/>
          <w:szCs w:val="20"/>
        </w:rPr>
        <w:t xml:space="preserve">, СРО арбитражных управляющих, членом или </w:t>
      </w:r>
      <w:r w:rsidR="00214DCD" w:rsidRPr="009763D1">
        <w:rPr>
          <w:rFonts w:ascii="Times New Roman" w:hAnsi="Times New Roman" w:cs="Times New Roman"/>
          <w:sz w:val="20"/>
          <w:szCs w:val="20"/>
        </w:rPr>
        <w:t xml:space="preserve">руководителем которой является </w:t>
      </w:r>
      <w:r w:rsidR="009763D1" w:rsidRPr="009763D1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Финансовый управляющий</w:t>
      </w:r>
      <w:r w:rsidR="00CD43A4" w:rsidRPr="009763D1">
        <w:rPr>
          <w:rFonts w:ascii="Times New Roman" w:hAnsi="Times New Roman" w:cs="Times New Roman"/>
          <w:sz w:val="20"/>
          <w:szCs w:val="20"/>
        </w:rPr>
        <w:t>.</w:t>
      </w:r>
      <w:r w:rsidR="0039127B" w:rsidRPr="009763D1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9763D1">
        <w:rPr>
          <w:rFonts w:ascii="Times New Roman" w:hAnsi="Times New Roman" w:cs="Times New Roman"/>
          <w:sz w:val="20"/>
          <w:szCs w:val="20"/>
        </w:rPr>
        <w:t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</w:t>
      </w:r>
      <w:r w:rsidR="00CD43A4" w:rsidRPr="00732487">
        <w:rPr>
          <w:rFonts w:ascii="Times New Roman" w:hAnsi="Times New Roman" w:cs="Times New Roman"/>
          <w:sz w:val="20"/>
          <w:szCs w:val="20"/>
        </w:rPr>
        <w:t xml:space="preserve">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  <w:r w:rsidR="00732487" w:rsidRPr="00732487">
        <w:rPr>
          <w:rFonts w:ascii="Times New Roman" w:hAnsi="Times New Roman" w:cs="Times New Roman"/>
          <w:sz w:val="20"/>
          <w:szCs w:val="20"/>
        </w:rPr>
        <w:t xml:space="preserve">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</w:t>
      </w:r>
      <w:r w:rsidR="00CD43A4" w:rsidRPr="00732487">
        <w:rPr>
          <w:rFonts w:ascii="Times New Roman" w:hAnsi="Times New Roman" w:cs="Times New Roman"/>
          <w:sz w:val="20"/>
          <w:szCs w:val="20"/>
        </w:rPr>
        <w:t xml:space="preserve">Проект договора </w:t>
      </w:r>
      <w:r w:rsidR="00925822" w:rsidRPr="00732487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732487">
        <w:rPr>
          <w:rFonts w:ascii="Times New Roman" w:hAnsi="Times New Roman" w:cs="Times New Roman"/>
          <w:sz w:val="20"/>
          <w:szCs w:val="20"/>
        </w:rPr>
        <w:t>(далее</w:t>
      </w:r>
      <w:r w:rsidR="00925822" w:rsidRPr="00732487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732487">
        <w:rPr>
          <w:rFonts w:ascii="Times New Roman" w:hAnsi="Times New Roman" w:cs="Times New Roman"/>
          <w:sz w:val="20"/>
          <w:szCs w:val="20"/>
        </w:rPr>
        <w:t>-</w:t>
      </w:r>
      <w:r w:rsidR="00925822" w:rsidRPr="00732487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732487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="00925822" w:rsidRPr="00732487">
        <w:rPr>
          <w:rFonts w:ascii="Times New Roman" w:hAnsi="Times New Roman" w:cs="Times New Roman"/>
          <w:sz w:val="20"/>
          <w:szCs w:val="20"/>
        </w:rPr>
        <w:t>ДКП</w:t>
      </w:r>
      <w:r w:rsidR="00CD43A4" w:rsidRPr="00732487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9763D1" w:rsidRPr="00732487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CD43A4" w:rsidRPr="00732487">
        <w:rPr>
          <w:rFonts w:ascii="Times New Roman" w:hAnsi="Times New Roman" w:cs="Times New Roman"/>
          <w:sz w:val="20"/>
          <w:szCs w:val="20"/>
        </w:rPr>
        <w:t xml:space="preserve"> в течение</w:t>
      </w:r>
      <w:r w:rsidR="00CD43A4" w:rsidRPr="009763D1">
        <w:rPr>
          <w:rFonts w:ascii="Times New Roman" w:hAnsi="Times New Roman" w:cs="Times New Roman"/>
          <w:sz w:val="20"/>
          <w:szCs w:val="20"/>
        </w:rPr>
        <w:t xml:space="preserve"> 5 дней с даты получения </w:t>
      </w:r>
      <w:r w:rsidR="009763D1" w:rsidRPr="009763D1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CD43A4" w:rsidRPr="009763D1">
        <w:rPr>
          <w:rFonts w:ascii="Times New Roman" w:hAnsi="Times New Roman" w:cs="Times New Roman"/>
          <w:sz w:val="20"/>
          <w:szCs w:val="20"/>
        </w:rPr>
        <w:t xml:space="preserve"> </w:t>
      </w:r>
      <w:r w:rsidR="00925822" w:rsidRPr="009763D1">
        <w:rPr>
          <w:rFonts w:ascii="Times New Roman" w:hAnsi="Times New Roman" w:cs="Times New Roman"/>
          <w:sz w:val="20"/>
          <w:szCs w:val="20"/>
        </w:rPr>
        <w:t>ДКП</w:t>
      </w:r>
      <w:r w:rsidR="00CD43A4" w:rsidRPr="009763D1">
        <w:rPr>
          <w:rFonts w:ascii="Times New Roman" w:hAnsi="Times New Roman" w:cs="Times New Roman"/>
          <w:sz w:val="20"/>
          <w:szCs w:val="20"/>
        </w:rPr>
        <w:t xml:space="preserve"> от </w:t>
      </w:r>
      <w:r w:rsidR="009763D1" w:rsidRPr="009763D1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Финансового управляющего</w:t>
      </w:r>
      <w:r w:rsidR="00CD43A4" w:rsidRPr="009763D1">
        <w:rPr>
          <w:rFonts w:ascii="Times New Roman" w:hAnsi="Times New Roman" w:cs="Times New Roman"/>
          <w:sz w:val="20"/>
          <w:szCs w:val="20"/>
        </w:rPr>
        <w:t xml:space="preserve">. Оплата – в течение 30 дней со дня подписания </w:t>
      </w:r>
      <w:r w:rsidR="00925822" w:rsidRPr="009763D1">
        <w:rPr>
          <w:rFonts w:ascii="Times New Roman" w:hAnsi="Times New Roman" w:cs="Times New Roman"/>
          <w:sz w:val="20"/>
          <w:szCs w:val="20"/>
        </w:rPr>
        <w:t>ДКП</w:t>
      </w:r>
      <w:r w:rsidR="00CD43A4" w:rsidRPr="009763D1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9763D1">
        <w:rPr>
          <w:rFonts w:ascii="Times New Roman" w:hAnsi="Times New Roman" w:cs="Times New Roman"/>
          <w:sz w:val="20"/>
          <w:szCs w:val="20"/>
        </w:rPr>
        <w:t xml:space="preserve"> </w:t>
      </w:r>
      <w:r w:rsidR="009763D1" w:rsidRPr="009763D1">
        <w:rPr>
          <w:rFonts w:ascii="Times New Roman" w:hAnsi="Times New Roman" w:cs="Times New Roman"/>
          <w:sz w:val="20"/>
          <w:szCs w:val="20"/>
        </w:rPr>
        <w:t>р/с 40817810558000027450 в Рязанский РФ АО «Россельхозбанк», БИК 046126793, к/с 30101810900000000793 в ГУ Банка России по ЦФО, ИНН 7725114488 КПП 623443001, Получатель: Кадавид Эспития Екатерин</w:t>
      </w:r>
      <w:bookmarkStart w:id="0" w:name="_GoBack"/>
      <w:bookmarkEnd w:id="0"/>
      <w:r w:rsidR="009763D1" w:rsidRPr="009763D1">
        <w:rPr>
          <w:rFonts w:ascii="Times New Roman" w:hAnsi="Times New Roman" w:cs="Times New Roman"/>
          <w:sz w:val="20"/>
          <w:szCs w:val="20"/>
        </w:rPr>
        <w:t>а Александровна ИНН 772071845918.</w:t>
      </w:r>
      <w:r w:rsidR="009763D1">
        <w:rPr>
          <w:rFonts w:ascii="Times New Roman" w:hAnsi="Times New Roman" w:cs="Times New Roman"/>
          <w:sz w:val="20"/>
          <w:szCs w:val="20"/>
        </w:rPr>
        <w:t xml:space="preserve"> </w:t>
      </w:r>
      <w:r w:rsidR="009763D1" w:rsidRPr="009763D1">
        <w:rPr>
          <w:rFonts w:ascii="Times New Roman" w:hAnsi="Times New Roman" w:cs="Times New Roman"/>
          <w:sz w:val="20"/>
          <w:szCs w:val="20"/>
        </w:rPr>
        <w:t>Сделки по итогам торгов подлежат</w:t>
      </w:r>
      <w:r w:rsidR="009763D1">
        <w:rPr>
          <w:rFonts w:ascii="Times New Roman" w:hAnsi="Times New Roman" w:cs="Times New Roman"/>
          <w:sz w:val="20"/>
          <w:szCs w:val="20"/>
        </w:rPr>
        <w:t xml:space="preserve"> </w:t>
      </w:r>
      <w:r w:rsidR="009763D1" w:rsidRPr="009763D1">
        <w:rPr>
          <w:rFonts w:ascii="Times New Roman" w:hAnsi="Times New Roman" w:cs="Times New Roman"/>
          <w:sz w:val="20"/>
          <w:szCs w:val="20"/>
        </w:rPr>
        <w:t>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</w:t>
      </w:r>
      <w:r w:rsidR="009763D1">
        <w:rPr>
          <w:rFonts w:ascii="Times New Roman" w:hAnsi="Times New Roman" w:cs="Times New Roman"/>
          <w:sz w:val="20"/>
          <w:szCs w:val="20"/>
        </w:rPr>
        <w:t xml:space="preserve"> </w:t>
      </w:r>
      <w:r w:rsidR="009763D1" w:rsidRPr="009763D1">
        <w:rPr>
          <w:rFonts w:ascii="Times New Roman" w:hAnsi="Times New Roman" w:cs="Times New Roman"/>
          <w:sz w:val="20"/>
          <w:szCs w:val="20"/>
        </w:rPr>
        <w:t>Риски, связанные с отказом в заключении сделки по итогам торгов с учетом положений Указа Президента РФ</w:t>
      </w:r>
      <w:r w:rsidR="009763D1">
        <w:rPr>
          <w:rFonts w:ascii="Times New Roman" w:hAnsi="Times New Roman" w:cs="Times New Roman"/>
          <w:sz w:val="20"/>
          <w:szCs w:val="20"/>
        </w:rPr>
        <w:t>,</w:t>
      </w:r>
      <w:r w:rsidR="009763D1" w:rsidRPr="009763D1">
        <w:rPr>
          <w:rFonts w:ascii="Times New Roman" w:hAnsi="Times New Roman" w:cs="Times New Roman"/>
          <w:sz w:val="20"/>
          <w:szCs w:val="20"/>
        </w:rPr>
        <w:t xml:space="preserve"> несёт покупатель.</w:t>
      </w:r>
    </w:p>
    <w:sectPr w:rsidR="0064675E" w:rsidRPr="00685F47" w:rsidSect="002E6A93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1067A7"/>
    <w:rsid w:val="0011593E"/>
    <w:rsid w:val="00117298"/>
    <w:rsid w:val="001417D2"/>
    <w:rsid w:val="00191D07"/>
    <w:rsid w:val="001B5612"/>
    <w:rsid w:val="00214DCD"/>
    <w:rsid w:val="00263C22"/>
    <w:rsid w:val="002770E8"/>
    <w:rsid w:val="00294098"/>
    <w:rsid w:val="002A7CCB"/>
    <w:rsid w:val="002E6A93"/>
    <w:rsid w:val="002F7AB6"/>
    <w:rsid w:val="0038182E"/>
    <w:rsid w:val="00390A28"/>
    <w:rsid w:val="0039127B"/>
    <w:rsid w:val="00432F1F"/>
    <w:rsid w:val="004B6930"/>
    <w:rsid w:val="00552A86"/>
    <w:rsid w:val="00573F80"/>
    <w:rsid w:val="005C202A"/>
    <w:rsid w:val="006217ED"/>
    <w:rsid w:val="006438C8"/>
    <w:rsid w:val="006465E9"/>
    <w:rsid w:val="00677E82"/>
    <w:rsid w:val="00685F47"/>
    <w:rsid w:val="00727DE2"/>
    <w:rsid w:val="00732487"/>
    <w:rsid w:val="00740953"/>
    <w:rsid w:val="007F0E12"/>
    <w:rsid w:val="008E7A4E"/>
    <w:rsid w:val="00925822"/>
    <w:rsid w:val="009763D1"/>
    <w:rsid w:val="009B78D0"/>
    <w:rsid w:val="00A11390"/>
    <w:rsid w:val="00A13963"/>
    <w:rsid w:val="00A160EA"/>
    <w:rsid w:val="00AF35D8"/>
    <w:rsid w:val="00B55CA3"/>
    <w:rsid w:val="00C54C18"/>
    <w:rsid w:val="00CA5B16"/>
    <w:rsid w:val="00CB061B"/>
    <w:rsid w:val="00CB4916"/>
    <w:rsid w:val="00CD43A4"/>
    <w:rsid w:val="00CD5215"/>
    <w:rsid w:val="00CD7BCD"/>
    <w:rsid w:val="00D6094D"/>
    <w:rsid w:val="00DC245F"/>
    <w:rsid w:val="00DC6786"/>
    <w:rsid w:val="00E172B3"/>
    <w:rsid w:val="00E23867"/>
    <w:rsid w:val="00EF198C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A3D09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/" TargetMode="External"/><Relationship Id="rId5" Type="http://schemas.openxmlformats.org/officeDocument/2006/relationships/hyperlink" Target="mailto:vega@auction-hous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9EB92-EA16-491A-80ED-5732D8739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11</cp:revision>
  <cp:lastPrinted>2020-08-21T12:42:00Z</cp:lastPrinted>
  <dcterms:created xsi:type="dcterms:W3CDTF">2022-06-29T08:12:00Z</dcterms:created>
  <dcterms:modified xsi:type="dcterms:W3CDTF">2022-06-29T13:42:00Z</dcterms:modified>
</cp:coreProperties>
</file>