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B3B9" w14:textId="77777777" w:rsidR="00D858FB" w:rsidRDefault="00D858FB" w:rsidP="00D858FB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0351A344" w14:textId="77777777" w:rsidR="00D858FB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ДОГОВОР № _____</w:t>
      </w:r>
    </w:p>
    <w:p w14:paraId="6DF1201F" w14:textId="77777777" w:rsidR="00D858FB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</w:t>
      </w:r>
    </w:p>
    <w:p w14:paraId="566A3CD9" w14:textId="77777777" w:rsidR="00D858FB" w:rsidRDefault="00D858FB" w:rsidP="00D85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44AD3DDA" w14:textId="77777777" w:rsidR="00D858FB" w:rsidRDefault="00D858FB" w:rsidP="00D85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г. Тольятти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____»____________ 20___ год</w:t>
      </w:r>
    </w:p>
    <w:p w14:paraId="452AB90C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309EDEF" w14:textId="77777777" w:rsidR="00D858FB" w:rsidRDefault="00D858FB" w:rsidP="00D858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EF9A4DD" w14:textId="77777777" w:rsidR="00D858FB" w:rsidRDefault="00D858FB" w:rsidP="00D858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Финансовый управляющий ______________________________________Семеновский Александр  Александрович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дальнейшем «Продавец», с одной стороны, действующий на основании Решения Арбитражного суда ______________ области от __________________________ года по делу № ________________________, с одной стороны, и  _____________________________________,  именуемый в дальнейшем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«Покупатель»,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действующий  на основании, с другой стороны, заключили настоящий Договор о нижеследующем:</w:t>
      </w:r>
    </w:p>
    <w:p w14:paraId="4A36B795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02DAE5D" w14:textId="77777777" w:rsidR="00D858FB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14:paraId="6386FA74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1.1. Продавец обязуется передать в собственность, а Покупатель надлежащим образом принять и оплатить следующее: __________________________________________________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далее – «Имущество»).</w:t>
      </w:r>
    </w:p>
    <w:p w14:paraId="4C4317B8" w14:textId="77777777" w:rsidR="00D858FB" w:rsidRDefault="00D858FB" w:rsidP="00D858FB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1.2. Покупатель лично осмотрел Имущество, указанное в пункте 1.1. настоящего Договора до его подписания, ознакомился с его техническим состоянием и документацией на него, никаких претензий к Продавцу по поводу состава Имущества и его технического состояния не имеет.</w:t>
      </w:r>
    </w:p>
    <w:p w14:paraId="44F1D70B" w14:textId="77777777" w:rsidR="00D858FB" w:rsidRDefault="00D858FB" w:rsidP="00D858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1.3. Имущество,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в соответствии с п. 17 ст. 110 Федерального закона «О несостоятельности (банкротстве)» от 26.10.2002г. №127-ФЗ, </w:t>
      </w:r>
      <w:r>
        <w:rPr>
          <w:rFonts w:ascii="Times New Roman" w:hAnsi="Times New Roman" w:cs="Times New Roman"/>
          <w:sz w:val="22"/>
          <w:szCs w:val="22"/>
          <w:lang w:val="ru-RU"/>
        </w:rPr>
        <w:t>приобретается Покупателем в результате заключения договора купли-продажи по результатам торгов, проводимых в форме аукциона, открытых по составу участников и открытых по форме подачи предложений о цене имущества в ходе их проведения на электронной площадке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по адресу в сети Интернет: </w:t>
      </w:r>
      <w:hyperlink r:id="rId4" w:history="1">
        <w:r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http://www.lot-online.ru/</w:t>
        </w:r>
      </w:hyperlink>
      <w:r>
        <w:rPr>
          <w:rFonts w:ascii="Times New Roman" w:hAnsi="Times New Roman" w:cs="Times New Roman"/>
          <w:sz w:val="22"/>
          <w:szCs w:val="22"/>
          <w:lang w:val="ru-RU"/>
        </w:rPr>
        <w:t>. Объявление о торгах размещено на сайте ЕФРСБ.</w:t>
      </w:r>
    </w:p>
    <w:p w14:paraId="0CD39BBD" w14:textId="77777777" w:rsidR="00D858FB" w:rsidRDefault="00D858FB" w:rsidP="00D858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Имущество входило в состав Лота №____ согласно Протокола от _________________ о результатах проведения торгов.</w:t>
      </w:r>
    </w:p>
    <w:p w14:paraId="2D0A53DD" w14:textId="1262578F" w:rsidR="00D858FB" w:rsidRDefault="00D858FB" w:rsidP="00D858FB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pacing w:val="9"/>
          <w:sz w:val="22"/>
          <w:szCs w:val="22"/>
          <w:lang w:val="ru-RU"/>
        </w:rPr>
        <w:tab/>
        <w:t xml:space="preserve">1.4.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Продавец гарантирует, что на момент заключения Сторонами, настоящего Договора Имущество никому не продано, не подарено, иным образом не отчуждено и не заложено. </w:t>
      </w:r>
    </w:p>
    <w:p w14:paraId="00401397" w14:textId="77777777" w:rsidR="00D858FB" w:rsidRDefault="00D858FB" w:rsidP="00D858FB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1.5.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органе. </w:t>
      </w:r>
    </w:p>
    <w:p w14:paraId="353C3437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61ABE9D6" w14:textId="77777777" w:rsidR="00D858FB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 ЦЕНА И ОБЩАЯ СУММА ДОГОВОРА</w:t>
      </w:r>
    </w:p>
    <w:p w14:paraId="1B36A663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2.1. Общая цена (цена продажи) Имущества, продаваемого по настоящему Договору,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согласно протокола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о результатах проведения открытых торгов по Лоту №____ от __________________ года, составляет______________________________ рублей 00 коп. </w:t>
      </w:r>
    </w:p>
    <w:p w14:paraId="1A99F02B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2.2. Цена, указанная в п.2.1.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 w14:paraId="1E9F710C" w14:textId="77777777" w:rsidR="00D858FB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65C0A183" w14:textId="77777777" w:rsidR="00D858FB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 УСЛОВИЯ ОПЛАТЫ</w:t>
      </w:r>
    </w:p>
    <w:p w14:paraId="2A011BB9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3.1. Оплата продаваемого Имущества производится Покупателем в денежной форме путем перечисления  средств  на расчетный счет Продавца в полном объеме в размере  _______________________________________, за вычетом суммы ранее внесенного задатка, который составляет  ___________________________________.</w:t>
      </w:r>
    </w:p>
    <w:p w14:paraId="079148B9" w14:textId="77777777" w:rsidR="00D858FB" w:rsidRDefault="00D858FB" w:rsidP="00D858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Оставшуюся сумму за Имущество, за вычетом задатка, в размере ___________________________________, Покупатель обязуется оплатить в течение тридцати дней с момента подписания настоящего договора.</w:t>
      </w:r>
    </w:p>
    <w:p w14:paraId="6B9FA3BE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6599540" w14:textId="77777777" w:rsidR="00D858FB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 ОБЯЗАННОСТИ СТОРОН</w:t>
      </w:r>
    </w:p>
    <w:p w14:paraId="15BFA161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4.1. Покупатель обязуется оплатить за Имущество его цену в соответствии с главой 3 настоящего Договора.</w:t>
      </w:r>
    </w:p>
    <w:p w14:paraId="739EB3A4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Покупатель вправе исполнить свои обязательства в части оплаты Имущества и ранее срока, установленного пунктом 3.2. настоящего Договора.</w:t>
      </w:r>
    </w:p>
    <w:p w14:paraId="2A5E9DA1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4.2. Покупатель обязуется в течение 7 (Семи) рабочих дней с момента полной оплаты Имущества в соответствии с пунктом 3.2. настоящего Договора принять, а Продавец передать продаваемое по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настоящему Договору Имущество и всю необходимую документацию к нему по передаточному Акту. Риск случайной гибели или случайного повреждения Имущества переходит на Покупателя с этого момента.</w:t>
      </w:r>
    </w:p>
    <w:p w14:paraId="0AD1F77E" w14:textId="77777777" w:rsidR="00D858FB" w:rsidRDefault="00D858FB" w:rsidP="00D858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4.3. Для регистрации права собственности Продавец обязуется выдать Покупателю все необходимые документы.</w:t>
      </w:r>
    </w:p>
    <w:p w14:paraId="3410539F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4.4. До момента передачи Имущества Покупателю Продавец несет бремя его содержания.</w:t>
      </w:r>
    </w:p>
    <w:p w14:paraId="7164D319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4.5. Обязательство Продавца передать Имущество считается исполненным после подписания акта приема-передачи.</w:t>
      </w:r>
    </w:p>
    <w:p w14:paraId="44036C34" w14:textId="77777777" w:rsidR="00D858FB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 ОТВЕТСТВЕННОСТЬ СТОРОН</w:t>
      </w:r>
    </w:p>
    <w:p w14:paraId="525AE620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5.1.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За невыполнения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14:paraId="6D6BD6D3" w14:textId="77777777" w:rsidR="00D858FB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 ФОРС-МАЖОР</w:t>
      </w:r>
    </w:p>
    <w:p w14:paraId="5D1D45DA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6.1.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следствием обстоятельств непреодолимой силы. </w:t>
      </w:r>
    </w:p>
    <w:p w14:paraId="470D96EF" w14:textId="77777777" w:rsidR="00D858FB" w:rsidRDefault="00D858FB" w:rsidP="00D858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 обстоятельствам непреодолимой силы относятся события, которые Сторона не могла ни предвидеть, ни предотвратить разумными мерами и за возникновение которых она не несет ответственности, препятствующие исполнению принятых ею на себя обязательств (форс - мажор).</w:t>
      </w:r>
    </w:p>
    <w:p w14:paraId="6F642763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К таким обстоятельствам чрезвычайного характера относятся наводнение, пожар, землетрясение и иные явления природы, а также военные действия и любые другие обстоятельства вне разумного контроля сторон. </w:t>
      </w:r>
    </w:p>
    <w:p w14:paraId="7047F5A0" w14:textId="77777777" w:rsidR="00D858FB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 ЗАКЛЮЧИТЕЛЬНЫЕ ПОЛОЖЕНИЯ</w:t>
      </w:r>
    </w:p>
    <w:p w14:paraId="13A6F449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7.1.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Договор вступает в силу с момента его подписания обеими Сторонами и</w:t>
      </w:r>
      <w:r>
        <w:rPr>
          <w:rFonts w:ascii="Times New Roman" w:hAnsi="Times New Roman" w:cs="Times New Roman"/>
          <w:sz w:val="22"/>
          <w:szCs w:val="22"/>
          <w:lang w:val="ru-RU"/>
        </w:rPr>
        <w:br/>
        <w:t>действует до момента проведения между Сторонами всех взаиморасчетов.</w:t>
      </w:r>
    </w:p>
    <w:p w14:paraId="06F6636C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7.2.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Во всем том, что не предусмотрено настоящим Договором, Стороны руководствуются действующим законодательством.</w:t>
      </w:r>
    </w:p>
    <w:p w14:paraId="3550E3FA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7.3.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Все приложения к настоящему Договору являются его неотъемлемой частью.</w:t>
      </w:r>
    </w:p>
    <w:p w14:paraId="7B46BB11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7.4.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14:paraId="638385CB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7.5.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 w14:paraId="47B09815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>7.6.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составлен в трех экземплярах, имеющих одинаковую</w:t>
      </w:r>
      <w:r>
        <w:rPr>
          <w:rFonts w:ascii="Times New Roman" w:hAnsi="Times New Roman" w:cs="Times New Roman"/>
          <w:sz w:val="22"/>
          <w:szCs w:val="22"/>
          <w:lang w:val="ru-RU"/>
        </w:rPr>
        <w:br/>
        <w:t>юридическую силу один экземпляр - у Продавца, один - у Покупателя, один - для органа, осуществляющего государственную регистрацию.</w:t>
      </w:r>
    </w:p>
    <w:p w14:paraId="5CC74793" w14:textId="77777777" w:rsidR="00D858FB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8. АДРЕСА И ПОДПИСИ СТОРОН</w:t>
      </w:r>
    </w:p>
    <w:p w14:paraId="6411CC75" w14:textId="77777777" w:rsidR="00D858FB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8.1.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 w14:paraId="19DDA096" w14:textId="77777777" w:rsidR="00D858FB" w:rsidRDefault="00D858FB" w:rsidP="00D85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66666C89" w14:textId="77777777" w:rsidR="00D858FB" w:rsidRDefault="00D858FB" w:rsidP="00D85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025EC001" w14:textId="77777777" w:rsidR="00D858FB" w:rsidRDefault="00D858FB" w:rsidP="00D85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07F89FFD" w14:textId="77777777" w:rsidR="00D858FB" w:rsidRDefault="00D858FB" w:rsidP="00D85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ab/>
        <w:t>ПОКУПАТЕЛЬ: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786"/>
        <w:gridCol w:w="4786"/>
      </w:tblGrid>
      <w:tr w:rsidR="00D858FB" w14:paraId="2222CFC3" w14:textId="77777777" w:rsidTr="00D858FB">
        <w:tc>
          <w:tcPr>
            <w:tcW w:w="4786" w:type="dxa"/>
          </w:tcPr>
          <w:p w14:paraId="681E542C" w14:textId="77777777" w:rsidR="00D858FB" w:rsidRDefault="00D858FB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ind w:right="-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E9013B5" w14:textId="77777777" w:rsidR="00D858FB" w:rsidRDefault="00D858FB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ind w:right="-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85101B7" w14:textId="77777777" w:rsidR="00D858FB" w:rsidRDefault="00D858FB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ind w:right="-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______________________/Семеновский А.А./</w:t>
            </w:r>
          </w:p>
        </w:tc>
        <w:tc>
          <w:tcPr>
            <w:tcW w:w="4786" w:type="dxa"/>
          </w:tcPr>
          <w:p w14:paraId="46BB7FCE" w14:textId="77777777" w:rsidR="00D858FB" w:rsidRDefault="00D858FB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</w:p>
        </w:tc>
      </w:tr>
    </w:tbl>
    <w:p w14:paraId="2C894215" w14:textId="77777777" w:rsidR="00D858FB" w:rsidRDefault="00D858FB" w:rsidP="00D85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33A2FC5C" w14:textId="77777777" w:rsidR="00D858FB" w:rsidRDefault="00D858FB" w:rsidP="00D858FB"/>
    <w:sectPr w:rsidR="00D858FB" w:rsidSect="00D858F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FB"/>
    <w:rsid w:val="00D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6D76"/>
  <w15:chartTrackingRefBased/>
  <w15:docId w15:val="{70288587-40E6-4857-98AA-33D7175F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8F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2022-04-27T15:40:00Z</dcterms:created>
  <dcterms:modified xsi:type="dcterms:W3CDTF">2022-04-27T15:41:00Z</dcterms:modified>
</cp:coreProperties>
</file>