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0F1D" w14:textId="497C9D24" w:rsidR="006645C1" w:rsidRPr="005E3F35" w:rsidRDefault="00CD6692" w:rsidP="00B404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D6692"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D6692">
        <w:rPr>
          <w:rFonts w:ascii="Times New Roman" w:eastAsia="Calibri" w:hAnsi="Times New Roman" w:cs="Times New Roman"/>
          <w:sz w:val="18"/>
          <w:szCs w:val="18"/>
        </w:rPr>
        <w:t>лит.В</w:t>
      </w:r>
      <w:proofErr w:type="spellEnd"/>
      <w:r w:rsidRPr="00CD6692">
        <w:rPr>
          <w:rFonts w:ascii="Times New Roman" w:eastAsia="Calibri" w:hAnsi="Times New Roman" w:cs="Times New Roman"/>
          <w:sz w:val="18"/>
          <w:szCs w:val="18"/>
        </w:rPr>
        <w:t xml:space="preserve">, (846)248-21-43, 8(800) 777-57-57, harlanova@auction-house.ru)(далее – Организатор торгов, ОТ), действующее на основании договора поручения с </w:t>
      </w:r>
      <w:r w:rsidR="00792DEF" w:rsidRPr="00792DEF">
        <w:rPr>
          <w:rFonts w:ascii="Times New Roman" w:eastAsia="Calibri" w:hAnsi="Times New Roman" w:cs="Times New Roman"/>
          <w:sz w:val="18"/>
          <w:szCs w:val="18"/>
        </w:rPr>
        <w:t>ООО «</w:t>
      </w:r>
      <w:proofErr w:type="spellStart"/>
      <w:r w:rsidR="00792DEF" w:rsidRPr="00792DEF">
        <w:rPr>
          <w:rFonts w:ascii="Times New Roman" w:eastAsia="Calibri" w:hAnsi="Times New Roman" w:cs="Times New Roman"/>
          <w:sz w:val="18"/>
          <w:szCs w:val="18"/>
        </w:rPr>
        <w:t>Энергострой</w:t>
      </w:r>
      <w:proofErr w:type="spellEnd"/>
      <w:r w:rsidR="00792DEF" w:rsidRPr="00792DEF">
        <w:rPr>
          <w:rFonts w:ascii="Times New Roman" w:eastAsia="Calibri" w:hAnsi="Times New Roman" w:cs="Times New Roman"/>
          <w:sz w:val="18"/>
          <w:szCs w:val="18"/>
        </w:rPr>
        <w:t>» (ОГРН 1166313058119, ИНН 6330070511, адрес: 446200, Самарская обл., г. Новокуйбышевск, ул. Миронова, д. 31а, оф. 63а, решением А</w:t>
      </w:r>
      <w:r w:rsidR="00C1750D">
        <w:rPr>
          <w:rFonts w:ascii="Times New Roman" w:eastAsia="Calibri" w:hAnsi="Times New Roman" w:cs="Times New Roman"/>
          <w:sz w:val="18"/>
          <w:szCs w:val="18"/>
        </w:rPr>
        <w:t>рбитражного суда</w:t>
      </w:r>
      <w:r w:rsidR="00792DEF" w:rsidRPr="00792DEF">
        <w:rPr>
          <w:rFonts w:ascii="Times New Roman" w:eastAsia="Calibri" w:hAnsi="Times New Roman" w:cs="Times New Roman"/>
          <w:sz w:val="18"/>
          <w:szCs w:val="18"/>
        </w:rPr>
        <w:t xml:space="preserve"> Самарской области от 29.07.2020 по делу №А55-27726/19 признан несостоятельным (банкротом)) (далее</w:t>
      </w:r>
      <w:r w:rsidR="001C7EA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92DEF" w:rsidRPr="00792DEF">
        <w:rPr>
          <w:rFonts w:ascii="Times New Roman" w:eastAsia="Calibri" w:hAnsi="Times New Roman" w:cs="Times New Roman"/>
          <w:sz w:val="18"/>
          <w:szCs w:val="18"/>
        </w:rPr>
        <w:t xml:space="preserve">- Должник), в лице конкурсного управляющего </w:t>
      </w:r>
      <w:proofErr w:type="spellStart"/>
      <w:r w:rsidR="00792DEF" w:rsidRPr="00792DEF">
        <w:rPr>
          <w:rFonts w:ascii="Times New Roman" w:eastAsia="Calibri" w:hAnsi="Times New Roman" w:cs="Times New Roman"/>
          <w:sz w:val="18"/>
          <w:szCs w:val="18"/>
        </w:rPr>
        <w:t>Комякова</w:t>
      </w:r>
      <w:proofErr w:type="spellEnd"/>
      <w:r w:rsidR="00792DEF" w:rsidRPr="00792DEF">
        <w:rPr>
          <w:rFonts w:ascii="Times New Roman" w:eastAsia="Calibri" w:hAnsi="Times New Roman" w:cs="Times New Roman"/>
          <w:sz w:val="18"/>
          <w:szCs w:val="18"/>
        </w:rPr>
        <w:t xml:space="preserve"> Владимира Юрьевича (ИНН 370200081909, СНИЛС 153-019-340 27, </w:t>
      </w:r>
      <w:proofErr w:type="spellStart"/>
      <w:r w:rsidR="00792DEF" w:rsidRPr="00792DEF">
        <w:rPr>
          <w:rFonts w:ascii="Times New Roman" w:eastAsia="Calibri" w:hAnsi="Times New Roman" w:cs="Times New Roman"/>
          <w:sz w:val="18"/>
          <w:szCs w:val="18"/>
        </w:rPr>
        <w:t>рег.номер</w:t>
      </w:r>
      <w:proofErr w:type="spellEnd"/>
      <w:r w:rsidR="00792DEF" w:rsidRPr="00792DEF">
        <w:rPr>
          <w:rFonts w:ascii="Times New Roman" w:eastAsia="Calibri" w:hAnsi="Times New Roman" w:cs="Times New Roman"/>
          <w:sz w:val="18"/>
          <w:szCs w:val="18"/>
        </w:rPr>
        <w:t xml:space="preserve">: 19883, адрес для корреспонденции: 115088, г. Москва, ул. 1-я Дубровская, д. 14, к. 1 - для </w:t>
      </w:r>
      <w:proofErr w:type="spellStart"/>
      <w:r w:rsidR="00792DEF" w:rsidRPr="00792DEF">
        <w:rPr>
          <w:rFonts w:ascii="Times New Roman" w:eastAsia="Calibri" w:hAnsi="Times New Roman" w:cs="Times New Roman"/>
          <w:sz w:val="18"/>
          <w:szCs w:val="18"/>
        </w:rPr>
        <w:t>Комякова</w:t>
      </w:r>
      <w:proofErr w:type="spellEnd"/>
      <w:r w:rsidR="00792DEF" w:rsidRPr="00792DEF">
        <w:rPr>
          <w:rFonts w:ascii="Times New Roman" w:eastAsia="Calibri" w:hAnsi="Times New Roman" w:cs="Times New Roman"/>
          <w:sz w:val="18"/>
          <w:szCs w:val="18"/>
        </w:rPr>
        <w:t xml:space="preserve"> В.Ю., далее -</w:t>
      </w:r>
      <w:r w:rsidR="00F33BA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92DEF" w:rsidRPr="00792DEF">
        <w:rPr>
          <w:rFonts w:ascii="Times New Roman" w:eastAsia="Calibri" w:hAnsi="Times New Roman" w:cs="Times New Roman"/>
          <w:sz w:val="18"/>
          <w:szCs w:val="18"/>
        </w:rPr>
        <w:t>КУ), член</w:t>
      </w:r>
      <w:r w:rsidR="00792DEF">
        <w:rPr>
          <w:rFonts w:ascii="Times New Roman" w:eastAsia="Calibri" w:hAnsi="Times New Roman" w:cs="Times New Roman"/>
          <w:sz w:val="18"/>
          <w:szCs w:val="18"/>
        </w:rPr>
        <w:t>а</w:t>
      </w:r>
      <w:r w:rsidR="00792DEF" w:rsidRPr="00792DEF">
        <w:rPr>
          <w:rFonts w:ascii="Times New Roman" w:eastAsia="Calibri" w:hAnsi="Times New Roman" w:cs="Times New Roman"/>
          <w:sz w:val="18"/>
          <w:szCs w:val="18"/>
        </w:rPr>
        <w:t xml:space="preserve"> Союз</w:t>
      </w:r>
      <w:r w:rsidR="00792DEF">
        <w:rPr>
          <w:rFonts w:ascii="Times New Roman" w:eastAsia="Calibri" w:hAnsi="Times New Roman" w:cs="Times New Roman"/>
          <w:sz w:val="18"/>
          <w:szCs w:val="18"/>
        </w:rPr>
        <w:t>а</w:t>
      </w:r>
      <w:r w:rsidR="00792DEF" w:rsidRPr="00792DEF">
        <w:rPr>
          <w:rFonts w:ascii="Times New Roman" w:eastAsia="Calibri" w:hAnsi="Times New Roman" w:cs="Times New Roman"/>
          <w:sz w:val="18"/>
          <w:szCs w:val="18"/>
        </w:rPr>
        <w:t xml:space="preserve"> арбитражных управляющих "Саморегулируемая организация "ДЕЛО" (ИНН 5010029544, ОГРН 1035002205919, адрес: </w:t>
      </w:r>
      <w:r w:rsidR="008A3164" w:rsidRPr="008007F3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</w:rPr>
        <w:t>125284, г Москва, Хорошевское шоссе, 32А (фактический адрес), оф.300, а/я 22</w:t>
      </w:r>
      <w:r w:rsidR="00792DEF" w:rsidRPr="008007F3">
        <w:rPr>
          <w:rFonts w:ascii="Times New Roman" w:eastAsia="Calibri" w:hAnsi="Times New Roman" w:cs="Times New Roman"/>
          <w:sz w:val="18"/>
          <w:szCs w:val="18"/>
        </w:rPr>
        <w:t xml:space="preserve">), назначен </w:t>
      </w:r>
      <w:r w:rsidR="00792DEF" w:rsidRPr="005E3F35">
        <w:rPr>
          <w:rFonts w:ascii="Times New Roman" w:eastAsia="Calibri" w:hAnsi="Times New Roman" w:cs="Times New Roman"/>
          <w:sz w:val="18"/>
          <w:szCs w:val="18"/>
        </w:rPr>
        <w:t>определением А</w:t>
      </w:r>
      <w:r w:rsidR="009B7F0F" w:rsidRPr="005E3F35">
        <w:rPr>
          <w:rFonts w:ascii="Times New Roman" w:eastAsia="Calibri" w:hAnsi="Times New Roman" w:cs="Times New Roman"/>
          <w:sz w:val="18"/>
          <w:szCs w:val="18"/>
        </w:rPr>
        <w:t>рбитражного суда</w:t>
      </w:r>
      <w:r w:rsidR="00792DEF" w:rsidRPr="005E3F35">
        <w:rPr>
          <w:rFonts w:ascii="Times New Roman" w:eastAsia="Calibri" w:hAnsi="Times New Roman" w:cs="Times New Roman"/>
          <w:sz w:val="18"/>
          <w:szCs w:val="18"/>
        </w:rPr>
        <w:t xml:space="preserve"> Самарской области от 03.09.2020 по делу №А55-27726/2019,</w:t>
      </w:r>
      <w:r w:rsidR="00D63A19" w:rsidRPr="005E3F3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5E3F35">
        <w:rPr>
          <w:rFonts w:ascii="Times New Roman" w:eastAsia="Calibri" w:hAnsi="Times New Roman" w:cs="Times New Roman"/>
          <w:sz w:val="18"/>
          <w:szCs w:val="18"/>
        </w:rPr>
        <w:t>сообщает о проведении</w:t>
      </w:r>
      <w:r w:rsidR="007A3549" w:rsidRPr="005E3F3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C58CD"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>22</w:t>
      </w:r>
      <w:r w:rsidR="005A2336"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EE1CE1"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CF3A04"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>6</w:t>
      </w:r>
      <w:r w:rsidR="001378A9" w:rsidRPr="005E3F35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EE1CE1" w:rsidRPr="005E3F35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="001378A9" w:rsidRPr="005E3F35">
        <w:rPr>
          <w:rFonts w:ascii="Times New Roman" w:eastAsia="Calibri" w:hAnsi="Times New Roman" w:cs="Times New Roman"/>
          <w:sz w:val="18"/>
          <w:szCs w:val="18"/>
        </w:rPr>
        <w:t xml:space="preserve"> в </w:t>
      </w:r>
      <w:r w:rsidR="00C05E53" w:rsidRPr="005E3F35">
        <w:rPr>
          <w:rFonts w:ascii="Times New Roman" w:eastAsia="Calibri" w:hAnsi="Times New Roman" w:cs="Times New Roman"/>
          <w:b/>
          <w:sz w:val="18"/>
          <w:szCs w:val="18"/>
        </w:rPr>
        <w:t>10</w:t>
      </w:r>
      <w:r w:rsidR="001378A9" w:rsidRPr="005E3F35">
        <w:rPr>
          <w:rFonts w:ascii="Times New Roman" w:eastAsia="Calibri" w:hAnsi="Times New Roman" w:cs="Times New Roman"/>
          <w:b/>
          <w:sz w:val="18"/>
          <w:szCs w:val="18"/>
        </w:rPr>
        <w:t xml:space="preserve"> час.00 мин.</w:t>
      </w:r>
      <w:r w:rsidR="001378A9" w:rsidRPr="005E3F35">
        <w:rPr>
          <w:rFonts w:ascii="Times New Roman" w:eastAsia="Calibri" w:hAnsi="Times New Roman" w:cs="Times New Roman"/>
          <w:sz w:val="18"/>
          <w:szCs w:val="18"/>
        </w:rPr>
        <w:t xml:space="preserve"> на электронной торговой площадке АО «Российский аукционный дом», по адресу в сети интернет: bankruptcy.lot-online.ru (далее – ЭП) </w:t>
      </w:r>
      <w:r w:rsidR="007653E0" w:rsidRPr="005E3F35">
        <w:rPr>
          <w:rFonts w:ascii="Times New Roman" w:eastAsia="Calibri" w:hAnsi="Times New Roman" w:cs="Times New Roman"/>
          <w:sz w:val="18"/>
          <w:szCs w:val="18"/>
        </w:rPr>
        <w:t>торгов в форме</w:t>
      </w:r>
      <w:r w:rsidR="00604CBC" w:rsidRPr="005E3F3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5E3F35">
        <w:rPr>
          <w:rFonts w:ascii="Times New Roman" w:eastAsia="Calibri" w:hAnsi="Times New Roman" w:cs="Times New Roman"/>
          <w:sz w:val="18"/>
          <w:szCs w:val="18"/>
        </w:rPr>
        <w:t>аукциона, открытого по составу участников с открытой формой подачи предложений о цене (далее – Торги</w:t>
      </w:r>
      <w:r w:rsidR="000112EA" w:rsidRPr="005E3F35">
        <w:rPr>
          <w:rFonts w:ascii="Times New Roman" w:eastAsia="Calibri" w:hAnsi="Times New Roman" w:cs="Times New Roman"/>
          <w:sz w:val="18"/>
          <w:szCs w:val="18"/>
        </w:rPr>
        <w:t xml:space="preserve"> 1</w:t>
      </w:r>
      <w:r w:rsidR="001378A9" w:rsidRPr="005E3F35">
        <w:rPr>
          <w:rFonts w:ascii="Times New Roman" w:eastAsia="Calibri" w:hAnsi="Times New Roman" w:cs="Times New Roman"/>
          <w:sz w:val="18"/>
          <w:szCs w:val="18"/>
        </w:rPr>
        <w:t xml:space="preserve">). </w:t>
      </w:r>
      <w:bookmarkStart w:id="0" w:name="_Hlk78373100"/>
    </w:p>
    <w:p w14:paraId="21A4E076" w14:textId="558D0921" w:rsidR="006939DE" w:rsidRPr="005E3F35" w:rsidRDefault="000112EA" w:rsidP="00E3027F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18"/>
          <w:szCs w:val="18"/>
        </w:rPr>
      </w:pPr>
      <w:r w:rsidRPr="005E3F35">
        <w:rPr>
          <w:rFonts w:ascii="Times New Roman" w:eastAsia="Calibri" w:hAnsi="Times New Roman" w:cs="Times New Roman"/>
          <w:sz w:val="18"/>
          <w:szCs w:val="18"/>
        </w:rPr>
        <w:t>Начало приема заявок на участие в Торгах 1 с</w:t>
      </w:r>
      <w:r w:rsidRPr="005E3F3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792DEF" w:rsidRPr="005E3F35">
        <w:rPr>
          <w:rFonts w:ascii="Times New Roman" w:eastAsia="Calibri" w:hAnsi="Times New Roman" w:cs="Times New Roman"/>
          <w:b/>
          <w:sz w:val="18"/>
          <w:szCs w:val="18"/>
        </w:rPr>
        <w:t>0</w:t>
      </w:r>
      <w:r w:rsidR="00EC58CD" w:rsidRPr="005E3F35">
        <w:rPr>
          <w:rFonts w:ascii="Times New Roman" w:eastAsia="Calibri" w:hAnsi="Times New Roman" w:cs="Times New Roman"/>
          <w:b/>
          <w:sz w:val="18"/>
          <w:szCs w:val="18"/>
        </w:rPr>
        <w:t>8</w:t>
      </w:r>
      <w:r w:rsidR="005A2336" w:rsidRPr="005E3F35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CF3A04" w:rsidRPr="005E3F35">
        <w:rPr>
          <w:rFonts w:ascii="Times New Roman" w:eastAsia="Calibri" w:hAnsi="Times New Roman" w:cs="Times New Roman"/>
          <w:b/>
          <w:sz w:val="18"/>
          <w:szCs w:val="18"/>
        </w:rPr>
        <w:t>0</w:t>
      </w:r>
      <w:r w:rsidR="00792DEF" w:rsidRPr="005E3F35">
        <w:rPr>
          <w:rFonts w:ascii="Times New Roman" w:eastAsia="Calibri" w:hAnsi="Times New Roman" w:cs="Times New Roman"/>
          <w:b/>
          <w:sz w:val="18"/>
          <w:szCs w:val="18"/>
        </w:rPr>
        <w:t>5</w:t>
      </w:r>
      <w:r w:rsidRPr="005E3F35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CF3A04" w:rsidRPr="005E3F35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5E3F35">
        <w:rPr>
          <w:rFonts w:ascii="Times New Roman" w:eastAsia="Calibri" w:hAnsi="Times New Roman" w:cs="Times New Roman"/>
          <w:b/>
          <w:sz w:val="18"/>
          <w:szCs w:val="18"/>
        </w:rPr>
        <w:t xml:space="preserve"> с 09 час. 00 мин</w:t>
      </w:r>
      <w:r w:rsidRPr="005E3F35">
        <w:rPr>
          <w:rFonts w:ascii="Times New Roman" w:eastAsia="Calibri" w:hAnsi="Times New Roman" w:cs="Times New Roman"/>
          <w:sz w:val="18"/>
          <w:szCs w:val="18"/>
        </w:rPr>
        <w:t xml:space="preserve">. (время </w:t>
      </w:r>
      <w:proofErr w:type="spellStart"/>
      <w:r w:rsidRPr="005E3F35">
        <w:rPr>
          <w:rFonts w:ascii="Times New Roman" w:eastAsia="Calibri" w:hAnsi="Times New Roman" w:cs="Times New Roman"/>
          <w:sz w:val="18"/>
          <w:szCs w:val="18"/>
        </w:rPr>
        <w:t>мск</w:t>
      </w:r>
      <w:proofErr w:type="spellEnd"/>
      <w:r w:rsidRPr="005E3F35">
        <w:rPr>
          <w:rFonts w:ascii="Times New Roman" w:eastAsia="Calibri" w:hAnsi="Times New Roman" w:cs="Times New Roman"/>
          <w:sz w:val="18"/>
          <w:szCs w:val="18"/>
        </w:rPr>
        <w:t xml:space="preserve">) по </w:t>
      </w:r>
      <w:r w:rsidR="00EC58CD"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>20</w:t>
      </w:r>
      <w:r w:rsidR="005A2336"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EE1CE1"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792DEF"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>6</w:t>
      </w:r>
      <w:r w:rsidRPr="005E3F35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EE1CE1" w:rsidRPr="005E3F35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5E3F35">
        <w:rPr>
          <w:rFonts w:ascii="Times New Roman" w:eastAsia="Calibri" w:hAnsi="Times New Roman" w:cs="Times New Roman"/>
          <w:b/>
          <w:sz w:val="18"/>
          <w:szCs w:val="18"/>
        </w:rPr>
        <w:t xml:space="preserve"> до 23 час 00 мин</w:t>
      </w:r>
      <w:r w:rsidRPr="005E3F35">
        <w:rPr>
          <w:rFonts w:ascii="Times New Roman" w:eastAsia="Calibri" w:hAnsi="Times New Roman" w:cs="Times New Roman"/>
          <w:sz w:val="18"/>
          <w:szCs w:val="18"/>
        </w:rPr>
        <w:t>.</w:t>
      </w:r>
      <w:r w:rsidRPr="005E3F35">
        <w:t xml:space="preserve"> </w:t>
      </w:r>
      <w:bookmarkStart w:id="1" w:name="_Hlk78373080"/>
      <w:r w:rsidRPr="005E3F35">
        <w:rPr>
          <w:rFonts w:ascii="Times New Roman" w:eastAsia="Calibri" w:hAnsi="Times New Roman" w:cs="Times New Roman"/>
          <w:sz w:val="18"/>
          <w:szCs w:val="18"/>
        </w:rPr>
        <w:t xml:space="preserve">Определение участников торгов – </w:t>
      </w:r>
      <w:r w:rsidR="00EC58CD"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>21</w:t>
      </w:r>
      <w:r w:rsidR="005A2336"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EE1CE1"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792DEF"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>6</w:t>
      </w:r>
      <w:r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>.202</w:t>
      </w:r>
      <w:r w:rsidR="00EE1CE1"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5E3F35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</w:t>
      </w:r>
      <w:r w:rsidRPr="005E3F35">
        <w:t xml:space="preserve"> </w:t>
      </w:r>
      <w:r w:rsidRPr="005E3F35">
        <w:rPr>
          <w:rFonts w:ascii="Times New Roman" w:eastAsia="Calibri" w:hAnsi="Times New Roman" w:cs="Times New Roman"/>
          <w:sz w:val="18"/>
          <w:szCs w:val="18"/>
        </w:rPr>
        <w:t>об определении участников торгов.</w:t>
      </w:r>
      <w:r w:rsidRPr="005E3F35">
        <w:rPr>
          <w:rFonts w:ascii="Calibri" w:eastAsia="Calibri" w:hAnsi="Calibri" w:cs="Times New Roman"/>
          <w:sz w:val="18"/>
          <w:szCs w:val="18"/>
        </w:rPr>
        <w:t xml:space="preserve"> </w:t>
      </w:r>
      <w:bookmarkEnd w:id="0"/>
      <w:bookmarkEnd w:id="1"/>
    </w:p>
    <w:p w14:paraId="2A1600A9" w14:textId="2FC7289D" w:rsidR="00B4042E" w:rsidRPr="005E3F35" w:rsidRDefault="001378A9" w:rsidP="00B404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3F35">
        <w:rPr>
          <w:rFonts w:ascii="Times New Roman" w:eastAsia="Calibri" w:hAnsi="Times New Roman" w:cs="Times New Roman"/>
          <w:sz w:val="18"/>
          <w:szCs w:val="18"/>
        </w:rPr>
        <w:t xml:space="preserve">Продаже </w:t>
      </w:r>
      <w:r w:rsidR="000112EA" w:rsidRPr="005E3F35">
        <w:rPr>
          <w:rFonts w:ascii="Times New Roman" w:eastAsia="Calibri" w:hAnsi="Times New Roman" w:cs="Times New Roman"/>
          <w:sz w:val="18"/>
          <w:szCs w:val="18"/>
        </w:rPr>
        <w:t xml:space="preserve">на Торгах 1 и Торгах 2 </w:t>
      </w:r>
      <w:r w:rsidR="00CD6692" w:rsidRPr="005E3F35">
        <w:rPr>
          <w:rFonts w:ascii="Times New Roman" w:eastAsia="Calibri" w:hAnsi="Times New Roman" w:cs="Times New Roman"/>
          <w:sz w:val="18"/>
          <w:szCs w:val="18"/>
        </w:rPr>
        <w:t xml:space="preserve">единым лотом </w:t>
      </w:r>
      <w:r w:rsidRPr="005E3F35">
        <w:rPr>
          <w:rFonts w:ascii="Times New Roman" w:eastAsia="Calibri" w:hAnsi="Times New Roman" w:cs="Times New Roman"/>
          <w:sz w:val="18"/>
          <w:szCs w:val="18"/>
        </w:rPr>
        <w:t xml:space="preserve">подлежит </w:t>
      </w:r>
      <w:r w:rsidR="00F53976" w:rsidRPr="005E3F35">
        <w:rPr>
          <w:rFonts w:ascii="Times New Roman" w:eastAsia="Calibri" w:hAnsi="Times New Roman" w:cs="Times New Roman"/>
          <w:sz w:val="18"/>
          <w:szCs w:val="18"/>
        </w:rPr>
        <w:t xml:space="preserve">следующее </w:t>
      </w:r>
      <w:r w:rsidRPr="005E3F35">
        <w:rPr>
          <w:rFonts w:ascii="Times New Roman" w:eastAsia="Calibri" w:hAnsi="Times New Roman" w:cs="Times New Roman"/>
          <w:sz w:val="18"/>
          <w:szCs w:val="18"/>
        </w:rPr>
        <w:t>имущество</w:t>
      </w:r>
      <w:r w:rsidR="00B4042E" w:rsidRPr="005E3F3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5E3F35">
        <w:rPr>
          <w:rFonts w:ascii="Times New Roman" w:eastAsia="Calibri" w:hAnsi="Times New Roman" w:cs="Times New Roman"/>
          <w:sz w:val="18"/>
          <w:szCs w:val="18"/>
        </w:rPr>
        <w:t>(далее – Имущество, Лот</w:t>
      </w:r>
      <w:r w:rsidR="00384328" w:rsidRPr="005E3F35">
        <w:rPr>
          <w:rFonts w:ascii="Times New Roman" w:eastAsia="Calibri" w:hAnsi="Times New Roman" w:cs="Times New Roman"/>
          <w:sz w:val="18"/>
          <w:szCs w:val="18"/>
        </w:rPr>
        <w:t>)</w:t>
      </w:r>
      <w:r w:rsidR="000112EA" w:rsidRPr="005E3F35">
        <w:rPr>
          <w:rFonts w:ascii="Times New Roman" w:eastAsia="Calibri" w:hAnsi="Times New Roman" w:cs="Times New Roman"/>
          <w:sz w:val="18"/>
          <w:szCs w:val="18"/>
        </w:rPr>
        <w:t xml:space="preserve">, начальная цена (далее – </w:t>
      </w:r>
      <w:r w:rsidR="00A73354" w:rsidRPr="005E3F35">
        <w:rPr>
          <w:rFonts w:ascii="Times New Roman" w:eastAsia="Calibri" w:hAnsi="Times New Roman" w:cs="Times New Roman"/>
          <w:sz w:val="18"/>
          <w:szCs w:val="18"/>
        </w:rPr>
        <w:t>н</w:t>
      </w:r>
      <w:r w:rsidR="000112EA" w:rsidRPr="005E3F35">
        <w:rPr>
          <w:rFonts w:ascii="Times New Roman" w:eastAsia="Calibri" w:hAnsi="Times New Roman" w:cs="Times New Roman"/>
          <w:sz w:val="18"/>
          <w:szCs w:val="18"/>
        </w:rPr>
        <w:t>ач. цена) НДС не облагается:</w:t>
      </w:r>
      <w:r w:rsidRPr="005E3F3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53976" w:rsidRPr="005E3F35">
        <w:rPr>
          <w:rFonts w:ascii="Times New Roman" w:eastAsia="Calibri" w:hAnsi="Times New Roman" w:cs="Times New Roman"/>
          <w:b/>
          <w:sz w:val="18"/>
          <w:szCs w:val="18"/>
        </w:rPr>
        <w:t>Лот 1</w:t>
      </w:r>
      <w:r w:rsidR="00F53976" w:rsidRPr="005E3F35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792DEF" w:rsidRPr="005E3F35">
        <w:rPr>
          <w:rFonts w:ascii="Times New Roman" w:eastAsia="Calibri" w:hAnsi="Times New Roman" w:cs="Times New Roman"/>
          <w:sz w:val="18"/>
          <w:szCs w:val="18"/>
        </w:rPr>
        <w:t>Земельный участок, площадь: 5 564 кв.</w:t>
      </w:r>
      <w:r w:rsidR="006612D7" w:rsidRPr="005E3F3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92DEF" w:rsidRPr="005E3F35">
        <w:rPr>
          <w:rFonts w:ascii="Times New Roman" w:eastAsia="Calibri" w:hAnsi="Times New Roman" w:cs="Times New Roman"/>
          <w:sz w:val="18"/>
          <w:szCs w:val="18"/>
        </w:rPr>
        <w:t xml:space="preserve">м, категория земель: земли населённых пунктов, виды разрешенного использования: под производственную базу, адрес: относительно ориентира в границах участка, Самарская обл., г. Самара, Куйбышевский район, ш. </w:t>
      </w:r>
      <w:proofErr w:type="spellStart"/>
      <w:r w:rsidR="00792DEF" w:rsidRPr="005E3F35">
        <w:rPr>
          <w:rFonts w:ascii="Times New Roman" w:eastAsia="Calibri" w:hAnsi="Times New Roman" w:cs="Times New Roman"/>
          <w:sz w:val="18"/>
          <w:szCs w:val="18"/>
        </w:rPr>
        <w:t>Новокуйбышевское</w:t>
      </w:r>
      <w:proofErr w:type="spellEnd"/>
      <w:r w:rsidR="00792DEF" w:rsidRPr="005E3F35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6612D7" w:rsidRPr="005E3F35">
        <w:rPr>
          <w:rFonts w:ascii="Times New Roman" w:eastAsia="Calibri" w:hAnsi="Times New Roman" w:cs="Times New Roman"/>
          <w:sz w:val="18"/>
          <w:szCs w:val="18"/>
        </w:rPr>
        <w:t xml:space="preserve">КН: </w:t>
      </w:r>
      <w:r w:rsidR="00792DEF" w:rsidRPr="005E3F35">
        <w:rPr>
          <w:rFonts w:ascii="Times New Roman" w:eastAsia="Calibri" w:hAnsi="Times New Roman" w:cs="Times New Roman"/>
          <w:sz w:val="18"/>
          <w:szCs w:val="18"/>
        </w:rPr>
        <w:t xml:space="preserve">63:01:0417001:511; </w:t>
      </w:r>
      <w:r w:rsidR="006612D7" w:rsidRPr="005E3F35">
        <w:rPr>
          <w:rFonts w:ascii="Times New Roman" w:eastAsia="Calibri" w:hAnsi="Times New Roman" w:cs="Times New Roman"/>
          <w:sz w:val="18"/>
          <w:szCs w:val="18"/>
        </w:rPr>
        <w:t>З</w:t>
      </w:r>
      <w:r w:rsidR="00792DEF" w:rsidRPr="005E3F35">
        <w:rPr>
          <w:rFonts w:ascii="Times New Roman" w:eastAsia="Calibri" w:hAnsi="Times New Roman" w:cs="Times New Roman"/>
          <w:sz w:val="18"/>
          <w:szCs w:val="18"/>
        </w:rPr>
        <w:t>емельный участок, площадь</w:t>
      </w:r>
      <w:r w:rsidR="006612D7" w:rsidRPr="005E3F35">
        <w:rPr>
          <w:rFonts w:ascii="Times New Roman" w:eastAsia="Calibri" w:hAnsi="Times New Roman" w:cs="Times New Roman"/>
          <w:sz w:val="18"/>
          <w:szCs w:val="18"/>
        </w:rPr>
        <w:t>:</w:t>
      </w:r>
      <w:r w:rsidR="00792DEF" w:rsidRPr="005E3F35">
        <w:rPr>
          <w:rFonts w:ascii="Times New Roman" w:eastAsia="Calibri" w:hAnsi="Times New Roman" w:cs="Times New Roman"/>
          <w:sz w:val="18"/>
          <w:szCs w:val="18"/>
        </w:rPr>
        <w:t xml:space="preserve"> 4 234 кв.</w:t>
      </w:r>
      <w:r w:rsidR="006612D7" w:rsidRPr="005E3F3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92DEF" w:rsidRPr="005E3F35">
        <w:rPr>
          <w:rFonts w:ascii="Times New Roman" w:eastAsia="Calibri" w:hAnsi="Times New Roman" w:cs="Times New Roman"/>
          <w:sz w:val="18"/>
          <w:szCs w:val="18"/>
        </w:rPr>
        <w:t xml:space="preserve">м, категория земель: земли населённых пунктов, виды разрешенного использования: под производственную базу, адрес: относительно ориентира в границах участка, Самарская обл., г. Самара, Куйбышевский район, ш. </w:t>
      </w:r>
      <w:proofErr w:type="spellStart"/>
      <w:r w:rsidR="00792DEF" w:rsidRPr="005E3F35">
        <w:rPr>
          <w:rFonts w:ascii="Times New Roman" w:eastAsia="Calibri" w:hAnsi="Times New Roman" w:cs="Times New Roman"/>
          <w:sz w:val="18"/>
          <w:szCs w:val="18"/>
        </w:rPr>
        <w:t>Новокуйбышевское</w:t>
      </w:r>
      <w:proofErr w:type="spellEnd"/>
      <w:r w:rsidR="00792DEF" w:rsidRPr="005E3F35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6612D7" w:rsidRPr="005E3F35">
        <w:rPr>
          <w:rFonts w:ascii="Times New Roman" w:eastAsia="Calibri" w:hAnsi="Times New Roman" w:cs="Times New Roman"/>
          <w:sz w:val="18"/>
          <w:szCs w:val="18"/>
        </w:rPr>
        <w:t xml:space="preserve">КН: </w:t>
      </w:r>
      <w:r w:rsidR="00792DEF" w:rsidRPr="005E3F35">
        <w:rPr>
          <w:rFonts w:ascii="Times New Roman" w:eastAsia="Calibri" w:hAnsi="Times New Roman" w:cs="Times New Roman"/>
          <w:sz w:val="18"/>
          <w:szCs w:val="18"/>
        </w:rPr>
        <w:t xml:space="preserve">63:01:0417001:510; </w:t>
      </w:r>
      <w:r w:rsidR="006612D7" w:rsidRPr="005E3F35">
        <w:rPr>
          <w:rFonts w:ascii="Times New Roman" w:eastAsia="Calibri" w:hAnsi="Times New Roman" w:cs="Times New Roman"/>
          <w:sz w:val="18"/>
          <w:szCs w:val="18"/>
        </w:rPr>
        <w:t>Н</w:t>
      </w:r>
      <w:r w:rsidR="00792DEF" w:rsidRPr="005E3F35">
        <w:rPr>
          <w:rFonts w:ascii="Times New Roman" w:eastAsia="Calibri" w:hAnsi="Times New Roman" w:cs="Times New Roman"/>
          <w:sz w:val="18"/>
          <w:szCs w:val="18"/>
        </w:rPr>
        <w:t>ежилое здание, назначение: нежилое здание, площадь</w:t>
      </w:r>
      <w:r w:rsidR="006612D7" w:rsidRPr="005E3F35">
        <w:rPr>
          <w:rFonts w:ascii="Times New Roman" w:eastAsia="Calibri" w:hAnsi="Times New Roman" w:cs="Times New Roman"/>
          <w:sz w:val="18"/>
          <w:szCs w:val="18"/>
        </w:rPr>
        <w:t>:</w:t>
      </w:r>
      <w:r w:rsidR="00792DEF" w:rsidRPr="005E3F35">
        <w:rPr>
          <w:rFonts w:ascii="Times New Roman" w:eastAsia="Calibri" w:hAnsi="Times New Roman" w:cs="Times New Roman"/>
          <w:sz w:val="18"/>
          <w:szCs w:val="18"/>
        </w:rPr>
        <w:t xml:space="preserve"> 283,8 кв.</w:t>
      </w:r>
      <w:r w:rsidR="006612D7" w:rsidRPr="005E3F3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92DEF" w:rsidRPr="005E3F35">
        <w:rPr>
          <w:rFonts w:ascii="Times New Roman" w:eastAsia="Calibri" w:hAnsi="Times New Roman" w:cs="Times New Roman"/>
          <w:sz w:val="18"/>
          <w:szCs w:val="18"/>
        </w:rPr>
        <w:t xml:space="preserve">м, адрес: г. Самара, Куйбышевский р-н, </w:t>
      </w:r>
      <w:proofErr w:type="spellStart"/>
      <w:r w:rsidR="00792DEF" w:rsidRPr="005E3F35">
        <w:rPr>
          <w:rFonts w:ascii="Times New Roman" w:eastAsia="Calibri" w:hAnsi="Times New Roman" w:cs="Times New Roman"/>
          <w:sz w:val="18"/>
          <w:szCs w:val="18"/>
        </w:rPr>
        <w:t>Новокуйбышевское</w:t>
      </w:r>
      <w:proofErr w:type="spellEnd"/>
      <w:r w:rsidR="00792DEF" w:rsidRPr="005E3F35">
        <w:rPr>
          <w:rFonts w:ascii="Times New Roman" w:eastAsia="Calibri" w:hAnsi="Times New Roman" w:cs="Times New Roman"/>
          <w:sz w:val="18"/>
          <w:szCs w:val="18"/>
        </w:rPr>
        <w:t xml:space="preserve"> шоссе, б/н, </w:t>
      </w:r>
      <w:r w:rsidR="006612D7" w:rsidRPr="005E3F35">
        <w:rPr>
          <w:rFonts w:ascii="Times New Roman" w:eastAsia="Calibri" w:hAnsi="Times New Roman" w:cs="Times New Roman"/>
          <w:sz w:val="18"/>
          <w:szCs w:val="18"/>
        </w:rPr>
        <w:t>КН</w:t>
      </w:r>
      <w:r w:rsidR="00C61AAD">
        <w:rPr>
          <w:rFonts w:ascii="Times New Roman" w:eastAsia="Calibri" w:hAnsi="Times New Roman" w:cs="Times New Roman"/>
          <w:sz w:val="18"/>
          <w:szCs w:val="18"/>
        </w:rPr>
        <w:t>:</w:t>
      </w:r>
      <w:r w:rsidR="00792DEF" w:rsidRPr="005E3F35">
        <w:rPr>
          <w:rFonts w:ascii="Times New Roman" w:eastAsia="Calibri" w:hAnsi="Times New Roman" w:cs="Times New Roman"/>
          <w:sz w:val="18"/>
          <w:szCs w:val="18"/>
        </w:rPr>
        <w:t xml:space="preserve"> 63:01:0401003:2398; </w:t>
      </w:r>
      <w:r w:rsidR="006612D7" w:rsidRPr="005E3F35">
        <w:rPr>
          <w:rFonts w:ascii="Times New Roman" w:eastAsia="Calibri" w:hAnsi="Times New Roman" w:cs="Times New Roman"/>
          <w:sz w:val="18"/>
          <w:szCs w:val="18"/>
        </w:rPr>
        <w:t>Н</w:t>
      </w:r>
      <w:r w:rsidR="00792DEF" w:rsidRPr="005E3F35">
        <w:rPr>
          <w:rFonts w:ascii="Times New Roman" w:eastAsia="Calibri" w:hAnsi="Times New Roman" w:cs="Times New Roman"/>
          <w:sz w:val="18"/>
          <w:szCs w:val="18"/>
        </w:rPr>
        <w:t>ежилое здание, назначение: нежилое здание, площадь: 1 186,6 кв.</w:t>
      </w:r>
      <w:r w:rsidR="006612D7" w:rsidRPr="005E3F3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92DEF" w:rsidRPr="005E3F35">
        <w:rPr>
          <w:rFonts w:ascii="Times New Roman" w:eastAsia="Calibri" w:hAnsi="Times New Roman" w:cs="Times New Roman"/>
          <w:sz w:val="18"/>
          <w:szCs w:val="18"/>
        </w:rPr>
        <w:t xml:space="preserve">м, адрес: г. Самара, Куйбышевский р-н, </w:t>
      </w:r>
      <w:proofErr w:type="spellStart"/>
      <w:r w:rsidR="00792DEF" w:rsidRPr="005E3F35">
        <w:rPr>
          <w:rFonts w:ascii="Times New Roman" w:eastAsia="Calibri" w:hAnsi="Times New Roman" w:cs="Times New Roman"/>
          <w:sz w:val="18"/>
          <w:szCs w:val="18"/>
        </w:rPr>
        <w:t>Новокуйбышевское</w:t>
      </w:r>
      <w:proofErr w:type="spellEnd"/>
      <w:r w:rsidR="00792DEF" w:rsidRPr="005E3F35">
        <w:rPr>
          <w:rFonts w:ascii="Times New Roman" w:eastAsia="Calibri" w:hAnsi="Times New Roman" w:cs="Times New Roman"/>
          <w:sz w:val="18"/>
          <w:szCs w:val="18"/>
        </w:rPr>
        <w:t xml:space="preserve"> шоссе, б/н, </w:t>
      </w:r>
      <w:r w:rsidR="006612D7" w:rsidRPr="005E3F35">
        <w:rPr>
          <w:rFonts w:ascii="Times New Roman" w:eastAsia="Calibri" w:hAnsi="Times New Roman" w:cs="Times New Roman"/>
          <w:sz w:val="18"/>
          <w:szCs w:val="18"/>
        </w:rPr>
        <w:t xml:space="preserve">КН: </w:t>
      </w:r>
      <w:r w:rsidR="00792DEF" w:rsidRPr="005E3F35">
        <w:rPr>
          <w:rFonts w:ascii="Times New Roman" w:eastAsia="Calibri" w:hAnsi="Times New Roman" w:cs="Times New Roman"/>
          <w:sz w:val="18"/>
          <w:szCs w:val="18"/>
        </w:rPr>
        <w:t xml:space="preserve">63:01:0401003:2397; </w:t>
      </w:r>
      <w:r w:rsidR="006612D7" w:rsidRPr="005E3F35">
        <w:rPr>
          <w:rFonts w:ascii="Times New Roman" w:eastAsia="Calibri" w:hAnsi="Times New Roman" w:cs="Times New Roman"/>
          <w:sz w:val="18"/>
          <w:szCs w:val="18"/>
        </w:rPr>
        <w:t>Н</w:t>
      </w:r>
      <w:r w:rsidR="00792DEF" w:rsidRPr="005E3F35">
        <w:rPr>
          <w:rFonts w:ascii="Times New Roman" w:eastAsia="Calibri" w:hAnsi="Times New Roman" w:cs="Times New Roman"/>
          <w:sz w:val="18"/>
          <w:szCs w:val="18"/>
        </w:rPr>
        <w:t>ежилое здание, назначение: нежилое здание, площадь: 12,9 кв.</w:t>
      </w:r>
      <w:r w:rsidR="006612D7" w:rsidRPr="005E3F3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92DEF" w:rsidRPr="005E3F35">
        <w:rPr>
          <w:rFonts w:ascii="Times New Roman" w:eastAsia="Calibri" w:hAnsi="Times New Roman" w:cs="Times New Roman"/>
          <w:sz w:val="18"/>
          <w:szCs w:val="18"/>
        </w:rPr>
        <w:t xml:space="preserve">м, адрес: г. Самара, Куйбышевский р-н, </w:t>
      </w:r>
      <w:proofErr w:type="spellStart"/>
      <w:r w:rsidR="00792DEF" w:rsidRPr="005E3F35">
        <w:rPr>
          <w:rFonts w:ascii="Times New Roman" w:eastAsia="Calibri" w:hAnsi="Times New Roman" w:cs="Times New Roman"/>
          <w:sz w:val="18"/>
          <w:szCs w:val="18"/>
        </w:rPr>
        <w:t>Новокуйбышевское</w:t>
      </w:r>
      <w:proofErr w:type="spellEnd"/>
      <w:r w:rsidR="00792DEF" w:rsidRPr="005E3F35">
        <w:rPr>
          <w:rFonts w:ascii="Times New Roman" w:eastAsia="Calibri" w:hAnsi="Times New Roman" w:cs="Times New Roman"/>
          <w:sz w:val="18"/>
          <w:szCs w:val="18"/>
        </w:rPr>
        <w:t xml:space="preserve"> шоссе, б/н, </w:t>
      </w:r>
      <w:r w:rsidR="006612D7" w:rsidRPr="005E3F35">
        <w:rPr>
          <w:rFonts w:ascii="Times New Roman" w:eastAsia="Calibri" w:hAnsi="Times New Roman" w:cs="Times New Roman"/>
          <w:sz w:val="18"/>
          <w:szCs w:val="18"/>
        </w:rPr>
        <w:t xml:space="preserve">КН: </w:t>
      </w:r>
      <w:r w:rsidR="00792DEF" w:rsidRPr="005E3F35">
        <w:rPr>
          <w:rFonts w:ascii="Times New Roman" w:eastAsia="Calibri" w:hAnsi="Times New Roman" w:cs="Times New Roman"/>
          <w:sz w:val="18"/>
          <w:szCs w:val="18"/>
        </w:rPr>
        <w:t>63:01:0401003:2396</w:t>
      </w:r>
      <w:r w:rsidR="00CD6692" w:rsidRPr="005E3F35">
        <w:rPr>
          <w:rFonts w:ascii="Times New Roman" w:eastAsia="Calibri" w:hAnsi="Times New Roman" w:cs="Times New Roman"/>
          <w:sz w:val="18"/>
          <w:szCs w:val="18"/>
        </w:rPr>
        <w:t xml:space="preserve">, </w:t>
      </w:r>
      <w:bookmarkStart w:id="2" w:name="_Hlk81567535"/>
      <w:r w:rsidR="00EC5729"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1 – </w:t>
      </w:r>
      <w:r w:rsidR="00792DEF"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9 857 665,71 </w:t>
      </w:r>
      <w:r w:rsidR="00EC5729"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EC5729" w:rsidRPr="005E3F35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End w:id="2"/>
      <w:r w:rsidR="00792DEF" w:rsidRPr="005E3F35">
        <w:rPr>
          <w:rFonts w:ascii="Times New Roman" w:eastAsia="Calibri" w:hAnsi="Times New Roman" w:cs="Times New Roman"/>
          <w:sz w:val="18"/>
          <w:szCs w:val="18"/>
        </w:rPr>
        <w:t>Обременения (ограничения) Лота: залог (ипотека) в пользу АО АКБ «ГАЗБАНК».</w:t>
      </w:r>
      <w:r w:rsidR="00CD6692" w:rsidRPr="005E3F35">
        <w:rPr>
          <w:rFonts w:ascii="Times New Roman" w:eastAsia="Calibri" w:hAnsi="Times New Roman" w:cs="Times New Roman"/>
          <w:sz w:val="18"/>
          <w:szCs w:val="18"/>
        </w:rPr>
        <w:t xml:space="preserve">  </w:t>
      </w:r>
    </w:p>
    <w:p w14:paraId="2E953C03" w14:textId="62D030F3" w:rsidR="006612D7" w:rsidRPr="005E3F35" w:rsidRDefault="006612D7" w:rsidP="00637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3F35">
        <w:rPr>
          <w:rFonts w:ascii="Times New Roman" w:eastAsia="Calibri" w:hAnsi="Times New Roman" w:cs="Times New Roman"/>
          <w:sz w:val="18"/>
          <w:szCs w:val="18"/>
        </w:rPr>
        <w:t>Ознакомление с Имуществом производится по месту нахождения Имущества, с документами в отношении Имущества у ОТ</w:t>
      </w:r>
      <w:r w:rsidR="00F348FD" w:rsidRPr="005E3F35">
        <w:rPr>
          <w:rFonts w:ascii="Times New Roman" w:eastAsia="Calibri" w:hAnsi="Times New Roman" w:cs="Times New Roman"/>
          <w:sz w:val="18"/>
          <w:szCs w:val="18"/>
        </w:rPr>
        <w:t>:</w:t>
      </w:r>
      <w:r w:rsidRPr="005E3F35">
        <w:rPr>
          <w:rFonts w:ascii="Times New Roman" w:eastAsia="Calibri" w:hAnsi="Times New Roman" w:cs="Times New Roman"/>
          <w:sz w:val="18"/>
          <w:szCs w:val="18"/>
        </w:rPr>
        <w:t xml:space="preserve"> pf@auction-house.ru, </w:t>
      </w:r>
      <w:proofErr w:type="spellStart"/>
      <w:r w:rsidRPr="005E3F35">
        <w:rPr>
          <w:rFonts w:ascii="Times New Roman" w:eastAsia="Calibri" w:hAnsi="Times New Roman" w:cs="Times New Roman"/>
          <w:sz w:val="18"/>
          <w:szCs w:val="18"/>
        </w:rPr>
        <w:t>Харланова</w:t>
      </w:r>
      <w:proofErr w:type="spellEnd"/>
      <w:r w:rsidRPr="005E3F35">
        <w:rPr>
          <w:rFonts w:ascii="Times New Roman" w:eastAsia="Calibri" w:hAnsi="Times New Roman" w:cs="Times New Roman"/>
          <w:sz w:val="18"/>
          <w:szCs w:val="18"/>
        </w:rPr>
        <w:t xml:space="preserve"> Наталья тел. 8(927)208-21-43, Соболькова Елена 8(927)208-15-34. </w:t>
      </w:r>
    </w:p>
    <w:p w14:paraId="3728CBE6" w14:textId="77777777" w:rsidR="00944AC4" w:rsidRPr="005E3F35" w:rsidRDefault="000112EA" w:rsidP="00637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3F35">
        <w:rPr>
          <w:rFonts w:ascii="Times New Roman" w:eastAsia="Calibri" w:hAnsi="Times New Roman" w:cs="Times New Roman"/>
          <w:sz w:val="18"/>
          <w:szCs w:val="18"/>
        </w:rPr>
        <w:t>Для Торгов 1 и Торгов 2: задаток составляет 10 % от нач. цены Лота; шаг аукциона составляет 5 % от нач. цены Лота.</w:t>
      </w:r>
      <w:r w:rsidR="001378A9" w:rsidRPr="005E3F35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Start w:id="3" w:name="_Hlk78373513"/>
      <w:r w:rsidR="00944AC4" w:rsidRPr="005E3F35">
        <w:rPr>
          <w:rFonts w:ascii="Times New Roman" w:eastAsia="Calibri" w:hAnsi="Times New Roman" w:cs="Times New Roman"/>
          <w:sz w:val="18"/>
          <w:szCs w:val="18"/>
        </w:rPr>
        <w:t>Поступление задатка на счет Должника, указанный в сообщении о проведении торгов, должно быть подтверждено на дату составления протокола об определении участников торгов. Реквизиты счета для внесения задатка: Получатель - ООО «</w:t>
      </w:r>
      <w:proofErr w:type="spellStart"/>
      <w:r w:rsidR="00944AC4" w:rsidRPr="005E3F35">
        <w:rPr>
          <w:rFonts w:ascii="Times New Roman" w:eastAsia="Calibri" w:hAnsi="Times New Roman" w:cs="Times New Roman"/>
          <w:sz w:val="18"/>
          <w:szCs w:val="18"/>
        </w:rPr>
        <w:t>Энергострой</w:t>
      </w:r>
      <w:proofErr w:type="spellEnd"/>
      <w:r w:rsidR="00944AC4" w:rsidRPr="005E3F35">
        <w:rPr>
          <w:rFonts w:ascii="Times New Roman" w:eastAsia="Calibri" w:hAnsi="Times New Roman" w:cs="Times New Roman"/>
          <w:sz w:val="18"/>
          <w:szCs w:val="18"/>
        </w:rPr>
        <w:t>» (ИНН 6330070511, КПП 633001001), р/с 40702810038000153612 в ПАО Сбербанк г. Москва, БИК 044525225, к/с 30101810400000000225. 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</w:t>
      </w:r>
    </w:p>
    <w:p w14:paraId="24250880" w14:textId="6077ECCB" w:rsidR="00B4042E" w:rsidRDefault="000112EA" w:rsidP="00637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3F35">
        <w:rPr>
          <w:rFonts w:ascii="Times New Roman" w:eastAsia="Calibri" w:hAnsi="Times New Roman" w:cs="Times New Roman"/>
          <w:sz w:val="18"/>
          <w:szCs w:val="18"/>
        </w:rPr>
        <w:t xml:space="preserve">В случае, если по итогам Торгов 1, назначенных на </w:t>
      </w:r>
      <w:r w:rsidR="00EC58CD"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>22</w:t>
      </w:r>
      <w:r w:rsidR="005A2336"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B5555E"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>июня</w:t>
      </w:r>
      <w:r w:rsidR="005A2336"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>202</w:t>
      </w:r>
      <w:r w:rsidR="00EE1CE1"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г.</w:t>
      </w:r>
      <w:r w:rsidRPr="005E3F35">
        <w:rPr>
          <w:rFonts w:ascii="Times New Roman" w:eastAsia="Calibri" w:hAnsi="Times New Roman" w:cs="Times New Roman"/>
          <w:sz w:val="18"/>
          <w:szCs w:val="18"/>
        </w:rPr>
        <w:t xml:space="preserve">, торги признаны несостоявшимися по причине отсутствия заявок на участие в торгах, ОТ сообщает о проведении </w:t>
      </w:r>
      <w:r w:rsidR="003A5223"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>12</w:t>
      </w:r>
      <w:r w:rsidR="005A2336"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913D59"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3A5223"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>8</w:t>
      </w:r>
      <w:r w:rsidR="00913D59"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>202</w:t>
      </w:r>
      <w:r w:rsidR="00894781"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г. в 10 час. 00 мин. повторных</w:t>
      </w:r>
      <w:r w:rsidRPr="008007F3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открытых электронных торгов</w:t>
      </w:r>
      <w:r w:rsidRPr="008007F3">
        <w:rPr>
          <w:rFonts w:ascii="Times New Roman" w:eastAsia="Calibri" w:hAnsi="Times New Roman" w:cs="Times New Roman"/>
          <w:sz w:val="18"/>
          <w:szCs w:val="18"/>
        </w:rPr>
        <w:t xml:space="preserve"> (далее – Торги 2) </w:t>
      </w:r>
      <w:r w:rsidR="00A85B2F" w:rsidRPr="008007F3">
        <w:rPr>
          <w:rFonts w:ascii="Times New Roman" w:eastAsia="Calibri" w:hAnsi="Times New Roman" w:cs="Times New Roman"/>
          <w:sz w:val="18"/>
          <w:szCs w:val="18"/>
        </w:rPr>
        <w:t xml:space="preserve">на ЭП </w:t>
      </w:r>
      <w:r w:rsidR="00894781" w:rsidRPr="008007F3">
        <w:rPr>
          <w:rFonts w:ascii="Times New Roman" w:eastAsia="Calibri" w:hAnsi="Times New Roman" w:cs="Times New Roman"/>
          <w:sz w:val="18"/>
          <w:szCs w:val="18"/>
        </w:rPr>
        <w:t>по нереализованн</w:t>
      </w:r>
      <w:r w:rsidR="00B5555E" w:rsidRPr="008007F3">
        <w:rPr>
          <w:rFonts w:ascii="Times New Roman" w:eastAsia="Calibri" w:hAnsi="Times New Roman" w:cs="Times New Roman"/>
          <w:sz w:val="18"/>
          <w:szCs w:val="18"/>
        </w:rPr>
        <w:t>о</w:t>
      </w:r>
      <w:r w:rsidR="00894781" w:rsidRPr="008007F3">
        <w:rPr>
          <w:rFonts w:ascii="Times New Roman" w:eastAsia="Calibri" w:hAnsi="Times New Roman" w:cs="Times New Roman"/>
          <w:sz w:val="18"/>
          <w:szCs w:val="18"/>
        </w:rPr>
        <w:t>м</w:t>
      </w:r>
      <w:r w:rsidR="00B5555E" w:rsidRPr="008007F3">
        <w:rPr>
          <w:rFonts w:ascii="Times New Roman" w:eastAsia="Calibri" w:hAnsi="Times New Roman" w:cs="Times New Roman"/>
          <w:sz w:val="18"/>
          <w:szCs w:val="18"/>
        </w:rPr>
        <w:t>у</w:t>
      </w:r>
      <w:r w:rsidR="00894781" w:rsidRPr="008007F3">
        <w:rPr>
          <w:rFonts w:ascii="Times New Roman" w:eastAsia="Calibri" w:hAnsi="Times New Roman" w:cs="Times New Roman"/>
          <w:sz w:val="18"/>
          <w:szCs w:val="18"/>
        </w:rPr>
        <w:t xml:space="preserve"> лот</w:t>
      </w:r>
      <w:r w:rsidR="00B5555E" w:rsidRPr="008007F3">
        <w:rPr>
          <w:rFonts w:ascii="Times New Roman" w:eastAsia="Calibri" w:hAnsi="Times New Roman" w:cs="Times New Roman"/>
          <w:sz w:val="18"/>
          <w:szCs w:val="18"/>
        </w:rPr>
        <w:t>у</w:t>
      </w:r>
      <w:r w:rsidR="00894781" w:rsidRPr="008007F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8007F3">
        <w:rPr>
          <w:rFonts w:ascii="Times New Roman" w:eastAsia="Calibri" w:hAnsi="Times New Roman" w:cs="Times New Roman"/>
          <w:sz w:val="18"/>
          <w:szCs w:val="18"/>
        </w:rPr>
        <w:t xml:space="preserve">со снижением начальной цены </w:t>
      </w:r>
      <w:r w:rsidR="006376A6" w:rsidRPr="008007F3">
        <w:rPr>
          <w:rFonts w:ascii="Times New Roman" w:eastAsia="Calibri" w:hAnsi="Times New Roman" w:cs="Times New Roman"/>
          <w:sz w:val="18"/>
          <w:szCs w:val="18"/>
        </w:rPr>
        <w:t>Л</w:t>
      </w:r>
      <w:r w:rsidRPr="008007F3">
        <w:rPr>
          <w:rFonts w:ascii="Times New Roman" w:eastAsia="Calibri" w:hAnsi="Times New Roman" w:cs="Times New Roman"/>
          <w:sz w:val="18"/>
          <w:szCs w:val="18"/>
        </w:rPr>
        <w:t>от</w:t>
      </w:r>
      <w:r w:rsidR="00B5555E" w:rsidRPr="008007F3">
        <w:rPr>
          <w:rFonts w:ascii="Times New Roman" w:eastAsia="Calibri" w:hAnsi="Times New Roman" w:cs="Times New Roman"/>
          <w:sz w:val="18"/>
          <w:szCs w:val="18"/>
        </w:rPr>
        <w:t>а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на 10 (Десять) %. Начало приема заявок на участие в Торгах 2 с 09 час. 00 мин. (время </w:t>
      </w:r>
      <w:proofErr w:type="spellStart"/>
      <w:r w:rsidRPr="000112EA">
        <w:rPr>
          <w:rFonts w:ascii="Times New Roman" w:eastAsia="Calibri" w:hAnsi="Times New Roman" w:cs="Times New Roman"/>
          <w:sz w:val="18"/>
          <w:szCs w:val="18"/>
        </w:rPr>
        <w:t>мск</w:t>
      </w:r>
      <w:proofErr w:type="spellEnd"/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) </w:t>
      </w:r>
      <w:r w:rsidR="003A5223">
        <w:rPr>
          <w:rFonts w:ascii="Times New Roman" w:eastAsia="Calibri" w:hAnsi="Times New Roman" w:cs="Times New Roman"/>
          <w:b/>
          <w:bCs/>
          <w:sz w:val="18"/>
          <w:szCs w:val="18"/>
        </w:rPr>
        <w:t>04</w:t>
      </w:r>
      <w:r w:rsidR="005A233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894781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3A5223">
        <w:rPr>
          <w:rFonts w:ascii="Times New Roman" w:eastAsia="Calibri" w:hAnsi="Times New Roman" w:cs="Times New Roman"/>
          <w:b/>
          <w:bCs/>
          <w:sz w:val="18"/>
          <w:szCs w:val="18"/>
        </w:rPr>
        <w:t>7</w:t>
      </w:r>
      <w:r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.202</w:t>
      </w:r>
      <w:r w:rsidR="00894781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по</w:t>
      </w:r>
      <w:r w:rsidR="0083462A"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3A5223">
        <w:rPr>
          <w:rFonts w:ascii="Times New Roman" w:eastAsia="Calibri" w:hAnsi="Times New Roman" w:cs="Times New Roman"/>
          <w:b/>
          <w:bCs/>
          <w:sz w:val="18"/>
          <w:szCs w:val="18"/>
        </w:rPr>
        <w:t>10</w:t>
      </w:r>
      <w:r w:rsidR="005A233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894781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3A5223">
        <w:rPr>
          <w:rFonts w:ascii="Times New Roman" w:eastAsia="Calibri" w:hAnsi="Times New Roman" w:cs="Times New Roman"/>
          <w:b/>
          <w:bCs/>
          <w:sz w:val="18"/>
          <w:szCs w:val="18"/>
        </w:rPr>
        <w:t>8</w:t>
      </w:r>
      <w:r w:rsidR="0083462A"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202</w:t>
      </w:r>
      <w:r w:rsidR="00894781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до 23 час 00 мин. Определение участников торгов – </w:t>
      </w:r>
      <w:r w:rsidR="003A5223">
        <w:rPr>
          <w:rFonts w:ascii="Times New Roman" w:eastAsia="Calibri" w:hAnsi="Times New Roman" w:cs="Times New Roman"/>
          <w:b/>
          <w:bCs/>
          <w:sz w:val="18"/>
          <w:szCs w:val="18"/>
        </w:rPr>
        <w:t>11</w:t>
      </w:r>
      <w:r w:rsidR="005A2336" w:rsidRPr="00894781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894781" w:rsidRPr="00894781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3A5223">
        <w:rPr>
          <w:rFonts w:ascii="Times New Roman" w:eastAsia="Calibri" w:hAnsi="Times New Roman" w:cs="Times New Roman"/>
          <w:b/>
          <w:bCs/>
          <w:sz w:val="18"/>
          <w:szCs w:val="18"/>
        </w:rPr>
        <w:t>8</w:t>
      </w:r>
      <w:r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.202</w:t>
      </w:r>
      <w:r w:rsidR="00894781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 об определении участников торгов.</w:t>
      </w:r>
      <w:bookmarkEnd w:id="3"/>
      <w:r w:rsidR="00EF6455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24CC5044" w14:textId="77777777" w:rsidR="00B4042E" w:rsidRDefault="00B4042E" w:rsidP="00637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042E">
        <w:rPr>
          <w:rFonts w:ascii="Times New Roman" w:hAnsi="Times New Roman" w:cs="Times New Roman"/>
          <w:sz w:val="18"/>
          <w:szCs w:val="18"/>
        </w:rPr>
        <w:t xml:space="preserve">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B4042E">
        <w:rPr>
          <w:rFonts w:ascii="Times New Roman" w:hAnsi="Times New Roman" w:cs="Times New Roman"/>
          <w:sz w:val="18"/>
          <w:szCs w:val="18"/>
        </w:rPr>
        <w:t>иностр</w:t>
      </w:r>
      <w:proofErr w:type="spellEnd"/>
      <w:r w:rsidRPr="00B4042E">
        <w:rPr>
          <w:rFonts w:ascii="Times New Roman" w:hAnsi="Times New Roman" w:cs="Times New Roman"/>
          <w:sz w:val="18"/>
          <w:szCs w:val="18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25637483" w14:textId="1113F490" w:rsidR="0064675E" w:rsidRDefault="000112EA" w:rsidP="00EF5E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112EA">
        <w:rPr>
          <w:rFonts w:ascii="Times New Roman" w:eastAsia="Calibri" w:hAnsi="Times New Roman" w:cs="Times New Roman"/>
          <w:sz w:val="18"/>
          <w:szCs w:val="18"/>
        </w:rPr>
        <w:t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счет Должника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3E6E2F" w:rsidRPr="003E6E2F">
        <w:rPr>
          <w:rFonts w:ascii="Times New Roman" w:eastAsia="Calibri" w:hAnsi="Times New Roman" w:cs="Times New Roman"/>
          <w:bCs/>
          <w:sz w:val="18"/>
          <w:szCs w:val="18"/>
        </w:rPr>
        <w:t>р/с 40702810038000153612 в ПАО Сбербанк г. Москва, БИК 044525225, к/с 30101810400000000225</w:t>
      </w:r>
      <w:r w:rsidR="00CD6692" w:rsidRPr="00CD6692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14:paraId="3F5E9A61" w14:textId="77777777" w:rsidR="00590607" w:rsidRPr="00590607" w:rsidRDefault="00590607" w:rsidP="00590607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590607">
        <w:rPr>
          <w:rFonts w:ascii="Times New Roman" w:hAnsi="Times New Roman"/>
          <w:sz w:val="18"/>
          <w:szCs w:val="18"/>
        </w:rPr>
        <w:t xml:space="preserve"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</w:t>
      </w:r>
      <w:proofErr w:type="gramStart"/>
      <w:r w:rsidRPr="00590607">
        <w:rPr>
          <w:rFonts w:ascii="Times New Roman" w:hAnsi="Times New Roman"/>
          <w:sz w:val="18"/>
          <w:szCs w:val="18"/>
        </w:rPr>
        <w:t>положений Указа Президента РФ</w:t>
      </w:r>
      <w:proofErr w:type="gramEnd"/>
      <w:r w:rsidRPr="00590607">
        <w:rPr>
          <w:rFonts w:ascii="Times New Roman" w:hAnsi="Times New Roman"/>
          <w:sz w:val="18"/>
          <w:szCs w:val="18"/>
        </w:rPr>
        <w:t xml:space="preserve"> несет покупатель.</w:t>
      </w:r>
    </w:p>
    <w:p w14:paraId="4599FBD3" w14:textId="77777777" w:rsidR="00590607" w:rsidRPr="008B080F" w:rsidRDefault="00590607" w:rsidP="00EF5E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sectPr w:rsidR="00590607" w:rsidRPr="008B080F" w:rsidSect="005463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30"/>
    <w:rsid w:val="00001430"/>
    <w:rsid w:val="000112EA"/>
    <w:rsid w:val="00032F46"/>
    <w:rsid w:val="00034EB6"/>
    <w:rsid w:val="00063F76"/>
    <w:rsid w:val="000A6D16"/>
    <w:rsid w:val="000E51EF"/>
    <w:rsid w:val="000E5610"/>
    <w:rsid w:val="00125974"/>
    <w:rsid w:val="001378A9"/>
    <w:rsid w:val="00153E62"/>
    <w:rsid w:val="001B1B2D"/>
    <w:rsid w:val="001C7EA4"/>
    <w:rsid w:val="001D6F41"/>
    <w:rsid w:val="001F478E"/>
    <w:rsid w:val="0021694C"/>
    <w:rsid w:val="00224426"/>
    <w:rsid w:val="002875ED"/>
    <w:rsid w:val="00300AAE"/>
    <w:rsid w:val="003123D2"/>
    <w:rsid w:val="00320A06"/>
    <w:rsid w:val="00324EE9"/>
    <w:rsid w:val="003407AC"/>
    <w:rsid w:val="003420C3"/>
    <w:rsid w:val="003432D8"/>
    <w:rsid w:val="0037592B"/>
    <w:rsid w:val="00377FD4"/>
    <w:rsid w:val="00384328"/>
    <w:rsid w:val="00390A28"/>
    <w:rsid w:val="0039151B"/>
    <w:rsid w:val="003A356A"/>
    <w:rsid w:val="003A51D5"/>
    <w:rsid w:val="003A5223"/>
    <w:rsid w:val="003A5267"/>
    <w:rsid w:val="003B1108"/>
    <w:rsid w:val="003B38B4"/>
    <w:rsid w:val="003D20C2"/>
    <w:rsid w:val="003E6E2F"/>
    <w:rsid w:val="003F26E7"/>
    <w:rsid w:val="00425DA3"/>
    <w:rsid w:val="004852AC"/>
    <w:rsid w:val="00494708"/>
    <w:rsid w:val="004A1ADD"/>
    <w:rsid w:val="004B3D51"/>
    <w:rsid w:val="004F7A40"/>
    <w:rsid w:val="005021CF"/>
    <w:rsid w:val="005463A2"/>
    <w:rsid w:val="00570D87"/>
    <w:rsid w:val="00573F80"/>
    <w:rsid w:val="00590607"/>
    <w:rsid w:val="00590A1D"/>
    <w:rsid w:val="005A2336"/>
    <w:rsid w:val="005E3F35"/>
    <w:rsid w:val="005E448B"/>
    <w:rsid w:val="00604CBC"/>
    <w:rsid w:val="006376A6"/>
    <w:rsid w:val="006612D7"/>
    <w:rsid w:val="006645C1"/>
    <w:rsid w:val="00677E82"/>
    <w:rsid w:val="00690417"/>
    <w:rsid w:val="006939DE"/>
    <w:rsid w:val="006A7D3B"/>
    <w:rsid w:val="006D2327"/>
    <w:rsid w:val="006E4E1F"/>
    <w:rsid w:val="006F0EAB"/>
    <w:rsid w:val="006F18BF"/>
    <w:rsid w:val="006F70B1"/>
    <w:rsid w:val="00742C91"/>
    <w:rsid w:val="00746489"/>
    <w:rsid w:val="00757E12"/>
    <w:rsid w:val="007653E0"/>
    <w:rsid w:val="00792DEF"/>
    <w:rsid w:val="007A3549"/>
    <w:rsid w:val="007F4E5E"/>
    <w:rsid w:val="008007F3"/>
    <w:rsid w:val="0083462A"/>
    <w:rsid w:val="00882F71"/>
    <w:rsid w:val="00894781"/>
    <w:rsid w:val="0089611E"/>
    <w:rsid w:val="008A3164"/>
    <w:rsid w:val="008B080F"/>
    <w:rsid w:val="008D5CF5"/>
    <w:rsid w:val="009055BD"/>
    <w:rsid w:val="0091213B"/>
    <w:rsid w:val="00913D59"/>
    <w:rsid w:val="00924803"/>
    <w:rsid w:val="00944AC4"/>
    <w:rsid w:val="009B6935"/>
    <w:rsid w:val="009B7F0F"/>
    <w:rsid w:val="009F24F3"/>
    <w:rsid w:val="00A13D3F"/>
    <w:rsid w:val="00A140A7"/>
    <w:rsid w:val="00A32117"/>
    <w:rsid w:val="00A332FF"/>
    <w:rsid w:val="00A42990"/>
    <w:rsid w:val="00A43621"/>
    <w:rsid w:val="00A73354"/>
    <w:rsid w:val="00A739C4"/>
    <w:rsid w:val="00A85B2F"/>
    <w:rsid w:val="00A862E7"/>
    <w:rsid w:val="00AA5CB4"/>
    <w:rsid w:val="00AA78F3"/>
    <w:rsid w:val="00AE701D"/>
    <w:rsid w:val="00B4042E"/>
    <w:rsid w:val="00B4725A"/>
    <w:rsid w:val="00B5555E"/>
    <w:rsid w:val="00B55CA3"/>
    <w:rsid w:val="00B56810"/>
    <w:rsid w:val="00B60278"/>
    <w:rsid w:val="00B74FE5"/>
    <w:rsid w:val="00B754E8"/>
    <w:rsid w:val="00B87D87"/>
    <w:rsid w:val="00BB63E8"/>
    <w:rsid w:val="00C05E53"/>
    <w:rsid w:val="00C1750D"/>
    <w:rsid w:val="00C32F09"/>
    <w:rsid w:val="00C42EE6"/>
    <w:rsid w:val="00C61AAD"/>
    <w:rsid w:val="00C77D7B"/>
    <w:rsid w:val="00C9250F"/>
    <w:rsid w:val="00C94880"/>
    <w:rsid w:val="00CA350B"/>
    <w:rsid w:val="00CB0C72"/>
    <w:rsid w:val="00CB3B14"/>
    <w:rsid w:val="00CC5B02"/>
    <w:rsid w:val="00CD064D"/>
    <w:rsid w:val="00CD4B39"/>
    <w:rsid w:val="00CD6692"/>
    <w:rsid w:val="00CD73B3"/>
    <w:rsid w:val="00CF3A04"/>
    <w:rsid w:val="00D505BA"/>
    <w:rsid w:val="00D63A19"/>
    <w:rsid w:val="00D6725F"/>
    <w:rsid w:val="00D94618"/>
    <w:rsid w:val="00DB0243"/>
    <w:rsid w:val="00DF3810"/>
    <w:rsid w:val="00E109D7"/>
    <w:rsid w:val="00E3027F"/>
    <w:rsid w:val="00E43A2A"/>
    <w:rsid w:val="00E514E0"/>
    <w:rsid w:val="00E835BA"/>
    <w:rsid w:val="00E85D48"/>
    <w:rsid w:val="00EA708F"/>
    <w:rsid w:val="00EC5729"/>
    <w:rsid w:val="00EC58CD"/>
    <w:rsid w:val="00EC5CE0"/>
    <w:rsid w:val="00EE1CE1"/>
    <w:rsid w:val="00EE3525"/>
    <w:rsid w:val="00EF5E5A"/>
    <w:rsid w:val="00EF6455"/>
    <w:rsid w:val="00F27CE2"/>
    <w:rsid w:val="00F33BAE"/>
    <w:rsid w:val="00F348FD"/>
    <w:rsid w:val="00F5087B"/>
    <w:rsid w:val="00F52B1C"/>
    <w:rsid w:val="00F53976"/>
    <w:rsid w:val="00F81F89"/>
    <w:rsid w:val="00F87D49"/>
    <w:rsid w:val="00FB1B2A"/>
    <w:rsid w:val="00FE5446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C54"/>
  <w15:chartTrackingRefBased/>
  <w15:docId w15:val="{FE05C366-C0ED-410E-A04C-35CA22C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3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3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3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3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3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2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D232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D2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4</cp:revision>
  <cp:lastPrinted>2020-08-10T09:54:00Z</cp:lastPrinted>
  <dcterms:created xsi:type="dcterms:W3CDTF">2022-04-29T14:22:00Z</dcterms:created>
  <dcterms:modified xsi:type="dcterms:W3CDTF">2022-06-28T10:35:00Z</dcterms:modified>
</cp:coreProperties>
</file>