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83" w:rsidRDefault="00444683" w:rsidP="0044468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</w:p>
    <w:p w:rsidR="00444683" w:rsidRDefault="00444683" w:rsidP="0044468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недвижимого имущества</w:t>
      </w:r>
    </w:p>
    <w:p w:rsidR="00444683" w:rsidRDefault="00444683" w:rsidP="0044468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44683" w:rsidRDefault="00444683" w:rsidP="00444683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__________________                                                                     «__» ___________ </w:t>
      </w:r>
      <w:r>
        <w:rPr>
          <w:rFonts w:ascii="Times New Roman" w:hAnsi="Times New Roman" w:cs="Times New Roman"/>
          <w:sz w:val="22"/>
          <w:szCs w:val="22"/>
          <w:lang w:val="ru-RU"/>
        </w:rPr>
        <w:t>202_ г.</w:t>
      </w:r>
    </w:p>
    <w:p w:rsidR="00444683" w:rsidRDefault="00444683" w:rsidP="00444683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Чеховское открытое акционерное общество «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Промжелдортранс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» </w:t>
      </w:r>
      <w:r>
        <w:rPr>
          <w:rFonts w:ascii="Times New Roman" w:hAnsi="Times New Roman" w:cs="Times New Roman"/>
          <w:sz w:val="22"/>
          <w:szCs w:val="22"/>
          <w:lang w:val="ru-RU"/>
        </w:rPr>
        <w:t>(ИНН/ КПП 5048080973/ 504801001, ОГРН 1035009952449)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в лице конкурсного управляющего Кузнецова Кирилла Игоревича, действующей на основании Решения Арбитражного суда Московской области от 10.08.2020 г. по делу №А41-66486/17</w:t>
      </w:r>
      <w:r>
        <w:rPr>
          <w:rFonts w:ascii="Times New Roman" w:hAnsi="Times New Roman" w:cs="Times New Roman"/>
          <w:bCs/>
          <w:sz w:val="22"/>
          <w:szCs w:val="22"/>
          <w:lang w:val="ru-RU" w:eastAsia="en-US"/>
        </w:rPr>
        <w:t xml:space="preserve">, именуемый в дальнейшем «Продавец» </w:t>
      </w:r>
      <w:r>
        <w:rPr>
          <w:rFonts w:ascii="Times New Roman" w:hAnsi="Times New Roman" w:cs="Times New Roman"/>
          <w:sz w:val="22"/>
          <w:szCs w:val="22"/>
          <w:lang w:val="ru-RU"/>
        </w:rPr>
        <w:t>с одной стороны, и __________________ (ОГРН ________________ ИНН/КПП __________, место нахождения: _____________________), именуемый в дальнейшем «Покупатель», в лице ___________, действующего на основании _________, с другой стороны, вместе именуемые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«Стороны», заключили настоящий Договор о нижеследующем:</w:t>
      </w:r>
    </w:p>
    <w:p w:rsidR="00444683" w:rsidRDefault="00444683" w:rsidP="0044468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44683" w:rsidRDefault="00444683" w:rsidP="00444683">
      <w:pPr>
        <w:numPr>
          <w:ilvl w:val="0"/>
          <w:numId w:val="1"/>
        </w:numPr>
        <w:tabs>
          <w:tab w:val="left" w:pos="1080"/>
        </w:tabs>
        <w:spacing w:line="18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Предмет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proofErr w:type="spellEnd"/>
    </w:p>
    <w:p w:rsidR="00444683" w:rsidRDefault="00444683" w:rsidP="00444683">
      <w:pPr>
        <w:tabs>
          <w:tab w:val="left" w:pos="1080"/>
        </w:tabs>
        <w:spacing w:line="18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44683" w:rsidRDefault="00444683" w:rsidP="00444683">
      <w:pPr>
        <w:pStyle w:val="1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>Продавец на основании Протокола от «___» __________ 202_г. об итогах проведения открытых электронных торгов на электронной торговой площадке, расположенной в сети интернет по адресу http://meta-invest.ru в соответствии с пунктом 1.1.1. настоящего Договора, передает Покупателю имущество, принадлежащее ЧОАО «</w:t>
      </w:r>
      <w:proofErr w:type="spellStart"/>
      <w:r>
        <w:rPr>
          <w:sz w:val="22"/>
          <w:szCs w:val="22"/>
        </w:rPr>
        <w:t>Промжелдортранс</w:t>
      </w:r>
      <w:proofErr w:type="spellEnd"/>
      <w:r>
        <w:rPr>
          <w:sz w:val="22"/>
          <w:szCs w:val="22"/>
        </w:rPr>
        <w:t xml:space="preserve">», а Покупатель уплачивает Продавцу цену продажи имущества, принимает имущество в свою собственность, а также соблюдает иные условия, предусмотренные Договором.  </w:t>
      </w:r>
      <w:proofErr w:type="gramEnd"/>
    </w:p>
    <w:p w:rsidR="00444683" w:rsidRDefault="00444683" w:rsidP="00444683">
      <w:pPr>
        <w:tabs>
          <w:tab w:val="left" w:pos="540"/>
        </w:tabs>
        <w:autoSpaceDE w:val="0"/>
        <w:autoSpaceDN w:val="0"/>
        <w:adjustRightInd w:val="0"/>
        <w:ind w:left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1.1.1. </w:t>
      </w:r>
      <w:bookmarkStart w:id="0" w:name="OLE_LINK4"/>
      <w:bookmarkStart w:id="1" w:name="OLE_LINK3"/>
      <w:r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объекта имущества, характеристики и данные, позволяющие определенно установить имущество, подлежащее передаче покупателю по договору)</w:t>
      </w:r>
      <w:bookmarkEnd w:id="0"/>
      <w:bookmarkEnd w:id="1"/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1.2. Наличие прав собственности Продавца на объекты недвижимости подтверждается следующими документами: 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(реквизиты документов)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1.3. Продавец гарантирует, что на момент заключения настоящего Договора объекты недвижимого имущества никому другому не проданы, не заложены, в споре, под арестом и запретом не состоят и свободны от любых прав третьих лиц. </w:t>
      </w:r>
    </w:p>
    <w:p w:rsidR="00444683" w:rsidRDefault="00444683" w:rsidP="00444683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</w:p>
    <w:p w:rsidR="00444683" w:rsidRDefault="00444683" w:rsidP="0044468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Цена Договора и порядок расчетов</w:t>
      </w:r>
    </w:p>
    <w:p w:rsidR="00444683" w:rsidRDefault="00444683" w:rsidP="0044468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2.1. Цена объекта недвижимого имущества составляет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_________ (______________) 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рублей. Цена недвижимого имущества является окончательной и изменению не подлежит.</w:t>
      </w: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2.2. Покупатель обязуется в течение 30 (тридцати) дней с момента заключения Договора оплатить Продавцу сумму, определенную п.2.1. Договора, за вычетом задатка, внесенного Покупателем в размере _______________________________ рублей.</w:t>
      </w: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2.4. Оплата производится Покупателем путем перечисления денежных сре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дств в п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орядке и размере, определенных п.п. 2.1, 2.2 Договора, на расчетный счет Продавца. Сумма перечисленного Покупателем задатка для участия в торгах засчитывается в счет цены объекта недвижимого имущества по Договору.  </w:t>
      </w: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Обязательство Покупателя по оплате объекта недвижимого имущества считается исполненным с момента поступления денежных сре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дств в сч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ет оплаты объекта недвижимого имущества на расчетный счет Продавца в полном объеме.</w:t>
      </w: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2.6. Все расходы, связанные с государственной регистрацией перехода права собственности на объект недвижимого имущества,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  <w:lang w:val="ru-RU"/>
        </w:rPr>
        <w:t>несет Покупатель.</w:t>
      </w:r>
    </w:p>
    <w:p w:rsidR="00444683" w:rsidRDefault="00444683" w:rsidP="00444683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</w:p>
    <w:p w:rsidR="00444683" w:rsidRDefault="00444683" w:rsidP="00444683">
      <w:pPr>
        <w:numPr>
          <w:ilvl w:val="0"/>
          <w:numId w:val="2"/>
        </w:num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Порядок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передачи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имущества</w:t>
      </w:r>
      <w:proofErr w:type="spellEnd"/>
    </w:p>
    <w:p w:rsidR="00444683" w:rsidRDefault="00444683" w:rsidP="00444683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 Объект недвижимого имущества передается Продавцом Покупателю по Акту приема-передачи, подписываемому полномочными представителями Сторон в течение 7 (семи) рабочих дней после поступления денежных сре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дств в сч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ет оплаты объекта недвижимого имущества на расчетный счет Продавца в полном объеме.  </w:t>
      </w: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3.2.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Акта приема-передачи объекта недвижимого имущества, ответственность за сохранность объекта недвижимого имущества, равно как и риск случайной порчи или гибели недвижимого имущества, несет Покупатель.</w:t>
      </w: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3.3. Обязательство Продавца передать объект недвижимого имущества считается исполненным после подписания Сторонами Акта приема-передачи объекта недвижимого имущества.</w:t>
      </w:r>
    </w:p>
    <w:p w:rsidR="00444683" w:rsidRDefault="00444683" w:rsidP="00444683">
      <w:pPr>
        <w:numPr>
          <w:ilvl w:val="0"/>
          <w:numId w:val="2"/>
        </w:num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Переход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права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собственности</w:t>
      </w:r>
      <w:proofErr w:type="spellEnd"/>
    </w:p>
    <w:p w:rsidR="00444683" w:rsidRDefault="00444683" w:rsidP="00444683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4.1. Право собственности на объект недвижимого имущества возникает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прав на недвижимое имущество и сделок с ним.</w:t>
      </w: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</w:p>
    <w:p w:rsidR="00444683" w:rsidRDefault="00444683" w:rsidP="00444683">
      <w:pPr>
        <w:numPr>
          <w:ilvl w:val="0"/>
          <w:numId w:val="2"/>
        </w:numPr>
        <w:tabs>
          <w:tab w:val="left" w:pos="1080"/>
        </w:tabs>
        <w:spacing w:line="18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Обязанности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Сторон</w:t>
      </w:r>
      <w:proofErr w:type="spellEnd"/>
    </w:p>
    <w:p w:rsidR="00444683" w:rsidRDefault="00444683" w:rsidP="00444683">
      <w:pPr>
        <w:tabs>
          <w:tab w:val="left" w:pos="1080"/>
        </w:tabs>
        <w:spacing w:line="18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Продавец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обязуется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5.1.1. передать Покупателю объект недвижимого имущества в течение 7 (семи) рабочих дней с момента поступления денежных сре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дств в сч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ет оплаты объекта недвижимого имущества в полном объеме на расчетный счет Продавца.</w:t>
      </w: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5.1.2. осуществить подачу необходимых документов для государственной регистрации перехода права собственности на объект недвижимого имущества к Покупателю в регистрирующий орган не позднее 7 (семи) рабочих дней с момента поступления денежных сре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дств в сч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ет оплаты объекта недвижимого имущества в полном объеме на расчетный счет Продавца.</w:t>
      </w: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5.2. Покупатель обязуется:</w:t>
      </w: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5.2.1. произвести оплату объекта недвижимого имущества в порядке и размере, установленном п.п.2.1-2.2 Договора.</w:t>
      </w: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5.2.2. принять объект недвижимого имущества в порядке и в сроки, предусмотренные п.3.1 Договора.</w:t>
      </w:r>
    </w:p>
    <w:p w:rsidR="00444683" w:rsidRDefault="00444683" w:rsidP="00444683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5.2.3. не позднее 5 (пяти) рабочих дней с момента поступления денежных сре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дств в сч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ет оплаты объекта недвижимого имущества в полном объеме на расчетный счет Продавца предоставить Продавцу необходимые документы для регистрации перехода права собственности на объект недвижимого имущества к Покупателю.</w:t>
      </w:r>
    </w:p>
    <w:p w:rsidR="00444683" w:rsidRDefault="00444683" w:rsidP="00444683">
      <w:pPr>
        <w:autoSpaceDE w:val="0"/>
        <w:autoSpaceDN w:val="0"/>
        <w:adjustRightInd w:val="0"/>
        <w:ind w:left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</w:p>
    <w:p w:rsidR="00444683" w:rsidRDefault="00444683" w:rsidP="00444683">
      <w:pPr>
        <w:numPr>
          <w:ilvl w:val="0"/>
          <w:numId w:val="2"/>
        </w:num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Ответственность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Сторон</w:t>
      </w:r>
      <w:proofErr w:type="spellEnd"/>
    </w:p>
    <w:p w:rsidR="00444683" w:rsidRDefault="00444683" w:rsidP="00444683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44683" w:rsidRDefault="00444683" w:rsidP="00444683">
      <w:pPr>
        <w:pStyle w:val="2"/>
        <w:spacing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444683" w:rsidRDefault="00444683" w:rsidP="00444683">
      <w:pPr>
        <w:pStyle w:val="2"/>
        <w:spacing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За просрочку платежей за Имущество Покупатель уплачивает Продавцу пени в размере ____ % невнесенной суммы за каждый день просрочки. Просрочка уплаты цены продажи Имущества в сумме и в сроки, указанные в статье 2 настоящего Договора, </w:t>
      </w:r>
      <w:r>
        <w:rPr>
          <w:color w:val="000000"/>
          <w:sz w:val="22"/>
          <w:szCs w:val="22"/>
        </w:rPr>
        <w:t>свыше 5 (пяти) дней</w:t>
      </w:r>
      <w:r>
        <w:rPr>
          <w:sz w:val="22"/>
          <w:szCs w:val="22"/>
        </w:rPr>
        <w:t xml:space="preserve"> считается отказом Покупателя от исполнения обязательств по оплате Имущества. По истечении данного срока Продавец направляет Покупателю письменное сообщение, со </w:t>
      </w:r>
      <w:proofErr w:type="gramStart"/>
      <w:r>
        <w:rPr>
          <w:sz w:val="22"/>
          <w:szCs w:val="22"/>
        </w:rPr>
        <w:t>дня</w:t>
      </w:r>
      <w:proofErr w:type="gramEnd"/>
      <w:r>
        <w:rPr>
          <w:sz w:val="22"/>
          <w:szCs w:val="22"/>
        </w:rPr>
        <w:t xml:space="preserve"> отправления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Оформление Сторонами письменного дополнительного соглашения о расторжении настоящего Договора в этом случае не требуется.</w:t>
      </w:r>
    </w:p>
    <w:p w:rsidR="00444683" w:rsidRDefault="00444683" w:rsidP="00444683">
      <w:pPr>
        <w:pStyle w:val="2"/>
        <w:spacing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:rsidR="00444683" w:rsidRDefault="00444683" w:rsidP="00444683">
      <w:pPr>
        <w:pStyle w:val="2"/>
        <w:spacing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6.4.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:rsidR="00444683" w:rsidRDefault="00444683" w:rsidP="00444683">
      <w:pPr>
        <w:autoSpaceDE w:val="0"/>
        <w:autoSpaceDN w:val="0"/>
        <w:adjustRightInd w:val="0"/>
        <w:ind w:left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</w:p>
    <w:p w:rsidR="00444683" w:rsidRDefault="00444683" w:rsidP="00444683">
      <w:pPr>
        <w:numPr>
          <w:ilvl w:val="0"/>
          <w:numId w:val="2"/>
        </w:num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Прочие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условия</w:t>
      </w:r>
      <w:proofErr w:type="spellEnd"/>
    </w:p>
    <w:p w:rsidR="00444683" w:rsidRDefault="00444683" w:rsidP="00444683">
      <w:pPr>
        <w:tabs>
          <w:tab w:val="left" w:pos="108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444683" w:rsidRDefault="00444683" w:rsidP="00444683">
      <w:pPr>
        <w:pStyle w:val="2"/>
        <w:tabs>
          <w:tab w:val="left" w:pos="54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7.1. Договор считается заключенным с момента его подписания Сторонами. </w:t>
      </w:r>
    </w:p>
    <w:p w:rsidR="00444683" w:rsidRDefault="00444683" w:rsidP="0044468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7.2. 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444683" w:rsidRDefault="00444683" w:rsidP="0044468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7.3. Расторжение Договора возможно по взаимному соглашению Сторон, совершенному в письменной форме. </w:t>
      </w:r>
    </w:p>
    <w:p w:rsidR="00444683" w:rsidRDefault="00444683" w:rsidP="00444683">
      <w:pPr>
        <w:ind w:firstLine="540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  <w:lang w:val="ru-RU"/>
        </w:rPr>
        <w:t xml:space="preserve">7.4.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Во всем остальном, что не предусмотрено Договором, Стороны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  <w:lang w:val="ru-RU"/>
        </w:rPr>
        <w:t>руководствуются действующим законодательством Российской Федерации.</w:t>
      </w:r>
    </w:p>
    <w:p w:rsidR="00444683" w:rsidRDefault="00444683" w:rsidP="0044468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  <w:lang w:val="ru-RU"/>
        </w:rPr>
        <w:t>7.5. Настоящий Договор составлен в трех экземплярах, по одному экземпляру – для каждой из сторон, и один экземпляр – для регистрирующего органа.</w:t>
      </w:r>
    </w:p>
    <w:p w:rsidR="00444683" w:rsidRDefault="00444683" w:rsidP="00444683">
      <w:pPr>
        <w:autoSpaceDE w:val="0"/>
        <w:autoSpaceDN w:val="0"/>
        <w:adjustRightInd w:val="0"/>
        <w:ind w:left="540"/>
        <w:jc w:val="both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</w:p>
    <w:p w:rsidR="00444683" w:rsidRDefault="00444683" w:rsidP="00444683">
      <w:pPr>
        <w:tabs>
          <w:tab w:val="left" w:pos="1080"/>
        </w:tabs>
        <w:spacing w:line="19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Юридические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адреса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реквизиты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Сторон</w:t>
      </w:r>
      <w:proofErr w:type="spellEnd"/>
    </w:p>
    <w:p w:rsidR="00444683" w:rsidRDefault="00444683" w:rsidP="00444683">
      <w:pPr>
        <w:tabs>
          <w:tab w:val="left" w:pos="1080"/>
        </w:tabs>
        <w:spacing w:line="19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44683" w:rsidTr="00444683">
        <w:tc>
          <w:tcPr>
            <w:tcW w:w="4785" w:type="dxa"/>
            <w:hideMark/>
          </w:tcPr>
          <w:p w:rsidR="00444683" w:rsidRDefault="00444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ПРОДАВЕЦ:</w:t>
            </w:r>
          </w:p>
        </w:tc>
        <w:tc>
          <w:tcPr>
            <w:tcW w:w="4786" w:type="dxa"/>
            <w:hideMark/>
          </w:tcPr>
          <w:p w:rsidR="00444683" w:rsidRDefault="00444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444683" w:rsidTr="00444683">
        <w:tc>
          <w:tcPr>
            <w:tcW w:w="4785" w:type="dxa"/>
          </w:tcPr>
          <w:p w:rsidR="00444683" w:rsidRDefault="00444683">
            <w:pPr>
              <w:rPr>
                <w:rFonts w:ascii="Times New Roman" w:hAnsi="Times New Roman" w:cs="Times New Roman"/>
                <w:lang w:val="ru-RU"/>
              </w:rPr>
            </w:pPr>
            <w:bookmarkStart w:id="2" w:name="OLE_LINK1"/>
            <w:bookmarkStart w:id="3" w:name="OLE_LINK2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ЧОАО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Промжелдортранс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  <w:p w:rsidR="00444683" w:rsidRDefault="00444683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</w:pPr>
          </w:p>
          <w:p w:rsidR="00444683" w:rsidRDefault="0044468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/>
              </w:rPr>
              <w:t>Юр. адрес: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142300, Московская область, </w:t>
            </w:r>
          </w:p>
          <w:p w:rsidR="00444683" w:rsidRDefault="0044468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Чехов,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Весенняя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ул., д. 24</w:t>
            </w:r>
          </w:p>
          <w:p w:rsidR="00444683" w:rsidRDefault="00444683">
            <w:pPr>
              <w:rPr>
                <w:rFonts w:ascii="Times New Roman" w:hAnsi="Times New Roman" w:cs="Times New Roman"/>
                <w:lang w:val="ru-RU"/>
              </w:rPr>
            </w:pPr>
          </w:p>
          <w:p w:rsidR="00444683" w:rsidRDefault="0044468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ИНН/КПП 5048080973/504801001 </w:t>
            </w:r>
          </w:p>
          <w:p w:rsidR="00444683" w:rsidRDefault="0044468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ОГРН 1035009952449   </w:t>
            </w:r>
          </w:p>
          <w:p w:rsidR="00444683" w:rsidRDefault="0044468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444683" w:rsidRDefault="0044468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/>
              </w:rPr>
              <w:t>Банковские реквизиты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444683" w:rsidRDefault="0044468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/с </w:t>
            </w:r>
            <w:r w:rsidRPr="000C7585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40702810140000089166</w:t>
            </w:r>
          </w:p>
          <w:p w:rsidR="00444683" w:rsidRDefault="0044468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ПАО «Сбербанк»</w:t>
            </w:r>
          </w:p>
          <w:p w:rsidR="00444683" w:rsidRDefault="0044468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к/с 30101810400000000225</w:t>
            </w:r>
          </w:p>
          <w:p w:rsidR="00444683" w:rsidRDefault="0044468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044525225. </w:t>
            </w:r>
          </w:p>
          <w:p w:rsidR="00444683" w:rsidRDefault="00444683">
            <w:pPr>
              <w:rPr>
                <w:rFonts w:ascii="Times New Roman" w:hAnsi="Times New Roman" w:cs="Times New Roman"/>
                <w:lang w:val="ru-RU"/>
              </w:rPr>
            </w:pPr>
          </w:p>
          <w:p w:rsidR="00444683" w:rsidRDefault="00444683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/>
              </w:rPr>
              <w:t>Конкурсный управляющий</w:t>
            </w:r>
          </w:p>
          <w:p w:rsidR="00444683" w:rsidRDefault="0044468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ЧОАО «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Промжелдортранс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  <w:p w:rsidR="00444683" w:rsidRDefault="00444683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                      </w:t>
            </w:r>
          </w:p>
          <w:p w:rsidR="00444683" w:rsidRDefault="0044468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____________________/ К.И. Кузнецов 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</w:t>
            </w:r>
          </w:p>
          <w:p w:rsidR="00444683" w:rsidRDefault="00444683">
            <w:pPr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М.П.</w:t>
            </w:r>
            <w:bookmarkEnd w:id="2"/>
            <w:bookmarkEnd w:id="3"/>
          </w:p>
        </w:tc>
        <w:tc>
          <w:tcPr>
            <w:tcW w:w="4786" w:type="dxa"/>
          </w:tcPr>
          <w:p w:rsidR="00444683" w:rsidRDefault="00444683">
            <w:pPr>
              <w:spacing w:line="216" w:lineRule="auto"/>
              <w:rPr>
                <w:rFonts w:ascii="Times New Roman" w:hAnsi="Times New Roman" w:cs="Times New Roman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______________________________________</w:t>
            </w:r>
          </w:p>
          <w:p w:rsidR="00444683" w:rsidRDefault="00444683">
            <w:pPr>
              <w:spacing w:line="216" w:lineRule="auto"/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444683" w:rsidRDefault="00444683">
            <w:pPr>
              <w:spacing w:line="216" w:lineRule="auto"/>
              <w:rPr>
                <w:rFonts w:ascii="Times New Roman" w:hAnsi="Times New Roman" w:cs="Times New Roman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Место нахождения: ____________________</w:t>
            </w:r>
          </w:p>
          <w:p w:rsidR="00444683" w:rsidRDefault="00444683">
            <w:pPr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______________________________________</w:t>
            </w:r>
          </w:p>
          <w:p w:rsidR="00444683" w:rsidRDefault="00444683">
            <w:pPr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444683" w:rsidRDefault="0044468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ИНН _____________ КПП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______________ </w:t>
            </w:r>
          </w:p>
          <w:p w:rsidR="00444683" w:rsidRDefault="0044468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_________________</w:t>
            </w:r>
          </w:p>
          <w:p w:rsidR="00444683" w:rsidRDefault="0044468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44683" w:rsidRDefault="00444683">
            <w:pPr>
              <w:tabs>
                <w:tab w:val="left" w:pos="3312"/>
              </w:tabs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Банковские реквизиты:</w:t>
            </w:r>
          </w:p>
          <w:p w:rsidR="00444683" w:rsidRDefault="00444683">
            <w:pPr>
              <w:tabs>
                <w:tab w:val="left" w:pos="3312"/>
              </w:tabs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__________________________________ </w:t>
            </w:r>
          </w:p>
          <w:p w:rsidR="00444683" w:rsidRDefault="00444683">
            <w:pPr>
              <w:tabs>
                <w:tab w:val="left" w:pos="3312"/>
              </w:tabs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____________________________________</w:t>
            </w:r>
          </w:p>
          <w:p w:rsidR="00444683" w:rsidRDefault="00444683">
            <w:pPr>
              <w:tabs>
                <w:tab w:val="left" w:pos="3312"/>
              </w:tabs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__________________________________  </w:t>
            </w:r>
          </w:p>
          <w:p w:rsidR="00444683" w:rsidRDefault="00444683">
            <w:pPr>
              <w:tabs>
                <w:tab w:val="left" w:pos="3312"/>
              </w:tabs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 __________________</w:t>
            </w:r>
          </w:p>
          <w:p w:rsidR="00444683" w:rsidRDefault="00444683">
            <w:pPr>
              <w:tabs>
                <w:tab w:val="left" w:pos="3312"/>
              </w:tabs>
              <w:spacing w:line="216" w:lineRule="auto"/>
              <w:rPr>
                <w:rFonts w:ascii="Times New Roman" w:hAnsi="Times New Roman" w:cs="Times New Roman"/>
                <w:lang w:val="ru-RU"/>
              </w:rPr>
            </w:pPr>
          </w:p>
          <w:p w:rsidR="00444683" w:rsidRDefault="00444683">
            <w:pPr>
              <w:tabs>
                <w:tab w:val="left" w:pos="3312"/>
              </w:tabs>
              <w:spacing w:line="216" w:lineRule="auto"/>
              <w:rPr>
                <w:rFonts w:ascii="Times New Roman" w:hAnsi="Times New Roman" w:cs="Times New Roman"/>
                <w:lang w:val="ru-RU"/>
              </w:rPr>
            </w:pPr>
          </w:p>
          <w:p w:rsidR="00444683" w:rsidRDefault="00444683">
            <w:pPr>
              <w:tabs>
                <w:tab w:val="left" w:pos="3312"/>
              </w:tabs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Генеральный директор </w:t>
            </w:r>
          </w:p>
          <w:p w:rsidR="00444683" w:rsidRDefault="00444683">
            <w:pPr>
              <w:tabs>
                <w:tab w:val="left" w:pos="3312"/>
              </w:tabs>
              <w:spacing w:line="21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</w:t>
            </w:r>
          </w:p>
          <w:p w:rsidR="00444683" w:rsidRDefault="00444683">
            <w:pPr>
              <w:tabs>
                <w:tab w:val="left" w:pos="3312"/>
              </w:tabs>
              <w:spacing w:line="216" w:lineRule="auto"/>
              <w:rPr>
                <w:rFonts w:ascii="Times New Roman" w:hAnsi="Times New Roman" w:cs="Times New Roman"/>
                <w:lang w:val="ru-RU"/>
              </w:rPr>
            </w:pPr>
          </w:p>
          <w:p w:rsidR="00444683" w:rsidRDefault="00444683">
            <w:pPr>
              <w:tabs>
                <w:tab w:val="left" w:pos="3312"/>
              </w:tabs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__________________/____________/                           </w:t>
            </w:r>
          </w:p>
          <w:p w:rsidR="00444683" w:rsidRDefault="00444683">
            <w:pPr>
              <w:spacing w:line="21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М.П.</w:t>
            </w:r>
          </w:p>
        </w:tc>
      </w:tr>
    </w:tbl>
    <w:p w:rsidR="00444683" w:rsidRDefault="00444683" w:rsidP="00444683">
      <w:pPr>
        <w:rPr>
          <w:rFonts w:ascii="Times New Roman" w:hAnsi="Times New Roman" w:cs="Times New Roman"/>
          <w:sz w:val="22"/>
          <w:szCs w:val="22"/>
        </w:rPr>
      </w:pPr>
    </w:p>
    <w:p w:rsidR="00B16BF8" w:rsidRDefault="00444683"/>
    <w:sectPr w:rsidR="00B16BF8" w:rsidSect="003C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683"/>
    <w:rsid w:val="003C1604"/>
    <w:rsid w:val="00444683"/>
    <w:rsid w:val="005461D2"/>
    <w:rsid w:val="0084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8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44683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4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44683"/>
    <w:pPr>
      <w:ind w:left="720"/>
      <w:contextualSpacing/>
    </w:pPr>
    <w:rPr>
      <w:rFonts w:ascii="Times New Roman" w:eastAsia="Calibri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K.Kuznecov</dc:creator>
  <cp:keywords/>
  <dc:description/>
  <cp:lastModifiedBy>K.Kuznecov</cp:lastModifiedBy>
  <cp:revision>2</cp:revision>
  <dcterms:created xsi:type="dcterms:W3CDTF">2022-05-12T09:48:00Z</dcterms:created>
  <dcterms:modified xsi:type="dcterms:W3CDTF">2022-05-12T09:53:00Z</dcterms:modified>
</cp:coreProperties>
</file>