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67CE1193" w:rsidR="00BB32F9" w:rsidRPr="00200946" w:rsidRDefault="008B2921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200946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3452)691929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20094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ТД УСИ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(ОГРН 5137746038084, ИНН 7718954542, адрес: 620014, Свердловская область,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Левченко Дмитрия Александровича (ИНН 662505779394, СНИЛС 151-453-740 45, рег.№284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), член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Ассоциации арбитражных управляющих "Сибирский центр экспертов антикризисного управления"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(ИНН 5406245522, ОГРН 1035402470036, адрес 630091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, д.4)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3D769C" w:rsidRPr="00200946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Свердловской области от 08.02.2022г. по делу № А60-36564/2021</w:t>
      </w:r>
      <w:r w:rsidR="0059536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20094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6F35D89F" w14:textId="2A660F08" w:rsidR="00BB32F9" w:rsidRPr="00200946" w:rsidRDefault="00FB0275" w:rsidP="00206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(лесозавод) 3777,6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66:47:0401001:771;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(мебельный цех) 1075,3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66:47:0401001:773;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(котельная) 1020,5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66:47:0401001:780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(Здание цеха товаров народного потребления) 1012,9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66:47:0401001:784;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(Электроцех) 761,2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66:47:0401001:779;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(Ремонтно-механическая мастерская) 2407,8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66:47:0401001:774;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(Столовая) 331,7 </w:t>
      </w:r>
      <w:proofErr w:type="spellStart"/>
      <w:proofErr w:type="gram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2065D5" w:rsidRPr="00200946">
        <w:rPr>
          <w:rFonts w:ascii="Times New Roman" w:hAnsi="Times New Roman" w:cs="Times New Roman"/>
          <w:color w:val="000000"/>
          <w:sz w:val="24"/>
          <w:szCs w:val="24"/>
        </w:rPr>
        <w:t>. № 66:47:0401001:781</w:t>
      </w:r>
      <w:r w:rsidR="00ED76DF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DD5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17 363 394,90</w:t>
      </w:r>
      <w:r w:rsidR="00FB2486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D76DF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EC4A2D" w14:textId="6FA867BF" w:rsidR="00FB0275" w:rsidRDefault="00FB0275" w:rsidP="00CA68B3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Лот2:</w:t>
      </w:r>
      <w:r w:rsidRPr="00200946"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(Контора Леспромхоза) 88,4 </w:t>
      </w:r>
      <w:proofErr w:type="spellStart"/>
      <w:proofErr w:type="gram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>. № 66:47:0402025:207;</w:t>
      </w:r>
      <w:r w:rsidR="00CA68B3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(Контора) 678,5 </w:t>
      </w:r>
      <w:proofErr w:type="spellStart"/>
      <w:proofErr w:type="gram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 w:rsidRPr="00200946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66:47:0401001:775. 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DD5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2 056 888,80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2AA0F3BD" w14:textId="709EA01F" w:rsidR="00016CDC" w:rsidRPr="00016CDC" w:rsidRDefault="00016CDC" w:rsidP="00CA68B3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CDC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 обременено: </w:t>
      </w:r>
      <w:r w:rsidRPr="00016CDC">
        <w:rPr>
          <w:rFonts w:ascii="Times New Roman" w:hAnsi="Times New Roman" w:cs="Times New Roman"/>
          <w:color w:val="000000"/>
          <w:sz w:val="24"/>
          <w:szCs w:val="24"/>
        </w:rPr>
        <w:t>в залоге АО КБ «БТФ»</w:t>
      </w:r>
    </w:p>
    <w:p w14:paraId="41DD1BB4" w14:textId="77777777" w:rsidR="00BB32F9" w:rsidRPr="00200946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0946">
        <w:rPr>
          <w:rFonts w:ascii="Times New Roman" w:hAnsi="Times New Roman" w:cs="Times New Roman"/>
          <w:sz w:val="24"/>
          <w:szCs w:val="24"/>
        </w:rPr>
        <w:t xml:space="preserve"> 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0EBD5" w14:textId="0085288D" w:rsidR="00BB32F9" w:rsidRPr="00200946" w:rsidRDefault="0031156B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орги проводятся путем повышения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на величину, кратную величине шага аукциона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2F9" w:rsidRPr="00200946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Hlk48829241"/>
      <w:bookmarkStart w:id="2" w:name="_Hlk13046011"/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bookmarkEnd w:id="2"/>
      <w:r w:rsidR="00DD569C" w:rsidRPr="00DD569C">
        <w:rPr>
          <w:rFonts w:ascii="Times New Roman" w:hAnsi="Times New Roman" w:cs="Times New Roman"/>
          <w:color w:val="000000"/>
          <w:sz w:val="24"/>
          <w:szCs w:val="24"/>
        </w:rPr>
        <w:t>с 10:00 13.07.22 по 17.08.22 до 18:00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DD569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569C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D56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DD5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872207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D5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FB027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E05E77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(далее–Заявитель), зарегистрированные в установленном порядке на ЭТП. Заявитель представляет заявку на участие в Торгах</w:t>
      </w:r>
      <w:r w:rsidR="002609D3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20094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почт</w:t>
      </w:r>
      <w:r w:rsidR="00FB2486" w:rsidRPr="002009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946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20094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200946">
        <w:rPr>
          <w:rFonts w:ascii="Times New Roman" w:eastAsia="Times New Roman" w:hAnsi="Times New Roman" w:cs="Times New Roman"/>
          <w:sz w:val="24"/>
          <w:szCs w:val="24"/>
        </w:rPr>
        <w:t>), фамилия, имя, отчество, паспортные данные, сведения о месте жительства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proofErr w:type="spellStart"/>
      <w:r w:rsidRPr="00FB248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FB2486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B500" w14:textId="77777777" w:rsidR="00BB32F9" w:rsidRDefault="00872207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от </w:t>
      </w:r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аукционный дом» (ИНН 7838430413, КПП 783801001): р/с 40702810855230001547 в Северо-Западном банке ПАО Сбербанка России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07940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AFD8C0" w14:textId="319B3EE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5дней с даты подписания протокола о результатах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КУ направляет победителю торгов предложение заключить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с приложением проекта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задаток ему не возвращается, договор не заключается.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по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должна быть осуществлена покупателем в течение 30 календарных дней со дня подписания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11B7A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реквизитам:</w:t>
      </w:r>
      <w:r w:rsidRPr="008B3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20094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УСИ»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3" w:name="_Hlk103265039"/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УРАЛЬСКИЙ БАНК ПАО СБЕРБАНК</w:t>
      </w:r>
      <w:bookmarkEnd w:id="3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03265059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0924ED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046577674</w:t>
      </w:r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№30101810</w:t>
      </w:r>
      <w:r w:rsidR="000924ED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00000000674</w:t>
      </w:r>
      <w:bookmarkEnd w:id="4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, р/</w:t>
      </w:r>
      <w:proofErr w:type="spellStart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. № 407</w:t>
      </w:r>
      <w:r w:rsidR="00A430C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B34A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2810616540000362</w:t>
      </w:r>
      <w:r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8B34A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8407B" w14:textId="1D9F5A03" w:rsidR="00BB32F9" w:rsidRDefault="00B80ADD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+7(9</w:t>
      </w:r>
      <w:r w:rsidR="00200946">
        <w:rPr>
          <w:rFonts w:ascii="Times New Roman" w:hAnsi="Times New Roman" w:cs="Times New Roman"/>
          <w:sz w:val="24"/>
          <w:szCs w:val="24"/>
        </w:rPr>
        <w:t>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00946">
        <w:rPr>
          <w:rFonts w:ascii="Times New Roman" w:hAnsi="Times New Roman" w:cs="Times New Roman"/>
          <w:sz w:val="24"/>
          <w:szCs w:val="24"/>
        </w:rPr>
        <w:t>310</w:t>
      </w:r>
      <w:r w:rsidR="00264EC2">
        <w:rPr>
          <w:rFonts w:ascii="Times New Roman" w:hAnsi="Times New Roman" w:cs="Times New Roman"/>
          <w:sz w:val="24"/>
          <w:szCs w:val="24"/>
        </w:rPr>
        <w:t>0710</w:t>
      </w:r>
      <w:r w:rsidRPr="00B80ADD">
        <w:rPr>
          <w:rFonts w:ascii="Times New Roman" w:hAnsi="Times New Roman" w:cs="Times New Roman"/>
          <w:sz w:val="24"/>
          <w:szCs w:val="24"/>
        </w:rPr>
        <w:t>, +7(34</w:t>
      </w:r>
      <w:r w:rsidR="00264EC2">
        <w:rPr>
          <w:rFonts w:ascii="Times New Roman" w:hAnsi="Times New Roman" w:cs="Times New Roman"/>
          <w:sz w:val="24"/>
          <w:szCs w:val="24"/>
        </w:rPr>
        <w:t>33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64EC2">
        <w:rPr>
          <w:rFonts w:ascii="Times New Roman" w:hAnsi="Times New Roman" w:cs="Times New Roman"/>
          <w:sz w:val="24"/>
          <w:szCs w:val="24"/>
        </w:rPr>
        <w:t>793555</w:t>
      </w:r>
      <w:r w:rsidRPr="00B80A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="00264EC2">
        <w:rPr>
          <w:rFonts w:ascii="Times New Roman" w:hAnsi="Times New Roman" w:cs="Times New Roman"/>
          <w:sz w:val="24"/>
          <w:szCs w:val="24"/>
        </w:rPr>
        <w:t xml:space="preserve"> </w:t>
      </w:r>
      <w:r w:rsidR="00264EC2" w:rsidRPr="00264EC2">
        <w:rPr>
          <w:rFonts w:ascii="Times New Roman" w:hAnsi="Times New Roman" w:cs="Times New Roman"/>
          <w:sz w:val="24"/>
          <w:szCs w:val="24"/>
        </w:rPr>
        <w:t>ekb@auction-house.ru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B1F26B" w14:textId="47AB7639" w:rsidR="00264EC2" w:rsidRDefault="001A74F2" w:rsidP="00264E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59633879">
    <w:abstractNumId w:val="7"/>
  </w:num>
  <w:num w:numId="2" w16cid:durableId="1334724391">
    <w:abstractNumId w:val="14"/>
  </w:num>
  <w:num w:numId="3" w16cid:durableId="1259212747">
    <w:abstractNumId w:val="11"/>
  </w:num>
  <w:num w:numId="4" w16cid:durableId="501512877">
    <w:abstractNumId w:val="15"/>
  </w:num>
  <w:num w:numId="5" w16cid:durableId="94831147">
    <w:abstractNumId w:val="5"/>
  </w:num>
  <w:num w:numId="6" w16cid:durableId="2112167325">
    <w:abstractNumId w:val="3"/>
  </w:num>
  <w:num w:numId="7" w16cid:durableId="2023824893">
    <w:abstractNumId w:val="4"/>
  </w:num>
  <w:num w:numId="8" w16cid:durableId="452406838">
    <w:abstractNumId w:val="1"/>
  </w:num>
  <w:num w:numId="9" w16cid:durableId="1678921517">
    <w:abstractNumId w:val="8"/>
  </w:num>
  <w:num w:numId="10" w16cid:durableId="263614594">
    <w:abstractNumId w:val="10"/>
  </w:num>
  <w:num w:numId="11" w16cid:durableId="168369044">
    <w:abstractNumId w:val="12"/>
  </w:num>
  <w:num w:numId="12" w16cid:durableId="906187460">
    <w:abstractNumId w:val="0"/>
  </w:num>
  <w:num w:numId="13" w16cid:durableId="814102021">
    <w:abstractNumId w:val="9"/>
  </w:num>
  <w:num w:numId="14" w16cid:durableId="770008361">
    <w:abstractNumId w:val="6"/>
  </w:num>
  <w:num w:numId="15" w16cid:durableId="1592352810">
    <w:abstractNumId w:val="13"/>
  </w:num>
  <w:num w:numId="16" w16cid:durableId="55832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16CDC"/>
    <w:rsid w:val="00047FDA"/>
    <w:rsid w:val="00072F86"/>
    <w:rsid w:val="000924E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5608B"/>
    <w:rsid w:val="002609D3"/>
    <w:rsid w:val="00264EC2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D769C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605CF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7BC7"/>
    <w:rsid w:val="00A94905"/>
    <w:rsid w:val="00AD61B5"/>
    <w:rsid w:val="00AD7975"/>
    <w:rsid w:val="00B0260A"/>
    <w:rsid w:val="00B13EA7"/>
    <w:rsid w:val="00B265CD"/>
    <w:rsid w:val="00B350D2"/>
    <w:rsid w:val="00B4122B"/>
    <w:rsid w:val="00B45D51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68B3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DD569C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2022-07-05T08:28:00Z</dcterms:created>
  <dcterms:modified xsi:type="dcterms:W3CDTF">2022-07-05T09:58:00Z</dcterms:modified>
</cp:coreProperties>
</file>