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203B" w14:textId="77777777" w:rsidR="006F6EA0" w:rsidRPr="00CE2A99" w:rsidRDefault="006F6EA0" w:rsidP="00CE2A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3DFD725F" w:rsidR="00EA7238" w:rsidRPr="00CE2A99" w:rsidRDefault="00C643CB" w:rsidP="00CE2A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A9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E2A9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E2A9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FE5CD2" w:rsidRPr="00CE2A99">
        <w:rPr>
          <w:rFonts w:ascii="Times New Roman" w:hAnsi="Times New Roman" w:cs="Times New Roman"/>
          <w:sz w:val="24"/>
          <w:szCs w:val="24"/>
        </w:rPr>
        <w:t>o.ivanova@auction-house.ru</w:t>
      </w:r>
      <w:r w:rsidRPr="00CE2A99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FE5CD2" w:rsidRPr="00CE2A99">
        <w:rPr>
          <w:rFonts w:ascii="Times New Roman" w:hAnsi="Times New Roman" w:cs="Times New Roman"/>
          <w:sz w:val="24"/>
          <w:szCs w:val="24"/>
        </w:rPr>
        <w:t xml:space="preserve">Публичным акционерным обществом Банк «ВВБ» (ПАО Банк «ВВБ»), (адрес регистрации: 299011, г. Севастополь, ул. 4-я Бастионная, д. 3а, ИНН 7604014087, ОГРН 1027600000020) </w:t>
      </w:r>
      <w:r w:rsidRPr="00CE2A9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FE5CD2" w:rsidRPr="00CE2A99">
        <w:rPr>
          <w:rFonts w:ascii="Times New Roman" w:hAnsi="Times New Roman" w:cs="Times New Roman"/>
          <w:sz w:val="24"/>
          <w:szCs w:val="24"/>
        </w:rPr>
        <w:t xml:space="preserve">г. Севастополя от 17 мая 2018 года по делу № А84-1175/18 </w:t>
      </w:r>
      <w:r w:rsidRPr="00CE2A99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411D79" w:rsidRPr="00CE2A9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E2A99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CE2A99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CE2A9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E2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E2A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CE2A99" w:rsidRDefault="00EA7238" w:rsidP="00CE2A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A99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DF2569D" w14:textId="77777777" w:rsidR="00FE5CD2" w:rsidRPr="00CE2A99" w:rsidRDefault="00FE5CD2" w:rsidP="00CE2A9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CD2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9BFE6FA" w14:textId="77777777" w:rsidR="00CE2A99" w:rsidRDefault="00FE5CD2" w:rsidP="00CE2A99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A99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CE2A99">
        <w:rPr>
          <w:rFonts w:ascii="Times New Roman" w:eastAsia="Times New Roman" w:hAnsi="Times New Roman" w:cs="Times New Roman"/>
          <w:color w:val="000000"/>
          <w:sz w:val="24"/>
          <w:szCs w:val="24"/>
        </w:rPr>
        <w:t>34/100 доли в праве общей долевой собственности на нежилое здание, 135/1000 долей в праве общей долевой собственности на нежилое здание - 3 016,2 кв. м, адрес: Ярославская обл., г. Ярославль, ул. Собинова, д. 31/6, имущество (28 поз.), 4-этажное, кадастровый номер 76:23:030506:760, соглашение о присоединении № 3 к договору № 21179-МЛ аренды находящегося в государственной собственности земельного участка с множественностью лиц на стороне арендатора от 15.12.2014  (кадастровый номер 76:23:030514:1)</w:t>
      </w:r>
      <w:r w:rsidRPr="00CE2A99">
        <w:rPr>
          <w:rFonts w:ascii="Times New Roman" w:hAnsi="Times New Roman" w:cs="Times New Roman"/>
          <w:sz w:val="24"/>
          <w:szCs w:val="24"/>
        </w:rPr>
        <w:t xml:space="preserve">– </w:t>
      </w:r>
      <w:r w:rsidRPr="00CE2A99">
        <w:rPr>
          <w:rFonts w:ascii="Times New Roman" w:eastAsia="Times New Roman" w:hAnsi="Times New Roman" w:cs="Times New Roman"/>
          <w:color w:val="000000"/>
          <w:sz w:val="24"/>
          <w:szCs w:val="24"/>
        </w:rPr>
        <w:t>24 077 124,45</w:t>
      </w:r>
      <w:r w:rsidRPr="00CE2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2A99">
        <w:rPr>
          <w:rFonts w:ascii="Times New Roman" w:hAnsi="Times New Roman" w:cs="Times New Roman"/>
          <w:sz w:val="24"/>
          <w:szCs w:val="24"/>
        </w:rPr>
        <w:t>руб.</w:t>
      </w:r>
    </w:p>
    <w:p w14:paraId="11FD07B5" w14:textId="220B621E" w:rsidR="00CE2A99" w:rsidRPr="00CE2A99" w:rsidRDefault="00CE2A99" w:rsidP="00CE2A99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A99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Pr="00CE2A9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E2A99">
        <w:rPr>
          <w:rFonts w:ascii="Times New Roman" w:hAnsi="Times New Roman" w:cs="Times New Roman"/>
          <w:b/>
          <w:bCs/>
          <w:sz w:val="24"/>
          <w:szCs w:val="24"/>
        </w:rPr>
        <w:t xml:space="preserve">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15D12F19" w14:textId="2A7A6E0B" w:rsidR="00EA7238" w:rsidRPr="00CE2A99" w:rsidRDefault="00EA7238" w:rsidP="00CE2A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A99">
        <w:rPr>
          <w:color w:val="000000"/>
        </w:rPr>
        <w:t>С подробной информацией о составе лот</w:t>
      </w:r>
      <w:r w:rsidR="00E556CA">
        <w:rPr>
          <w:color w:val="000000"/>
        </w:rPr>
        <w:t>а</w:t>
      </w:r>
      <w:r w:rsidRPr="00CE2A99">
        <w:rPr>
          <w:color w:val="000000"/>
        </w:rPr>
        <w:t xml:space="preserve"> финансовой организа</w:t>
      </w:r>
      <w:r w:rsidR="00C11EFF" w:rsidRPr="00CE2A99">
        <w:rPr>
          <w:color w:val="000000"/>
        </w:rPr>
        <w:t>ции можно ознакомиться на сайте</w:t>
      </w:r>
      <w:r w:rsidRPr="00CE2A99">
        <w:rPr>
          <w:color w:val="000000"/>
        </w:rPr>
        <w:t xml:space="preserve"> </w:t>
      </w:r>
      <w:r w:rsidR="00C11EFF" w:rsidRPr="00CE2A99">
        <w:rPr>
          <w:color w:val="000000"/>
        </w:rPr>
        <w:t>ОТ http://www.auction-house.ru/</w:t>
      </w:r>
      <w:r w:rsidRPr="00CE2A99">
        <w:rPr>
          <w:color w:val="000000"/>
        </w:rPr>
        <w:t xml:space="preserve">, также </w:t>
      </w:r>
      <w:hyperlink r:id="rId4" w:history="1">
        <w:r w:rsidR="00C11EFF" w:rsidRPr="00CE2A99">
          <w:rPr>
            <w:rStyle w:val="a4"/>
          </w:rPr>
          <w:t>www.asv.org.ru</w:t>
        </w:r>
      </w:hyperlink>
      <w:r w:rsidR="00C11EFF" w:rsidRPr="00CE2A99">
        <w:rPr>
          <w:color w:val="000000"/>
        </w:rPr>
        <w:t xml:space="preserve">, </w:t>
      </w:r>
      <w:hyperlink r:id="rId5" w:history="1">
        <w:r w:rsidR="00C11EFF" w:rsidRPr="00CE2A9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A99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4F155AB0" w:rsidR="00EA7238" w:rsidRPr="00CE2A99" w:rsidRDefault="00EA7238" w:rsidP="00CE2A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A99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E5CD2" w:rsidRPr="00CE2A99">
        <w:t>5 (Пять)</w:t>
      </w:r>
      <w:r w:rsidRPr="00CE2A99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65CBE801" w:rsidR="00EA7238" w:rsidRPr="00CE2A99" w:rsidRDefault="00EA7238" w:rsidP="00CE2A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A99">
        <w:rPr>
          <w:b/>
          <w:bCs/>
          <w:color w:val="000000"/>
        </w:rPr>
        <w:t>Торги</w:t>
      </w:r>
      <w:r w:rsidRPr="00CE2A99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CE2A99">
        <w:rPr>
          <w:color w:val="000000"/>
        </w:rPr>
        <w:t xml:space="preserve"> </w:t>
      </w:r>
      <w:r w:rsidR="004C5ED2" w:rsidRPr="00CE2A99">
        <w:rPr>
          <w:b/>
          <w:bCs/>
        </w:rPr>
        <w:t>04 июля</w:t>
      </w:r>
      <w:r w:rsidR="004C5ED2" w:rsidRPr="00CE2A99">
        <w:t xml:space="preserve"> </w:t>
      </w:r>
      <w:r w:rsidR="00556DA2" w:rsidRPr="00CE2A99">
        <w:rPr>
          <w:b/>
        </w:rPr>
        <w:t>202</w:t>
      </w:r>
      <w:r w:rsidR="0075465C" w:rsidRPr="00CE2A99">
        <w:rPr>
          <w:b/>
        </w:rPr>
        <w:t>2</w:t>
      </w:r>
      <w:r w:rsidR="00556DA2" w:rsidRPr="00CE2A99">
        <w:rPr>
          <w:b/>
        </w:rPr>
        <w:t xml:space="preserve"> </w:t>
      </w:r>
      <w:r w:rsidR="00564010" w:rsidRPr="00CE2A99">
        <w:rPr>
          <w:b/>
        </w:rPr>
        <w:t>г</w:t>
      </w:r>
      <w:r w:rsidR="00C11EFF" w:rsidRPr="00CE2A99">
        <w:rPr>
          <w:b/>
        </w:rPr>
        <w:t>.</w:t>
      </w:r>
      <w:r w:rsidR="00467D6B" w:rsidRPr="00CE2A99">
        <w:t xml:space="preserve"> </w:t>
      </w:r>
      <w:r w:rsidRPr="00CE2A99">
        <w:rPr>
          <w:color w:val="000000"/>
        </w:rPr>
        <w:t xml:space="preserve">на электронной площадке </w:t>
      </w:r>
      <w:r w:rsidR="00C11EFF" w:rsidRPr="00CE2A99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CE2A99">
          <w:rPr>
            <w:rStyle w:val="a4"/>
          </w:rPr>
          <w:t>http://lot-online.ru</w:t>
        </w:r>
      </w:hyperlink>
      <w:r w:rsidR="00C11EFF" w:rsidRPr="00CE2A99">
        <w:rPr>
          <w:color w:val="000000"/>
        </w:rPr>
        <w:t xml:space="preserve"> (далее – ЭТП)</w:t>
      </w:r>
      <w:r w:rsidRPr="00CE2A99">
        <w:rPr>
          <w:color w:val="000000"/>
        </w:rPr>
        <w:t>.</w:t>
      </w:r>
    </w:p>
    <w:p w14:paraId="304B41CC" w14:textId="77777777" w:rsidR="00EA7238" w:rsidRPr="00CE2A99" w:rsidRDefault="00EA7238" w:rsidP="00CE2A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A99">
        <w:rPr>
          <w:color w:val="000000"/>
        </w:rPr>
        <w:t>Время окончания Торгов:</w:t>
      </w:r>
    </w:p>
    <w:p w14:paraId="5227E954" w14:textId="77777777" w:rsidR="00EA7238" w:rsidRPr="00CE2A99" w:rsidRDefault="00EA7238" w:rsidP="00CE2A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A9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CE2A99" w:rsidRDefault="00EA7238" w:rsidP="00CE2A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A9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499B7C9" w:rsidR="00EA7238" w:rsidRPr="00CE2A99" w:rsidRDefault="00EA7238" w:rsidP="00CE2A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A99">
        <w:rPr>
          <w:color w:val="000000"/>
        </w:rPr>
        <w:t>В случае, если по итогам Торгов, назначенных на</w:t>
      </w:r>
      <w:r w:rsidR="00C11EFF" w:rsidRPr="00CE2A99">
        <w:rPr>
          <w:color w:val="000000"/>
        </w:rPr>
        <w:t xml:space="preserve"> </w:t>
      </w:r>
      <w:r w:rsidR="004C5ED2" w:rsidRPr="00CE2A99">
        <w:rPr>
          <w:b/>
          <w:bCs/>
        </w:rPr>
        <w:t>04 июля</w:t>
      </w:r>
      <w:r w:rsidR="00E12685" w:rsidRPr="00CE2A99">
        <w:rPr>
          <w:color w:val="000000"/>
        </w:rPr>
        <w:t xml:space="preserve"> </w:t>
      </w:r>
      <w:r w:rsidR="00E12685" w:rsidRPr="00CE2A99">
        <w:rPr>
          <w:b/>
        </w:rPr>
        <w:t>202</w:t>
      </w:r>
      <w:r w:rsidR="0075465C" w:rsidRPr="00CE2A99">
        <w:rPr>
          <w:b/>
        </w:rPr>
        <w:t>2</w:t>
      </w:r>
      <w:r w:rsidR="00E12685" w:rsidRPr="00CE2A99">
        <w:rPr>
          <w:b/>
        </w:rPr>
        <w:t xml:space="preserve"> г.</w:t>
      </w:r>
      <w:r w:rsidRPr="00CE2A99">
        <w:rPr>
          <w:color w:val="000000"/>
        </w:rPr>
        <w:t xml:space="preserve">, лот не реализован, то в 14:00 часов по московскому времени </w:t>
      </w:r>
      <w:r w:rsidR="004C5ED2" w:rsidRPr="00CE2A99">
        <w:rPr>
          <w:b/>
          <w:bCs/>
        </w:rPr>
        <w:t>22 августа</w:t>
      </w:r>
      <w:r w:rsidR="00E12685" w:rsidRPr="00CE2A99">
        <w:rPr>
          <w:color w:val="000000"/>
        </w:rPr>
        <w:t xml:space="preserve"> </w:t>
      </w:r>
      <w:r w:rsidR="00E12685" w:rsidRPr="00CE2A99">
        <w:rPr>
          <w:b/>
        </w:rPr>
        <w:t>202</w:t>
      </w:r>
      <w:r w:rsidR="0075465C" w:rsidRPr="00CE2A99">
        <w:rPr>
          <w:b/>
        </w:rPr>
        <w:t>2</w:t>
      </w:r>
      <w:r w:rsidR="00E12685" w:rsidRPr="00CE2A99">
        <w:rPr>
          <w:b/>
        </w:rPr>
        <w:t xml:space="preserve"> г.</w:t>
      </w:r>
      <w:r w:rsidR="00467D6B" w:rsidRPr="00CE2A99">
        <w:t xml:space="preserve"> </w:t>
      </w:r>
      <w:r w:rsidRPr="00CE2A99">
        <w:rPr>
          <w:color w:val="000000"/>
        </w:rPr>
        <w:t xml:space="preserve">на </w:t>
      </w:r>
      <w:r w:rsidR="00C11EFF" w:rsidRPr="00CE2A99">
        <w:rPr>
          <w:color w:val="000000"/>
        </w:rPr>
        <w:t>ЭТП</w:t>
      </w:r>
      <w:r w:rsidR="00467D6B" w:rsidRPr="00CE2A99">
        <w:t xml:space="preserve"> </w:t>
      </w:r>
      <w:r w:rsidRPr="00CE2A99">
        <w:rPr>
          <w:color w:val="000000"/>
        </w:rPr>
        <w:t>будут проведены</w:t>
      </w:r>
      <w:r w:rsidRPr="00CE2A99">
        <w:rPr>
          <w:b/>
          <w:bCs/>
          <w:color w:val="000000"/>
        </w:rPr>
        <w:t xml:space="preserve"> повторные Торги </w:t>
      </w:r>
      <w:r w:rsidRPr="00CE2A99">
        <w:rPr>
          <w:color w:val="000000"/>
        </w:rPr>
        <w:t>со снижением начальной цены лот</w:t>
      </w:r>
      <w:r w:rsidR="00E556CA">
        <w:rPr>
          <w:color w:val="000000"/>
        </w:rPr>
        <w:t xml:space="preserve">а </w:t>
      </w:r>
      <w:r w:rsidRPr="00CE2A99">
        <w:rPr>
          <w:color w:val="000000"/>
        </w:rPr>
        <w:t>на 10 (Десять) процентов.</w:t>
      </w:r>
    </w:p>
    <w:p w14:paraId="0C700AC8" w14:textId="77777777" w:rsidR="00EA7238" w:rsidRPr="00CE2A99" w:rsidRDefault="00EA7238" w:rsidP="00CE2A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A99">
        <w:rPr>
          <w:color w:val="000000"/>
        </w:rPr>
        <w:t xml:space="preserve">Оператор </w:t>
      </w:r>
      <w:r w:rsidR="00F05E04" w:rsidRPr="00CE2A99">
        <w:rPr>
          <w:color w:val="000000"/>
        </w:rPr>
        <w:t>ЭТП</w:t>
      </w:r>
      <w:r w:rsidRPr="00CE2A99">
        <w:rPr>
          <w:color w:val="000000"/>
        </w:rPr>
        <w:t xml:space="preserve"> (далее – Оператор) обеспечивает проведение Торгов.</w:t>
      </w:r>
    </w:p>
    <w:p w14:paraId="415A5C5E" w14:textId="58A80699" w:rsidR="00EA7238" w:rsidRPr="00CE2A99" w:rsidRDefault="00EA7238" w:rsidP="00CE2A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A99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CE2A99">
        <w:rPr>
          <w:color w:val="000000"/>
        </w:rPr>
        <w:t>00</w:t>
      </w:r>
      <w:r w:rsidRPr="00CE2A99">
        <w:rPr>
          <w:color w:val="000000"/>
        </w:rPr>
        <w:t xml:space="preserve"> часов по московскому времени</w:t>
      </w:r>
      <w:r w:rsidR="00E12685" w:rsidRPr="00CE2A99">
        <w:rPr>
          <w:color w:val="000000"/>
        </w:rPr>
        <w:t xml:space="preserve"> </w:t>
      </w:r>
      <w:r w:rsidR="00275A04" w:rsidRPr="00CE2A99">
        <w:rPr>
          <w:b/>
          <w:bCs/>
        </w:rPr>
        <w:t>17 мая</w:t>
      </w:r>
      <w:r w:rsidR="00E12685" w:rsidRPr="00CE2A99">
        <w:rPr>
          <w:b/>
          <w:bCs/>
          <w:color w:val="000000"/>
        </w:rPr>
        <w:t xml:space="preserve"> </w:t>
      </w:r>
      <w:r w:rsidR="00E12685" w:rsidRPr="00CE2A99">
        <w:rPr>
          <w:b/>
        </w:rPr>
        <w:t>202</w:t>
      </w:r>
      <w:r w:rsidR="0075465C" w:rsidRPr="00CE2A99">
        <w:rPr>
          <w:b/>
        </w:rPr>
        <w:t>2</w:t>
      </w:r>
      <w:r w:rsidR="00E12685" w:rsidRPr="00CE2A99">
        <w:rPr>
          <w:b/>
        </w:rPr>
        <w:t xml:space="preserve"> г.</w:t>
      </w:r>
      <w:r w:rsidRPr="00CE2A99">
        <w:rPr>
          <w:color w:val="000000"/>
        </w:rPr>
        <w:t>, а на участие в повторных Торгах начинается в 00:</w:t>
      </w:r>
      <w:r w:rsidR="00997993" w:rsidRPr="00CE2A99">
        <w:rPr>
          <w:color w:val="000000"/>
        </w:rPr>
        <w:t>00</w:t>
      </w:r>
      <w:r w:rsidRPr="00CE2A99">
        <w:rPr>
          <w:color w:val="000000"/>
        </w:rPr>
        <w:t xml:space="preserve"> часов по московскому времени </w:t>
      </w:r>
      <w:r w:rsidR="00275A04" w:rsidRPr="00CE2A99">
        <w:rPr>
          <w:b/>
          <w:bCs/>
        </w:rPr>
        <w:t>11 июля</w:t>
      </w:r>
      <w:r w:rsidR="00275A04" w:rsidRPr="00CE2A99">
        <w:t xml:space="preserve"> </w:t>
      </w:r>
      <w:r w:rsidR="00E12685" w:rsidRPr="00CE2A99">
        <w:rPr>
          <w:b/>
        </w:rPr>
        <w:t>202</w:t>
      </w:r>
      <w:r w:rsidR="0075465C" w:rsidRPr="00CE2A99">
        <w:rPr>
          <w:b/>
        </w:rPr>
        <w:t>2</w:t>
      </w:r>
      <w:r w:rsidR="00E12685" w:rsidRPr="00CE2A99">
        <w:rPr>
          <w:b/>
        </w:rPr>
        <w:t xml:space="preserve"> г.</w:t>
      </w:r>
      <w:r w:rsidRPr="00CE2A99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CE2A99" w:rsidRDefault="00EA7238" w:rsidP="00CE2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A99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CE2A99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E2A99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CE2A99" w:rsidRDefault="00EA7238" w:rsidP="00CE2A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A99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CE2A99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CE2A99" w:rsidRDefault="00E04BE9" w:rsidP="00CE2A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A9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CE2A99" w:rsidRDefault="00E04BE9" w:rsidP="00CE2A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A99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CE2A99" w:rsidRDefault="00E04BE9" w:rsidP="00CE2A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A99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CE2A99" w:rsidRDefault="00E04BE9" w:rsidP="00CE2A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A99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CE2A99" w:rsidRDefault="00EA7238" w:rsidP="00CE2A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A9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CE2A9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E2A99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CE2A9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E2A99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CE2A9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E2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CE2A9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CE2A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CE2A9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CE2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2A9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CE2A99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E2A9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CE2A99" w:rsidRDefault="00EA7238" w:rsidP="00CE2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A99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CE2A9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E2A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CE2A99" w:rsidRDefault="00EA7238" w:rsidP="00CE2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A9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CE2A9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CE2A99" w:rsidRDefault="00EA7238" w:rsidP="00CE2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A9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CE2A99" w:rsidRDefault="00722ECA" w:rsidP="00CE2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2A99">
        <w:rPr>
          <w:rFonts w:ascii="Times New Roman" w:hAnsi="Times New Roman" w:cs="Times New Roman"/>
          <w:sz w:val="24"/>
          <w:szCs w:val="24"/>
        </w:rPr>
        <w:t>ОТ</w:t>
      </w:r>
      <w:r w:rsidR="00EA7238" w:rsidRPr="00CE2A99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CE2A99">
        <w:rPr>
          <w:rFonts w:ascii="Times New Roman" w:hAnsi="Times New Roman" w:cs="Times New Roman"/>
          <w:sz w:val="24"/>
          <w:szCs w:val="24"/>
        </w:rPr>
        <w:t>ОТ</w:t>
      </w:r>
      <w:r w:rsidR="00EA7238" w:rsidRPr="00CE2A99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CE2A99">
        <w:rPr>
          <w:rFonts w:ascii="Times New Roman" w:hAnsi="Times New Roman" w:cs="Times New Roman"/>
          <w:sz w:val="24"/>
          <w:szCs w:val="24"/>
        </w:rPr>
        <w:t>ОТ</w:t>
      </w:r>
      <w:r w:rsidR="00EA7238" w:rsidRPr="00CE2A99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 w:rsidRPr="00CE2A99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CE2A99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CE2A99" w:rsidRDefault="00EA7238" w:rsidP="00CE2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A9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A9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CE2A99" w:rsidRDefault="00EA7238" w:rsidP="00CE2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A9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CE2A9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E2A99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E2A9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CE2A99" w:rsidRDefault="009730D9" w:rsidP="00CE2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A9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CE2A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E2A99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CE2A99" w:rsidRDefault="00EA7238" w:rsidP="00CE2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A9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E2A9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E2A99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E2A9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E2A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CE2A99" w:rsidRDefault="00556DA2" w:rsidP="00CE2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E2A9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E2A9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CE2A99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CE2A99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CE2A99" w:rsidRDefault="00EA7238" w:rsidP="00CE2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A9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CE2A9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E2A99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CE2A99" w:rsidRDefault="00365722" w:rsidP="00CE2A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A9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CE2A99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039F4491" w:rsidR="00EA7238" w:rsidRPr="002E312E" w:rsidRDefault="006B43E3" w:rsidP="00CE2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12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2E312E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8173A" w:rsidRPr="002E312E">
        <w:rPr>
          <w:rFonts w:ascii="Times New Roman" w:hAnsi="Times New Roman" w:cs="Times New Roman"/>
          <w:sz w:val="24"/>
          <w:szCs w:val="24"/>
        </w:rPr>
        <w:t xml:space="preserve">КУ </w:t>
      </w:r>
      <w:r w:rsidR="0078173A" w:rsidRPr="002E312E">
        <w:rPr>
          <w:rFonts w:ascii="Times New Roman" w:hAnsi="Times New Roman" w:cs="Times New Roman"/>
          <w:sz w:val="24"/>
          <w:szCs w:val="24"/>
          <w:shd w:val="clear" w:color="auto" w:fill="FFFFFF"/>
        </w:rPr>
        <w:t>с 10:00</w:t>
      </w:r>
      <w:r w:rsidR="0078173A" w:rsidRPr="002E312E">
        <w:rPr>
          <w:rFonts w:ascii="Times New Roman" w:hAnsi="Times New Roman" w:cs="Times New Roman"/>
          <w:sz w:val="24"/>
          <w:szCs w:val="24"/>
        </w:rPr>
        <w:t xml:space="preserve"> д</w:t>
      </w:r>
      <w:r w:rsidR="0078173A" w:rsidRPr="002E312E">
        <w:rPr>
          <w:rFonts w:ascii="Times New Roman" w:hAnsi="Times New Roman" w:cs="Times New Roman"/>
          <w:sz w:val="24"/>
          <w:szCs w:val="24"/>
          <w:shd w:val="clear" w:color="auto" w:fill="FFFFFF"/>
        </w:rPr>
        <w:t>о 16:00</w:t>
      </w:r>
      <w:r w:rsidR="0078173A" w:rsidRPr="002E312E">
        <w:rPr>
          <w:rFonts w:ascii="Times New Roman" w:hAnsi="Times New Roman" w:cs="Times New Roman"/>
          <w:sz w:val="24"/>
          <w:szCs w:val="24"/>
        </w:rPr>
        <w:t xml:space="preserve"> часов по адресу: г. Москва, Павелецкая наб., д.8,</w:t>
      </w:r>
      <w:r w:rsidR="000D72CE" w:rsidRPr="002E312E">
        <w:rPr>
          <w:rFonts w:ascii="Times New Roman" w:hAnsi="Times New Roman" w:cs="Times New Roman"/>
          <w:sz w:val="24"/>
          <w:szCs w:val="24"/>
        </w:rPr>
        <w:t xml:space="preserve"> </w:t>
      </w:r>
      <w:r w:rsidR="000D72CE" w:rsidRPr="002E312E">
        <w:rPr>
          <w:rFonts w:ascii="Times New Roman" w:hAnsi="Times New Roman" w:cs="Times New Roman"/>
          <w:sz w:val="24"/>
          <w:szCs w:val="24"/>
        </w:rPr>
        <w:t>kondratenkota@lfo1.ru</w:t>
      </w:r>
      <w:r w:rsidR="000D72CE" w:rsidRPr="002E312E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0D72CE" w:rsidRPr="002E312E">
          <w:rPr>
            <w:rStyle w:val="a4"/>
            <w:rFonts w:ascii="Times New Roman" w:hAnsi="Times New Roman"/>
            <w:sz w:val="24"/>
            <w:szCs w:val="24"/>
          </w:rPr>
          <w:t>tarasovea01@lfo1.ru</w:t>
        </w:r>
      </w:hyperlink>
      <w:r w:rsidR="000D72CE" w:rsidRPr="002E312E">
        <w:rPr>
          <w:rFonts w:ascii="Times New Roman" w:hAnsi="Times New Roman" w:cs="Times New Roman"/>
          <w:sz w:val="24"/>
          <w:szCs w:val="24"/>
        </w:rPr>
        <w:t xml:space="preserve">, </w:t>
      </w:r>
      <w:r w:rsidR="0078173A" w:rsidRPr="002E312E">
        <w:rPr>
          <w:rFonts w:ascii="Times New Roman" w:hAnsi="Times New Roman" w:cs="Times New Roman"/>
          <w:sz w:val="24"/>
          <w:szCs w:val="24"/>
        </w:rPr>
        <w:t xml:space="preserve">тел.8 (495)725-31-15, доб. </w:t>
      </w:r>
      <w:r w:rsidR="000D72CE" w:rsidRPr="002E312E">
        <w:rPr>
          <w:rFonts w:ascii="Times New Roman" w:hAnsi="Times New Roman" w:cs="Times New Roman"/>
          <w:sz w:val="24"/>
          <w:szCs w:val="24"/>
        </w:rPr>
        <w:t xml:space="preserve">46-07, </w:t>
      </w:r>
      <w:r w:rsidR="0078173A" w:rsidRPr="002E312E">
        <w:rPr>
          <w:rFonts w:ascii="Times New Roman" w:hAnsi="Times New Roman" w:cs="Times New Roman"/>
          <w:sz w:val="24"/>
          <w:szCs w:val="24"/>
        </w:rPr>
        <w:t>67-</w:t>
      </w:r>
      <w:r w:rsidR="000D72CE" w:rsidRPr="002E312E">
        <w:rPr>
          <w:rFonts w:ascii="Times New Roman" w:hAnsi="Times New Roman" w:cs="Times New Roman"/>
          <w:sz w:val="24"/>
          <w:szCs w:val="24"/>
        </w:rPr>
        <w:t>98</w:t>
      </w:r>
      <w:r w:rsidR="0078173A" w:rsidRPr="002E312E">
        <w:rPr>
          <w:rFonts w:ascii="Times New Roman" w:hAnsi="Times New Roman" w:cs="Times New Roman"/>
          <w:sz w:val="24"/>
          <w:szCs w:val="24"/>
        </w:rPr>
        <w:t>; у ОТ:</w:t>
      </w:r>
      <w:r w:rsidR="000A6686" w:rsidRPr="002E3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0F3084" w:rsidRPr="000A6686">
          <w:rPr>
            <w:rStyle w:val="a4"/>
            <w:rFonts w:ascii="Times New Roman" w:eastAsia="Times New Roman" w:hAnsi="Times New Roman"/>
            <w:sz w:val="24"/>
            <w:szCs w:val="24"/>
          </w:rPr>
          <w:t>yaroslavl@auction-house.ru</w:t>
        </w:r>
      </w:hyperlink>
      <w:r w:rsidR="000A6686" w:rsidRPr="000A668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F3084" w:rsidRPr="002E3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6686" w:rsidRPr="000A6686">
        <w:rPr>
          <w:rFonts w:ascii="Times New Roman" w:eastAsia="Times New Roman" w:hAnsi="Times New Roman" w:cs="Times New Roman"/>
          <w:color w:val="000000"/>
          <w:sz w:val="24"/>
          <w:szCs w:val="24"/>
        </w:rPr>
        <w:t>Ермакова Юлия тел. 8(980) 701-15-25; 8 (812) 777-57-57 (доб.598)</w:t>
      </w:r>
      <w:r w:rsidR="002E312E" w:rsidRPr="002E312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CE2A99" w:rsidRDefault="00A81E4E" w:rsidP="00CE2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A9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CE2A99" w:rsidRDefault="00BE0BF1" w:rsidP="00CE2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A9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A6686"/>
    <w:rsid w:val="000D72CE"/>
    <w:rsid w:val="000F3084"/>
    <w:rsid w:val="00130BFB"/>
    <w:rsid w:val="0015099D"/>
    <w:rsid w:val="001F039D"/>
    <w:rsid w:val="00223F89"/>
    <w:rsid w:val="00275A04"/>
    <w:rsid w:val="002C312D"/>
    <w:rsid w:val="002D68BA"/>
    <w:rsid w:val="002E312E"/>
    <w:rsid w:val="00365722"/>
    <w:rsid w:val="00411D79"/>
    <w:rsid w:val="00467D6B"/>
    <w:rsid w:val="004914BB"/>
    <w:rsid w:val="004C5ED2"/>
    <w:rsid w:val="00556DA2"/>
    <w:rsid w:val="00564010"/>
    <w:rsid w:val="00637A0F"/>
    <w:rsid w:val="00657875"/>
    <w:rsid w:val="006B43E3"/>
    <w:rsid w:val="006F6EA0"/>
    <w:rsid w:val="0070175B"/>
    <w:rsid w:val="007229EA"/>
    <w:rsid w:val="00722ECA"/>
    <w:rsid w:val="0075465C"/>
    <w:rsid w:val="0078173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CE2A99"/>
    <w:rsid w:val="00D57DB3"/>
    <w:rsid w:val="00D62667"/>
    <w:rsid w:val="00D7635F"/>
    <w:rsid w:val="00DB0166"/>
    <w:rsid w:val="00E04BE9"/>
    <w:rsid w:val="00E12685"/>
    <w:rsid w:val="00E556CA"/>
    <w:rsid w:val="00E614D3"/>
    <w:rsid w:val="00EA7238"/>
    <w:rsid w:val="00F05E04"/>
    <w:rsid w:val="00FA3DE1"/>
    <w:rsid w:val="00FE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0F3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arasovea01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21</cp:revision>
  <dcterms:created xsi:type="dcterms:W3CDTF">2021-08-23T09:07:00Z</dcterms:created>
  <dcterms:modified xsi:type="dcterms:W3CDTF">2022-05-05T14:07:00Z</dcterms:modified>
</cp:coreProperties>
</file>