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BD00" w14:textId="77777777" w:rsidR="00887A23" w:rsidRPr="00DF4377" w:rsidRDefault="00887A23" w:rsidP="00887A23">
      <w:pPr>
        <w:jc w:val="center"/>
        <w:outlineLvl w:val="0"/>
        <w:rPr>
          <w:b/>
        </w:rPr>
      </w:pPr>
      <w:r w:rsidRPr="00DF4377">
        <w:rPr>
          <w:b/>
        </w:rPr>
        <w:t>ДОГОВОР О ЗАДАТКЕ</w:t>
      </w:r>
    </w:p>
    <w:p w14:paraId="339A858A" w14:textId="77777777" w:rsidR="00887A23" w:rsidRPr="00DF4377" w:rsidRDefault="00887A23" w:rsidP="00887A23">
      <w:pPr>
        <w:jc w:val="center"/>
        <w:outlineLvl w:val="0"/>
      </w:pPr>
      <w:r w:rsidRPr="00DF4377">
        <w:t xml:space="preserve">                                                                                               «</w:t>
      </w:r>
      <w:r>
        <w:t>______</w:t>
      </w:r>
      <w:r w:rsidRPr="00DF4377">
        <w:t xml:space="preserve">» </w:t>
      </w:r>
      <w:r>
        <w:t>___________</w:t>
      </w:r>
      <w:r w:rsidRPr="00DF4377">
        <w:t xml:space="preserve"> 20</w:t>
      </w:r>
      <w:r>
        <w:t>2__</w:t>
      </w:r>
      <w:r w:rsidRPr="00DF4377">
        <w:t>г.</w:t>
      </w:r>
    </w:p>
    <w:p w14:paraId="4A01BF1F" w14:textId="77777777" w:rsidR="00887A23" w:rsidRPr="00DF4377" w:rsidRDefault="00887A23" w:rsidP="00887A23">
      <w:pPr>
        <w:outlineLvl w:val="0"/>
      </w:pPr>
    </w:p>
    <w:p w14:paraId="705A0919" w14:textId="63980907" w:rsidR="00887A23" w:rsidRPr="00DF4377" w:rsidRDefault="00887A23" w:rsidP="008B1913">
      <w:pPr>
        <w:ind w:firstLine="426"/>
        <w:jc w:val="both"/>
        <w:rPr>
          <w:sz w:val="22"/>
          <w:szCs w:val="22"/>
        </w:rPr>
      </w:pPr>
      <w:r w:rsidRPr="00887A23">
        <w:rPr>
          <w:b/>
          <w:bCs/>
          <w:sz w:val="22"/>
          <w:szCs w:val="22"/>
        </w:rPr>
        <w:t>Общество с ограниченной ответственностью «Консервный завод»</w:t>
      </w:r>
      <w:r w:rsidRPr="00887A23">
        <w:rPr>
          <w:sz w:val="22"/>
          <w:szCs w:val="22"/>
        </w:rPr>
        <w:t xml:space="preserve"> (ООО «Консервный завод», ИНН 6153022891, ОГРН 1056153002278, адрес: 347636, Ростовская область, г. Сальск, ул. Фрунзе, д. 37</w:t>
      </w:r>
      <w:r>
        <w:rPr>
          <w:sz w:val="22"/>
          <w:szCs w:val="22"/>
        </w:rPr>
        <w:t>, является ликвидируемым должником</w:t>
      </w:r>
      <w:r w:rsidRPr="00887A23">
        <w:rPr>
          <w:sz w:val="22"/>
          <w:szCs w:val="22"/>
        </w:rPr>
        <w:t>)</w:t>
      </w:r>
      <w:r w:rsidRPr="00B8477A">
        <w:rPr>
          <w:sz w:val="22"/>
          <w:szCs w:val="22"/>
        </w:rPr>
        <w:t xml:space="preserve">, </w:t>
      </w:r>
      <w:r w:rsidRPr="00887A23">
        <w:rPr>
          <w:b/>
          <w:bCs/>
          <w:sz w:val="22"/>
          <w:szCs w:val="22"/>
        </w:rPr>
        <w:t xml:space="preserve">в лице конкурсного управляющего Назарова Дмитрия Геннадьевича </w:t>
      </w:r>
      <w:r w:rsidRPr="00887A23">
        <w:rPr>
          <w:sz w:val="22"/>
          <w:szCs w:val="22"/>
        </w:rPr>
        <w:t>(ИНН 695000451310, СНИЛС 153-195-620 62, рег. номер в реестре 15960), действующего на основании решения Арбитражного суда Ростовской области от «24» февраля 2021 года по делу А53-39239/2020 (далее – Конкурсный управляющий</w:t>
      </w:r>
      <w:r>
        <w:rPr>
          <w:sz w:val="22"/>
          <w:szCs w:val="22"/>
        </w:rPr>
        <w:t>, Организатор торгов</w:t>
      </w:r>
      <w:r w:rsidRPr="00887A23">
        <w:rPr>
          <w:sz w:val="22"/>
          <w:szCs w:val="22"/>
        </w:rPr>
        <w:t xml:space="preserve">) </w:t>
      </w:r>
      <w:r w:rsidRPr="00DF4377">
        <w:rPr>
          <w:sz w:val="22"/>
          <w:szCs w:val="22"/>
        </w:rPr>
        <w:t xml:space="preserve">и </w:t>
      </w:r>
      <w:r>
        <w:rPr>
          <w:sz w:val="22"/>
          <w:szCs w:val="22"/>
        </w:rPr>
        <w:t>(наименование или ФИО участника торгов, ИНН, в чьем лице действует</w:t>
      </w:r>
      <w:r w:rsidRPr="00DF4377">
        <w:rPr>
          <w:sz w:val="22"/>
          <w:szCs w:val="22"/>
        </w:rPr>
        <w:t xml:space="preserve"> (именуем</w:t>
      </w:r>
      <w:r>
        <w:rPr>
          <w:sz w:val="22"/>
          <w:szCs w:val="22"/>
        </w:rPr>
        <w:t>__</w:t>
      </w:r>
      <w:r w:rsidRPr="00DF4377">
        <w:rPr>
          <w:sz w:val="22"/>
          <w:szCs w:val="22"/>
        </w:rPr>
        <w:t xml:space="preserve"> в дальнейшем  «Претендент»), заключили  настоящий договор о нижеследующем:</w:t>
      </w:r>
    </w:p>
    <w:p w14:paraId="491BEA82" w14:textId="77777777" w:rsidR="00887A23" w:rsidRPr="00DF4377" w:rsidRDefault="00887A23" w:rsidP="00887A23">
      <w:pPr>
        <w:ind w:firstLine="426"/>
        <w:jc w:val="both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1. Предмет договора</w:t>
      </w:r>
    </w:p>
    <w:p w14:paraId="5DEA14DF" w14:textId="6D359B25" w:rsid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DF4377">
        <w:rPr>
          <w:sz w:val="22"/>
          <w:szCs w:val="22"/>
        </w:rPr>
        <w:t xml:space="preserve">1.1. В соответствии с настоящим договором и информационным сообщением о </w:t>
      </w:r>
      <w:proofErr w:type="gramStart"/>
      <w:r w:rsidRPr="00DF4377">
        <w:rPr>
          <w:sz w:val="22"/>
          <w:szCs w:val="22"/>
        </w:rPr>
        <w:t>проведении  торгов</w:t>
      </w:r>
      <w:proofErr w:type="gramEnd"/>
      <w:r w:rsidRPr="00DF4377">
        <w:rPr>
          <w:sz w:val="22"/>
          <w:szCs w:val="22"/>
        </w:rPr>
        <w:t xml:space="preserve">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Претендент вносит, а Организатор торгов принимает задаток на участие в указанных</w:t>
      </w:r>
      <w:r>
        <w:rPr>
          <w:sz w:val="22"/>
          <w:szCs w:val="22"/>
        </w:rPr>
        <w:t xml:space="preserve"> открытых электронных</w:t>
      </w:r>
      <w:r w:rsidRPr="00DF4377">
        <w:rPr>
          <w:sz w:val="22"/>
          <w:szCs w:val="22"/>
        </w:rPr>
        <w:t xml:space="preserve"> торгах</w:t>
      </w:r>
      <w:r w:rsidR="000D130D">
        <w:rPr>
          <w:sz w:val="22"/>
          <w:szCs w:val="22"/>
        </w:rPr>
        <w:t xml:space="preserve"> </w:t>
      </w:r>
      <w:r w:rsidR="008F6915">
        <w:rPr>
          <w:sz w:val="22"/>
          <w:szCs w:val="22"/>
        </w:rPr>
        <w:t xml:space="preserve">в форме </w:t>
      </w:r>
      <w:r w:rsidR="008F6915" w:rsidRPr="008F6915">
        <w:rPr>
          <w:b/>
          <w:bCs/>
          <w:sz w:val="22"/>
          <w:szCs w:val="22"/>
        </w:rPr>
        <w:t>аукциона</w:t>
      </w:r>
      <w:r w:rsidRPr="00DF4377">
        <w:rPr>
          <w:sz w:val="22"/>
          <w:szCs w:val="22"/>
        </w:rPr>
        <w:t>.</w:t>
      </w:r>
    </w:p>
    <w:p w14:paraId="55DDBF9F" w14:textId="4AD204C5" w:rsidR="00887A23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231973">
        <w:rPr>
          <w:sz w:val="22"/>
          <w:szCs w:val="22"/>
        </w:rPr>
        <w:t>В соответствии с условиями настоящего Договора Претендент для участия в торга</w:t>
      </w:r>
      <w:r w:rsidR="008F6915">
        <w:rPr>
          <w:sz w:val="22"/>
          <w:szCs w:val="22"/>
        </w:rPr>
        <w:t xml:space="preserve">х в форме </w:t>
      </w:r>
      <w:r w:rsidR="008F6915" w:rsidRPr="008F6915">
        <w:rPr>
          <w:b/>
          <w:bCs/>
          <w:sz w:val="22"/>
          <w:szCs w:val="22"/>
        </w:rPr>
        <w:t>аукциона</w:t>
      </w:r>
      <w:r w:rsidR="000D130D">
        <w:rPr>
          <w:sz w:val="22"/>
          <w:szCs w:val="22"/>
        </w:rPr>
        <w:t xml:space="preserve">, проводимых </w:t>
      </w:r>
      <w:r w:rsidRPr="00231973">
        <w:rPr>
          <w:sz w:val="22"/>
          <w:szCs w:val="22"/>
        </w:rPr>
        <w:t xml:space="preserve">на электронной торговой площадке АО «Российский аукционный дом», по адресу в сети интернет: </w:t>
      </w:r>
      <w:hyperlink r:id="rId6" w:history="1">
        <w:r w:rsidRPr="00231973">
          <w:rPr>
            <w:rStyle w:val="a3"/>
            <w:sz w:val="22"/>
            <w:szCs w:val="22"/>
            <w:lang w:val="en-US"/>
          </w:rPr>
          <w:t>http</w:t>
        </w:r>
        <w:r w:rsidRPr="00231973">
          <w:rPr>
            <w:rStyle w:val="a3"/>
            <w:sz w:val="22"/>
            <w:szCs w:val="22"/>
          </w:rPr>
          <w:t>://</w:t>
        </w:r>
        <w:r w:rsidRPr="00231973">
          <w:rPr>
            <w:rStyle w:val="a3"/>
            <w:sz w:val="22"/>
            <w:szCs w:val="22"/>
            <w:lang w:val="en-US"/>
          </w:rPr>
          <w:t>www</w:t>
        </w:r>
        <w:r w:rsidRPr="00231973">
          <w:rPr>
            <w:rStyle w:val="a3"/>
            <w:sz w:val="22"/>
            <w:szCs w:val="22"/>
          </w:rPr>
          <w:t>.</w:t>
        </w:r>
        <w:r w:rsidRPr="00231973">
          <w:rPr>
            <w:rStyle w:val="a3"/>
            <w:sz w:val="22"/>
            <w:szCs w:val="22"/>
            <w:lang w:val="en-US"/>
          </w:rPr>
          <w:t>lot</w:t>
        </w:r>
        <w:r w:rsidRPr="00231973">
          <w:rPr>
            <w:rStyle w:val="a3"/>
            <w:sz w:val="22"/>
            <w:szCs w:val="22"/>
          </w:rPr>
          <w:t>-</w:t>
        </w:r>
        <w:r w:rsidRPr="00231973">
          <w:rPr>
            <w:rStyle w:val="a3"/>
            <w:sz w:val="22"/>
            <w:szCs w:val="22"/>
            <w:lang w:val="en-US"/>
          </w:rPr>
          <w:t>online</w:t>
        </w:r>
        <w:r w:rsidRPr="00231973">
          <w:rPr>
            <w:rStyle w:val="a3"/>
            <w:sz w:val="22"/>
            <w:szCs w:val="22"/>
          </w:rPr>
          <w:t>.</w:t>
        </w:r>
        <w:proofErr w:type="spellStart"/>
        <w:r w:rsidRPr="00231973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231973">
          <w:rPr>
            <w:rStyle w:val="a3"/>
            <w:sz w:val="22"/>
            <w:szCs w:val="22"/>
          </w:rPr>
          <w:t>/</w:t>
        </w:r>
      </w:hyperlink>
      <w:r w:rsidRPr="00231973">
        <w:rPr>
          <w:sz w:val="22"/>
          <w:szCs w:val="22"/>
        </w:rPr>
        <w:t xml:space="preserve"> по продаже на торгах следующего имущества (далее – Имущество, Лот): </w:t>
      </w:r>
    </w:p>
    <w:p w14:paraId="44DCE7D5" w14:textId="782F9E6D" w:rsidR="00887A23" w:rsidRP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231973">
        <w:rPr>
          <w:b/>
          <w:sz w:val="22"/>
          <w:szCs w:val="22"/>
        </w:rPr>
        <w:t>____________________________________________________________________________</w:t>
      </w:r>
      <w:r w:rsidRPr="00231973">
        <w:rPr>
          <w:sz w:val="22"/>
          <w:szCs w:val="22"/>
        </w:rPr>
        <w:t xml:space="preserve">; </w:t>
      </w:r>
    </w:p>
    <w:p w14:paraId="5CD964AC" w14:textId="5A9F48C1" w:rsidR="00887A23" w:rsidRPr="008B1913" w:rsidRDefault="00887A23" w:rsidP="008B1913">
      <w:pPr>
        <w:jc w:val="both"/>
        <w:rPr>
          <w:sz w:val="22"/>
          <w:szCs w:val="22"/>
        </w:rPr>
      </w:pPr>
      <w:r w:rsidRPr="00231973">
        <w:rPr>
          <w:sz w:val="22"/>
          <w:szCs w:val="22"/>
        </w:rPr>
        <w:t xml:space="preserve">перечисляет денежные средства </w:t>
      </w:r>
      <w:r w:rsidRPr="00231973">
        <w:rPr>
          <w:b/>
          <w:sz w:val="22"/>
          <w:szCs w:val="22"/>
        </w:rPr>
        <w:t xml:space="preserve">в размере </w:t>
      </w:r>
      <w:r>
        <w:rPr>
          <w:b/>
          <w:sz w:val="22"/>
          <w:szCs w:val="22"/>
        </w:rPr>
        <w:t>10</w:t>
      </w:r>
      <w:r w:rsidRPr="00231973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десять</w:t>
      </w:r>
      <w:r w:rsidRPr="00231973">
        <w:rPr>
          <w:b/>
          <w:sz w:val="22"/>
          <w:szCs w:val="22"/>
        </w:rPr>
        <w:t xml:space="preserve">)% </w:t>
      </w:r>
      <w:r w:rsidRPr="00231973">
        <w:rPr>
          <w:b/>
          <w:bCs/>
          <w:sz w:val="22"/>
          <w:szCs w:val="22"/>
        </w:rPr>
        <w:t>от начальной цены Лота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sz w:val="22"/>
          <w:szCs w:val="22"/>
        </w:rPr>
        <w:t xml:space="preserve">(далее – «Задаток») путем перечисления на </w:t>
      </w:r>
      <w:r w:rsidRPr="00231973">
        <w:rPr>
          <w:bCs/>
          <w:sz w:val="22"/>
          <w:szCs w:val="22"/>
        </w:rPr>
        <w:t>указанный</w:t>
      </w:r>
      <w:r w:rsidRPr="00231973">
        <w:rPr>
          <w:sz w:val="22"/>
          <w:szCs w:val="22"/>
        </w:rPr>
        <w:t xml:space="preserve"> расчетный счет: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b/>
          <w:bCs/>
          <w:sz w:val="22"/>
          <w:szCs w:val="22"/>
          <w:u w:val="single"/>
        </w:rPr>
        <w:t>Получатель</w:t>
      </w:r>
      <w:r w:rsidRPr="00231973">
        <w:rPr>
          <w:b/>
          <w:bCs/>
          <w:sz w:val="22"/>
          <w:szCs w:val="22"/>
        </w:rPr>
        <w:t xml:space="preserve"> - </w:t>
      </w:r>
      <w:r w:rsidRPr="00887A23">
        <w:rPr>
          <w:b/>
          <w:bCs/>
          <w:sz w:val="22"/>
          <w:szCs w:val="22"/>
        </w:rPr>
        <w:t>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231973">
        <w:rPr>
          <w:b/>
          <w:sz w:val="22"/>
          <w:szCs w:val="22"/>
        </w:rPr>
        <w:t>.</w:t>
      </w:r>
    </w:p>
    <w:p w14:paraId="1AF7FD2B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2. Порядок расчетов</w:t>
      </w:r>
    </w:p>
    <w:p w14:paraId="36B81691" w14:textId="00A1180E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 (по Лоту №_</w:t>
      </w:r>
      <w:proofErr w:type="gramStart"/>
      <w:r>
        <w:rPr>
          <w:sz w:val="22"/>
          <w:szCs w:val="22"/>
        </w:rPr>
        <w:t xml:space="preserve">_ </w:t>
      </w:r>
      <w:r w:rsidRPr="00DF4377">
        <w:rPr>
          <w:sz w:val="22"/>
          <w:szCs w:val="22"/>
        </w:rPr>
        <w:t>)</w:t>
      </w:r>
      <w:proofErr w:type="gramEnd"/>
      <w:r w:rsidRPr="00DF4377">
        <w:rPr>
          <w:sz w:val="22"/>
          <w:szCs w:val="22"/>
        </w:rPr>
        <w:t xml:space="preserve"> определен в соответствии с информационным сообщением о проведении  торгов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в сумме: </w:t>
      </w:r>
      <w:r>
        <w:rPr>
          <w:sz w:val="22"/>
          <w:szCs w:val="22"/>
        </w:rPr>
        <w:t xml:space="preserve">(указывается цифрами и прописью </w:t>
      </w:r>
      <w:r w:rsidRPr="00DF4377">
        <w:rPr>
          <w:sz w:val="22"/>
          <w:szCs w:val="22"/>
        </w:rPr>
        <w:t>(НДС не облагается).</w:t>
      </w:r>
    </w:p>
    <w:p w14:paraId="4F467824" w14:textId="77777777" w:rsidR="00887A23" w:rsidRPr="00DF4377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2.2. Претендент перечисляет задаток (всю </w:t>
      </w:r>
      <w:proofErr w:type="gramStart"/>
      <w:r w:rsidRPr="00DF4377">
        <w:rPr>
          <w:sz w:val="22"/>
          <w:szCs w:val="22"/>
        </w:rPr>
        <w:t>сумму)  на</w:t>
      </w:r>
      <w:proofErr w:type="gramEnd"/>
      <w:r w:rsidRPr="00DF4377">
        <w:rPr>
          <w:sz w:val="22"/>
          <w:szCs w:val="22"/>
        </w:rPr>
        <w:t xml:space="preserve"> счет Организатора торгов по следующим реквизитам:</w:t>
      </w:r>
    </w:p>
    <w:p w14:paraId="5D7BD125" w14:textId="77777777" w:rsidR="00887A23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65EF1">
        <w:rPr>
          <w:sz w:val="22"/>
          <w:szCs w:val="22"/>
        </w:rPr>
        <w:t>Реквизиты Организатора торгов для внесения задатков:</w:t>
      </w:r>
    </w:p>
    <w:p w14:paraId="72137100" w14:textId="6E4EB613" w:rsidR="00887A23" w:rsidRPr="00752AD8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sz w:val="22"/>
          <w:szCs w:val="22"/>
        </w:rPr>
        <w:t>получатель 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752AD8">
        <w:rPr>
          <w:sz w:val="22"/>
          <w:szCs w:val="22"/>
        </w:rPr>
        <w:t xml:space="preserve">. </w:t>
      </w:r>
    </w:p>
    <w:p w14:paraId="133CE694" w14:textId="070FEFBE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i/>
          <w:sz w:val="22"/>
          <w:szCs w:val="22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</w:t>
      </w:r>
    </w:p>
    <w:p w14:paraId="22668A38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proofErr w:type="gramStart"/>
      <w:r w:rsidRPr="00DF4377">
        <w:rPr>
          <w:sz w:val="22"/>
          <w:szCs w:val="22"/>
        </w:rPr>
        <w:t>2.3  Излишне</w:t>
      </w:r>
      <w:proofErr w:type="gramEnd"/>
      <w:r w:rsidRPr="00DF4377">
        <w:rPr>
          <w:sz w:val="22"/>
          <w:szCs w:val="22"/>
        </w:rPr>
        <w:t xml:space="preserve"> перечисленные денежные средства  подлежат возврату.</w:t>
      </w:r>
    </w:p>
    <w:p w14:paraId="52D140A3" w14:textId="19EBE50F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 w:rsidRPr="00887A23">
        <w:rPr>
          <w:bCs/>
          <w:sz w:val="22"/>
          <w:szCs w:val="22"/>
        </w:rPr>
        <w:t>2.4. Задаток должен быть внесен на счет Организатора торгов, указанный в настоящем Договоре,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</w:t>
      </w:r>
    </w:p>
    <w:p w14:paraId="42EAF30E" w14:textId="06AE4E98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887A23">
        <w:rPr>
          <w:bCs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2F3B38CF" w14:textId="2BBF7D6A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0DFF2E5A" w14:textId="2F910CF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11A1DB4F" w14:textId="6F078CD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09672A6A" w14:textId="24397425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</w:t>
      </w:r>
      <w:r>
        <w:rPr>
          <w:bCs/>
          <w:sz w:val="22"/>
          <w:szCs w:val="22"/>
        </w:rPr>
        <w:t xml:space="preserve"> со дня отмены торгов</w:t>
      </w:r>
      <w:r w:rsidRPr="00887A23">
        <w:rPr>
          <w:bCs/>
          <w:sz w:val="22"/>
          <w:szCs w:val="22"/>
        </w:rPr>
        <w:t>.</w:t>
      </w:r>
    </w:p>
    <w:p w14:paraId="55D2C746" w14:textId="449F4B21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и/или от внесения в установленный срок цены продажи Имущества, определенной по итогам торгов (за вычетом ранее внесенного Задатка). </w:t>
      </w:r>
    </w:p>
    <w:p w14:paraId="1233AD10" w14:textId="072D420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6382F01D" w14:textId="2BDDAB6D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настоящего Договора (в случае заключения настоящего договора) или в том порядке, в каком он был внесен Претендентом (в случае внесения задатка без подписания настоящего договора).</w:t>
      </w:r>
    </w:p>
    <w:p w14:paraId="3142764E" w14:textId="41AE71C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2.</w:t>
      </w:r>
      <w:r w:rsidRPr="00887A23">
        <w:rPr>
          <w:bCs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DC16C25" w14:textId="60A4DD38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6809DABC" w14:textId="77777777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</w:p>
    <w:p w14:paraId="40A9933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3. Обязанности сторон</w:t>
      </w:r>
    </w:p>
    <w:p w14:paraId="4480A0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 Претендент обязан:</w:t>
      </w:r>
    </w:p>
    <w:p w14:paraId="15A5EF28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3.1.1. Обеспечить поступление указанных в п.2.1 настоящего Договора денежных средств на счет Организатора торгов не позднее срока окончания приема заявок на участие в торгах.</w:t>
      </w:r>
    </w:p>
    <w:p w14:paraId="19D48FB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3.1.2. В случае признания Претендента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0A9A7CE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3.1.3. В случае отказа или уклонения Претендента, признанного победителем торгов, от подписания договора купли-продажи в течение пяти дней с даты получения указанного предложения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14:paraId="63B69B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3.2. Организатор торгов обязан:</w:t>
      </w:r>
    </w:p>
    <w:p w14:paraId="3D710119" w14:textId="2FC7A288" w:rsidR="00887A23" w:rsidRPr="00887A23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bookmarkStart w:id="0" w:name="Par8"/>
      <w:bookmarkEnd w:id="0"/>
      <w:r w:rsidRPr="00DF4377">
        <w:rPr>
          <w:rFonts w:eastAsiaTheme="minorHAnsi"/>
          <w:sz w:val="22"/>
          <w:szCs w:val="22"/>
          <w:lang w:eastAsia="en-US"/>
        </w:rPr>
        <w:t>3.2.1. В случае отзыва Претендентом поданной заявки до окончания срока приема заявок, в случае принятия решения организатором торгов об отказе в допуске Претендента к участию в торгах, в случае непризнания Претендента победителем торгов вернуть задаток в пятидневный срок со дня подписания Организатором торгов протокола об итогах проведения торгов.</w:t>
      </w:r>
    </w:p>
    <w:p w14:paraId="3343EFA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4. Срок действия настоящего Договора</w:t>
      </w:r>
    </w:p>
    <w:p w14:paraId="504CBB45" w14:textId="0A579E16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</w:t>
      </w:r>
      <w:proofErr w:type="gramStart"/>
      <w:r w:rsidRPr="00DF4377">
        <w:rPr>
          <w:sz w:val="22"/>
          <w:szCs w:val="22"/>
        </w:rPr>
        <w:t>исполнения  Сторонами</w:t>
      </w:r>
      <w:proofErr w:type="gramEnd"/>
      <w:r w:rsidRPr="00DF4377">
        <w:rPr>
          <w:sz w:val="22"/>
          <w:szCs w:val="22"/>
        </w:rPr>
        <w:t xml:space="preserve"> всех обязательств по нему.</w:t>
      </w:r>
      <w:r>
        <w:rPr>
          <w:sz w:val="22"/>
          <w:szCs w:val="22"/>
        </w:rPr>
        <w:t xml:space="preserve"> </w:t>
      </w:r>
      <w:r w:rsidRPr="00887A23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в случае признания Претендента победителем торгов.</w:t>
      </w:r>
    </w:p>
    <w:p w14:paraId="2AB9205B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переговоров, в случае неурегулирования спора, такой спор разрешается в судебном порядке в соответствии с действующим законодательством Российской Федерации.</w:t>
      </w:r>
    </w:p>
    <w:p w14:paraId="797B5D5F" w14:textId="18B3188B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612BF78" w14:textId="29C15DDF" w:rsidR="00887A23" w:rsidRPr="00887A23" w:rsidRDefault="00887A23" w:rsidP="00887A23">
      <w:pPr>
        <w:ind w:firstLine="426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 xml:space="preserve">5. Реквизиты сторон: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813"/>
      </w:tblGrid>
      <w:tr w:rsidR="00887A23" w:rsidRPr="00DF4377" w14:paraId="1629255F" w14:textId="77777777" w:rsidTr="00B62E62">
        <w:tc>
          <w:tcPr>
            <w:tcW w:w="4503" w:type="dxa"/>
          </w:tcPr>
          <w:p w14:paraId="7464FA9B" w14:textId="219DECC7" w:rsidR="00887A23" w:rsidRPr="008B1913" w:rsidRDefault="00887A23" w:rsidP="008B191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14:paraId="65147D64" w14:textId="77777777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14:paraId="4DDBBB33" w14:textId="5E8B7B13" w:rsidR="00887A2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14:paraId="27FD7539" w14:textId="4186E612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351CA0" w14:textId="77777777" w:rsidR="008B1913" w:rsidRPr="00B9128B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97B15" w14:textId="77777777" w:rsidR="00887A23" w:rsidRPr="00B9128B" w:rsidRDefault="00887A2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Конкурсный управляющий</w:t>
            </w:r>
          </w:p>
          <w:p w14:paraId="5DE38927" w14:textId="77777777" w:rsidR="00887A23" w:rsidRDefault="00887A23" w:rsidP="00B62E62">
            <w:pPr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________________           Д.Г.  Назаров</w:t>
            </w:r>
          </w:p>
          <w:p w14:paraId="7D1183AB" w14:textId="77777777" w:rsidR="00887A23" w:rsidRPr="00DF4377" w:rsidRDefault="00887A23" w:rsidP="00B62E62">
            <w:pPr>
              <w:pStyle w:val="ConsNormal"/>
              <w:widowControl/>
              <w:spacing w:line="276" w:lineRule="auto"/>
              <w:ind w:right="0"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13" w:type="dxa"/>
          </w:tcPr>
          <w:p w14:paraId="10192B2F" w14:textId="429162E3" w:rsidR="00887A23" w:rsidRPr="008B1913" w:rsidRDefault="00887A23" w:rsidP="008B19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Претендент</w:t>
            </w:r>
          </w:p>
          <w:p w14:paraId="309A5A2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ЮЛ или ФИО</w:t>
            </w:r>
          </w:p>
          <w:p w14:paraId="05141E3C" w14:textId="5E1B4070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</w:p>
          <w:p w14:paraId="6FD88E34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</w:p>
          <w:p w14:paraId="2A83F424" w14:textId="56840418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или паспортные данные </w:t>
            </w:r>
          </w:p>
          <w:p w14:paraId="2339D74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Расчет счет для возврата задатка</w:t>
            </w:r>
          </w:p>
          <w:p w14:paraId="7D059716" w14:textId="77777777" w:rsidR="00887A23" w:rsidRDefault="00887A23" w:rsidP="00B62E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821955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</w:p>
          <w:p w14:paraId="4C12B2E9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>_________</w:t>
            </w:r>
            <w:r>
              <w:rPr>
                <w:sz w:val="22"/>
                <w:szCs w:val="22"/>
                <w:lang w:eastAsia="en-US"/>
              </w:rPr>
              <w:t>________ (расшифровка подписи)</w:t>
            </w:r>
          </w:p>
          <w:p w14:paraId="4DFA4B57" w14:textId="2BB6ED94" w:rsidR="00887A23" w:rsidRPr="008B1913" w:rsidRDefault="00887A23" w:rsidP="008B1913">
            <w:pPr>
              <w:spacing w:line="276" w:lineRule="auto"/>
              <w:ind w:left="317" w:firstLine="426"/>
              <w:rPr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 xml:space="preserve">                                  М.П.</w:t>
            </w:r>
          </w:p>
        </w:tc>
      </w:tr>
    </w:tbl>
    <w:p w14:paraId="5456E41E" w14:textId="77777777" w:rsidR="00887A23" w:rsidRPr="00DF4377" w:rsidRDefault="00887A23" w:rsidP="00887A23"/>
    <w:p w14:paraId="70B45EFE" w14:textId="77777777" w:rsidR="00FB5510" w:rsidRDefault="00FB5510"/>
    <w:sectPr w:rsidR="00FB5510" w:rsidSect="00887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8E6C5" w14:textId="77777777" w:rsidR="00007614" w:rsidRDefault="00007614" w:rsidP="00C50E76">
      <w:r>
        <w:separator/>
      </w:r>
    </w:p>
  </w:endnote>
  <w:endnote w:type="continuationSeparator" w:id="0">
    <w:p w14:paraId="6A271272" w14:textId="77777777" w:rsidR="00007614" w:rsidRDefault="00007614" w:rsidP="00C5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64BF" w14:textId="77777777" w:rsidR="00007614" w:rsidRDefault="00007614" w:rsidP="00C50E76">
      <w:r>
        <w:separator/>
      </w:r>
    </w:p>
  </w:footnote>
  <w:footnote w:type="continuationSeparator" w:id="0">
    <w:p w14:paraId="1C79E902" w14:textId="77777777" w:rsidR="00007614" w:rsidRDefault="00007614" w:rsidP="00C5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23"/>
    <w:rsid w:val="00007614"/>
    <w:rsid w:val="000D130D"/>
    <w:rsid w:val="00442CE4"/>
    <w:rsid w:val="006A74FC"/>
    <w:rsid w:val="00887A23"/>
    <w:rsid w:val="008B1913"/>
    <w:rsid w:val="008F6915"/>
    <w:rsid w:val="009B7B5E"/>
    <w:rsid w:val="00C50E76"/>
    <w:rsid w:val="00F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4E6A0"/>
  <w15:chartTrackingRefBased/>
  <w15:docId w15:val="{DF8CFA8A-1260-4704-B3E9-75D669B3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7A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lang w:eastAsia="ru-RU" w:bidi="ar-SA"/>
    </w:rPr>
  </w:style>
  <w:style w:type="character" w:styleId="a3">
    <w:name w:val="Hyperlink"/>
    <w:rsid w:val="00887A2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Назаров</dc:creator>
  <cp:keywords/>
  <dc:description/>
  <cp:lastModifiedBy>Дмитрий Назаров</cp:lastModifiedBy>
  <cp:revision>3</cp:revision>
  <dcterms:created xsi:type="dcterms:W3CDTF">2022-07-05T18:43:00Z</dcterms:created>
  <dcterms:modified xsi:type="dcterms:W3CDTF">2022-07-05T19:00:00Z</dcterms:modified>
</cp:coreProperties>
</file>