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1E5FC384" w:rsidR="001F72E0" w:rsidRPr="00CE2424" w:rsidRDefault="00AE2684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6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E26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E268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E268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E268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E268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8) ИНН 6452012933, ОГРН 1026300001980) (далее – финансовая организация), конкурсным управляющим (ликвидатором) которого </w:t>
      </w:r>
      <w:proofErr w:type="gramStart"/>
      <w:r w:rsidRPr="00AE2684">
        <w:rPr>
          <w:rFonts w:ascii="Times New Roman" w:hAnsi="Times New Roman" w:cs="Times New Roman"/>
          <w:color w:val="000000"/>
          <w:sz w:val="24"/>
          <w:szCs w:val="24"/>
        </w:rPr>
        <w:t>на основании решения Арбитражного суда Арбитражного суда Самарской области от 06 июля 2016 г. по делу №А55-9320/2016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C1AA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1087F3F" w14:textId="507D7936" w:rsidR="001F72E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852F0BC" w14:textId="77777777" w:rsidR="00F21D8A" w:rsidRPr="00F21D8A" w:rsidRDefault="00F21D8A" w:rsidP="00F21D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1D8A">
        <w:rPr>
          <w:color w:val="000000"/>
        </w:rPr>
        <w:t xml:space="preserve">Лот 1 - Нежилое помещение - 369,8 кв. м, адрес: </w:t>
      </w:r>
      <w:proofErr w:type="gramStart"/>
      <w:r w:rsidRPr="00F21D8A">
        <w:rPr>
          <w:color w:val="000000"/>
        </w:rPr>
        <w:t>Самарская</w:t>
      </w:r>
      <w:proofErr w:type="gramEnd"/>
      <w:r w:rsidRPr="00F21D8A">
        <w:rPr>
          <w:color w:val="000000"/>
        </w:rPr>
        <w:t xml:space="preserve"> обл., г. Тольятти, Центральный р-н, ул. </w:t>
      </w:r>
      <w:proofErr w:type="spellStart"/>
      <w:r w:rsidRPr="00F21D8A">
        <w:rPr>
          <w:color w:val="000000"/>
        </w:rPr>
        <w:t>Баныкина</w:t>
      </w:r>
      <w:proofErr w:type="spellEnd"/>
      <w:r w:rsidRPr="00F21D8A">
        <w:rPr>
          <w:color w:val="000000"/>
        </w:rPr>
        <w:t>, д. 60, 1 этаж (ком. №34, 35, 36, 38, 40, 41), 2 этаж (ком. №1, 2, 3, 4, 5, 6, 7, 8, 9, 10, 11, 12, 13, 14, 18, 24), кадастровый номер 63:09:0301109:897 - 10 200 000,00 руб.;</w:t>
      </w:r>
    </w:p>
    <w:p w14:paraId="30EA3B62" w14:textId="77777777" w:rsidR="00F21D8A" w:rsidRPr="00F21D8A" w:rsidRDefault="00F21D8A" w:rsidP="00F21D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1D8A">
        <w:rPr>
          <w:color w:val="000000"/>
        </w:rPr>
        <w:t xml:space="preserve">Лот 2 - 1578/2796 доли в праве общей долевой собственности на нежилое помещение - 93,2 кв. м, адрес: </w:t>
      </w:r>
      <w:proofErr w:type="gramStart"/>
      <w:r w:rsidRPr="00F21D8A">
        <w:rPr>
          <w:color w:val="000000"/>
        </w:rPr>
        <w:t xml:space="preserve">Самарская обл., г. Тольятти, Центральный р-н, ул. </w:t>
      </w:r>
      <w:proofErr w:type="spellStart"/>
      <w:r w:rsidRPr="00F21D8A">
        <w:rPr>
          <w:color w:val="000000"/>
        </w:rPr>
        <w:t>Баныкина</w:t>
      </w:r>
      <w:proofErr w:type="spellEnd"/>
      <w:r w:rsidRPr="00F21D8A">
        <w:rPr>
          <w:color w:val="000000"/>
        </w:rPr>
        <w:t>, д. 60, пом. 17, 2 этаж, кадастровый номер 63:09:0301109:896 - 1 300 000,00 руб.;</w:t>
      </w:r>
      <w:proofErr w:type="gramEnd"/>
    </w:p>
    <w:p w14:paraId="24F4E556" w14:textId="77777777" w:rsidR="00F21D8A" w:rsidRDefault="00F21D8A" w:rsidP="00F21D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F21D8A">
        <w:rPr>
          <w:color w:val="000000"/>
        </w:rPr>
        <w:t>Лот 3 - 36/144 доли в праве общей долевой собственности на нежилое помещение (здание лит.</w:t>
      </w:r>
      <w:proofErr w:type="gramEnd"/>
      <w:r w:rsidRPr="00F21D8A">
        <w:rPr>
          <w:color w:val="000000"/>
        </w:rPr>
        <w:t xml:space="preserve"> А) - 14,4 кв. м, адрес: </w:t>
      </w:r>
      <w:proofErr w:type="gramStart"/>
      <w:r w:rsidRPr="00F21D8A">
        <w:rPr>
          <w:color w:val="000000"/>
        </w:rPr>
        <w:t>Самарская</w:t>
      </w:r>
      <w:proofErr w:type="gramEnd"/>
      <w:r w:rsidRPr="00F21D8A">
        <w:rPr>
          <w:color w:val="000000"/>
        </w:rPr>
        <w:t xml:space="preserve"> обл., г. Тольятти, Центральный р-н, ул. </w:t>
      </w:r>
      <w:proofErr w:type="spellStart"/>
      <w:r w:rsidRPr="00F21D8A">
        <w:rPr>
          <w:color w:val="000000"/>
        </w:rPr>
        <w:t>Баныкина</w:t>
      </w:r>
      <w:proofErr w:type="spellEnd"/>
      <w:r w:rsidRPr="00F21D8A">
        <w:rPr>
          <w:color w:val="000000"/>
        </w:rPr>
        <w:t xml:space="preserve"> д. 60, пом. 37, 1 этаж, кадастровый номер 63:09:0301109:1252 - 47 000,00 руб.;</w:t>
      </w:r>
    </w:p>
    <w:p w14:paraId="684F5187" w14:textId="7014AC87" w:rsidR="00F21D8A" w:rsidRPr="00F21D8A" w:rsidRDefault="00F21D8A" w:rsidP="00F21D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1D8A">
        <w:rPr>
          <w:color w:val="000000"/>
        </w:rPr>
        <w:t xml:space="preserve">Права требования к юридическим лицам (в скобках указана в </w:t>
      </w:r>
      <w:proofErr w:type="spellStart"/>
      <w:r w:rsidRPr="00F21D8A">
        <w:rPr>
          <w:color w:val="000000"/>
        </w:rPr>
        <w:t>т.ч</w:t>
      </w:r>
      <w:proofErr w:type="spellEnd"/>
      <w:r w:rsidRPr="00F21D8A">
        <w:rPr>
          <w:color w:val="000000"/>
        </w:rPr>
        <w:t>. сумма долга) – начальная цена продажи лота:</w:t>
      </w:r>
    </w:p>
    <w:p w14:paraId="3E065261" w14:textId="392D7A1A" w:rsidR="00D61515" w:rsidRPr="00CE2424" w:rsidRDefault="00F21D8A" w:rsidP="00F21D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F21D8A">
        <w:rPr>
          <w:color w:val="000000"/>
        </w:rPr>
        <w:t xml:space="preserve">Лот 4 - ООО «ВИНОДЕЛЬЧЕСКОЕ ПРЕДПРИЯТИЕ «ДИОНИС» ЛТД, ИНН 9102014023, КД 28606 от 23.09.2015, КД 28605 от 23.09.2015, КД 29226 от 25.01.2016, определение АС республики Крым от 27.08.2020 по делу А83-16430/2018 о включении в РТК третьей очереди 370 075 171,45 руб., в </w:t>
      </w:r>
      <w:proofErr w:type="spellStart"/>
      <w:r w:rsidRPr="00F21D8A">
        <w:rPr>
          <w:color w:val="000000"/>
        </w:rPr>
        <w:t>т.ч</w:t>
      </w:r>
      <w:proofErr w:type="spellEnd"/>
      <w:r w:rsidRPr="00F21D8A">
        <w:rPr>
          <w:color w:val="000000"/>
        </w:rPr>
        <w:t>. как обеспеченные залогом в сумме 242 638 651,18 руб., находится в стадии банкротства (370 075 171</w:t>
      </w:r>
      <w:r>
        <w:rPr>
          <w:color w:val="000000"/>
        </w:rPr>
        <w:t>,45</w:t>
      </w:r>
      <w:proofErr w:type="gramEnd"/>
      <w:r>
        <w:rPr>
          <w:color w:val="000000"/>
        </w:rPr>
        <w:t xml:space="preserve"> руб.) - 370 075 171,45 руб.</w:t>
      </w:r>
    </w:p>
    <w:p w14:paraId="13931973" w14:textId="77777777" w:rsidR="00D61515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5625B3" w14:textId="66D79539" w:rsidR="001002A0" w:rsidRPr="00CE2424" w:rsidRDefault="00C56412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A2FCA">
        <w:rPr>
          <w:rFonts w:ascii="Times New Roman CYR" w:hAnsi="Times New Roman CYR" w:cs="Times New Roman CYR"/>
          <w:b/>
          <w:color w:val="000000"/>
        </w:rPr>
        <w:t>Лоты 2, 3</w:t>
      </w:r>
      <w:r w:rsidRPr="00C56412">
        <w:rPr>
          <w:rFonts w:ascii="Times New Roman CYR" w:hAnsi="Times New Roman CYR" w:cs="Times New Roman CYR"/>
          <w:color w:val="000000"/>
        </w:rPr>
        <w:t xml:space="preserve"> реализу</w:t>
      </w:r>
      <w:r>
        <w:rPr>
          <w:rFonts w:ascii="Times New Roman CYR" w:hAnsi="Times New Roman CYR" w:cs="Times New Roman CYR"/>
          <w:color w:val="000000"/>
        </w:rPr>
        <w:t>ются</w:t>
      </w:r>
      <w:r w:rsidRPr="00C56412">
        <w:rPr>
          <w:rFonts w:ascii="Times New Roman CYR" w:hAnsi="Times New Roman CYR" w:cs="Times New Roman CYR"/>
          <w:color w:val="000000"/>
        </w:rPr>
        <w:t xml:space="preserve">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0D44174A" w14:textId="3CF3C03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308F" w:rsidRPr="003E308F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4A51BF13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821112" w:rsidRPr="00821112">
        <w:rPr>
          <w:rFonts w:ascii="Times New Roman CYR" w:hAnsi="Times New Roman CYR" w:cs="Times New Roman CYR"/>
          <w:b/>
          <w:color w:val="000000"/>
        </w:rPr>
        <w:t>06 июля</w:t>
      </w:r>
      <w:r w:rsidR="003E308F">
        <w:rPr>
          <w:rFonts w:ascii="Times New Roman CYR" w:hAnsi="Times New Roman CYR" w:cs="Times New Roman CYR"/>
          <w:color w:val="000000"/>
        </w:rPr>
        <w:t xml:space="preserve"> </w:t>
      </w:r>
      <w:r w:rsidR="003E308F" w:rsidRPr="003E308F">
        <w:rPr>
          <w:rFonts w:ascii="Times New Roman CYR" w:hAnsi="Times New Roman CYR" w:cs="Times New Roman CYR"/>
          <w:b/>
          <w:bCs/>
          <w:color w:val="000000"/>
        </w:rPr>
        <w:t>202</w:t>
      </w:r>
      <w:r w:rsidR="00821112">
        <w:rPr>
          <w:rFonts w:ascii="Times New Roman CYR" w:hAnsi="Times New Roman CYR" w:cs="Times New Roman CYR"/>
          <w:b/>
          <w:bCs/>
          <w:color w:val="000000"/>
        </w:rPr>
        <w:t>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05670F0E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821112">
        <w:rPr>
          <w:color w:val="000000"/>
        </w:rPr>
        <w:t>06 июля 2022</w:t>
      </w:r>
      <w:r w:rsidR="003E308F" w:rsidRPr="003E308F">
        <w:rPr>
          <w:b/>
          <w:bCs/>
          <w:color w:val="000000"/>
        </w:rPr>
        <w:t xml:space="preserve"> </w:t>
      </w:r>
      <w:r w:rsidR="003E308F" w:rsidRPr="00821112">
        <w:rPr>
          <w:bCs/>
          <w:color w:val="000000"/>
        </w:rPr>
        <w:t>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821112" w:rsidRPr="00821112">
        <w:rPr>
          <w:b/>
          <w:color w:val="000000"/>
        </w:rPr>
        <w:t>22 августа</w:t>
      </w:r>
      <w:r w:rsidR="003E308F">
        <w:rPr>
          <w:color w:val="000000"/>
        </w:rPr>
        <w:t xml:space="preserve"> </w:t>
      </w:r>
      <w:r w:rsidR="00274274">
        <w:rPr>
          <w:b/>
        </w:rPr>
        <w:t>202</w:t>
      </w:r>
      <w:r w:rsidR="00821112">
        <w:rPr>
          <w:b/>
        </w:rPr>
        <w:t>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6C64401A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821112" w:rsidRPr="00821112">
        <w:rPr>
          <w:b/>
          <w:color w:val="000000"/>
        </w:rPr>
        <w:t>24 мая</w:t>
      </w:r>
      <w:r w:rsidR="003E308F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821112">
        <w:rPr>
          <w:b/>
          <w:bCs/>
          <w:color w:val="000000"/>
        </w:rPr>
        <w:t>2</w:t>
      </w:r>
      <w:r w:rsidR="003E308F" w:rsidRPr="003E308F">
        <w:rPr>
          <w:b/>
          <w:bCs/>
          <w:color w:val="000000"/>
        </w:rPr>
        <w:t>_</w:t>
      </w:r>
      <w:r w:rsidRPr="003E308F">
        <w:rPr>
          <w:b/>
          <w:bCs/>
        </w:rPr>
        <w:t>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821112" w:rsidRPr="00821112">
        <w:rPr>
          <w:b/>
          <w:color w:val="000000"/>
        </w:rPr>
        <w:t>11 июля</w:t>
      </w:r>
      <w:r w:rsidRPr="00CE2424">
        <w:t xml:space="preserve"> </w:t>
      </w:r>
      <w:r w:rsidR="00274274" w:rsidRPr="003E308F">
        <w:rPr>
          <w:b/>
          <w:bCs/>
        </w:rPr>
        <w:t>202</w:t>
      </w:r>
      <w:r w:rsidR="00821112">
        <w:rPr>
          <w:b/>
          <w:bCs/>
        </w:rPr>
        <w:t>2</w:t>
      </w:r>
      <w:r w:rsidRPr="003E308F">
        <w:rPr>
          <w:b/>
          <w:bCs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московскому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времени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за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5</w:t>
      </w:r>
      <w:proofErr w:type="gramEnd"/>
      <w:r w:rsidRPr="00CE2424">
        <w:rPr>
          <w:color w:val="000000"/>
        </w:rPr>
        <w:t xml:space="preserve"> (</w:t>
      </w:r>
      <w:proofErr w:type="gramStart"/>
      <w:r w:rsidRPr="00CE2424">
        <w:rPr>
          <w:color w:val="000000"/>
        </w:rPr>
        <w:t>Пять) календарных дней до даты проведения соответствующих</w:t>
      </w:r>
      <w:proofErr w:type="gramEnd"/>
      <w:r w:rsidRPr="00CE2424">
        <w:rPr>
          <w:color w:val="000000"/>
        </w:rPr>
        <w:t xml:space="preserve"> Торгов.</w:t>
      </w:r>
    </w:p>
    <w:p w14:paraId="2F2D49F4" w14:textId="1ED3B30D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</w:t>
      </w:r>
      <w:r w:rsidR="00821112">
        <w:rPr>
          <w:b/>
          <w:color w:val="000000"/>
        </w:rPr>
        <w:t xml:space="preserve"> 4 </w:t>
      </w:r>
      <w:r w:rsidRPr="00CE2424">
        <w:rPr>
          <w:color w:val="000000"/>
        </w:rPr>
        <w:t>не реализованны</w:t>
      </w:r>
      <w:r w:rsidR="00821112">
        <w:rPr>
          <w:color w:val="000000"/>
        </w:rPr>
        <w:t>й</w:t>
      </w:r>
      <w:r w:rsidRPr="00CE2424">
        <w:rPr>
          <w:color w:val="000000"/>
        </w:rPr>
        <w:t xml:space="preserve"> на повторных Торгах, выставля</w:t>
      </w:r>
      <w:r w:rsidR="00821112">
        <w:rPr>
          <w:color w:val="000000"/>
        </w:rPr>
        <w:t>ется</w:t>
      </w:r>
      <w:r w:rsidRPr="00CE2424">
        <w:rPr>
          <w:color w:val="000000"/>
        </w:rPr>
        <w:t xml:space="preserve"> на торги в электронной форме посредством публичного предложения (далее - Торги ППП).</w:t>
      </w:r>
    </w:p>
    <w:p w14:paraId="777AE13D" w14:textId="209BB4E5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821112">
        <w:rPr>
          <w:b/>
          <w:bCs/>
          <w:color w:val="000000"/>
        </w:rPr>
        <w:t>24 августа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 по </w:t>
      </w:r>
      <w:r w:rsidR="00821112">
        <w:rPr>
          <w:b/>
          <w:bCs/>
          <w:color w:val="000000"/>
        </w:rPr>
        <w:t>14 февраля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821112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4A1185BA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821112" w:rsidRPr="00821112">
        <w:rPr>
          <w:b/>
          <w:color w:val="000000"/>
        </w:rPr>
        <w:t>24 августа</w:t>
      </w:r>
      <w:r w:rsidR="003E308F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821112">
        <w:rPr>
          <w:b/>
          <w:bCs/>
          <w:color w:val="000000"/>
        </w:rPr>
        <w:t xml:space="preserve">2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прекращается за </w:t>
      </w:r>
      <w:r w:rsidRPr="003E308F">
        <w:rPr>
          <w:color w:val="000000"/>
          <w:highlight w:val="lightGray"/>
        </w:rPr>
        <w:t>5 (Пять)</w:t>
      </w:r>
      <w:r w:rsidRPr="00CE2424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7C4F2148" w14:textId="1A45C860" w:rsidR="00EB3EC0" w:rsidRPr="00EB3EC0" w:rsidRDefault="00EB3EC0" w:rsidP="00EB3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EC0">
        <w:rPr>
          <w:rFonts w:ascii="Times New Roman" w:hAnsi="Times New Roman" w:cs="Times New Roman"/>
          <w:color w:val="000000"/>
          <w:sz w:val="24"/>
          <w:szCs w:val="24"/>
        </w:rPr>
        <w:t>с 24 августа 2022 г. по 11 октября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B3E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BCAEF0" w14:textId="234EE808" w:rsidR="00EB3EC0" w:rsidRPr="00EB3EC0" w:rsidRDefault="00EB3EC0" w:rsidP="00EB3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EC0">
        <w:rPr>
          <w:rFonts w:ascii="Times New Roman" w:hAnsi="Times New Roman" w:cs="Times New Roman"/>
          <w:color w:val="000000"/>
          <w:sz w:val="24"/>
          <w:szCs w:val="24"/>
        </w:rPr>
        <w:t xml:space="preserve">с 12 октября 2022 г. по 25 октября 2022 г. - в размере 95,00% от начальной цены продажи </w:t>
      </w:r>
      <w:r w:rsidRPr="00EB3EC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B3E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8FD055" w14:textId="269D8A9B" w:rsidR="00EB3EC0" w:rsidRPr="00EB3EC0" w:rsidRDefault="00EB3EC0" w:rsidP="00EB3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EC0">
        <w:rPr>
          <w:rFonts w:ascii="Times New Roman" w:hAnsi="Times New Roman" w:cs="Times New Roman"/>
          <w:color w:val="000000"/>
          <w:sz w:val="24"/>
          <w:szCs w:val="24"/>
        </w:rPr>
        <w:t xml:space="preserve">с 26 октября 2022 г. по 08 ноября 2022 г. - в размере 90,00% от начальной цены продажи </w:t>
      </w:r>
      <w:r w:rsidR="00CB7F15" w:rsidRPr="00CB7F1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B3E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38079F" w14:textId="00908192" w:rsidR="00EB3EC0" w:rsidRPr="00EB3EC0" w:rsidRDefault="00EB3EC0" w:rsidP="00EB3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EC0">
        <w:rPr>
          <w:rFonts w:ascii="Times New Roman" w:hAnsi="Times New Roman" w:cs="Times New Roman"/>
          <w:color w:val="000000"/>
          <w:sz w:val="24"/>
          <w:szCs w:val="24"/>
        </w:rPr>
        <w:t xml:space="preserve">с 09 ноября 2022 г. по 22 ноября 2022 г. - в размере 85,00% от начальной цены продажи </w:t>
      </w:r>
      <w:r w:rsidR="00CF0922" w:rsidRPr="00CF09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B3E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895F30" w14:textId="6E86024D" w:rsidR="00EB3EC0" w:rsidRPr="00EB3EC0" w:rsidRDefault="00EB3EC0" w:rsidP="00EB3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EC0">
        <w:rPr>
          <w:rFonts w:ascii="Times New Roman" w:hAnsi="Times New Roman" w:cs="Times New Roman"/>
          <w:color w:val="000000"/>
          <w:sz w:val="24"/>
          <w:szCs w:val="24"/>
        </w:rPr>
        <w:t xml:space="preserve">с 23 ноября 2022 г. по 06 декабря 2022 г. - в размере 80,00% от начальной цены продажи </w:t>
      </w:r>
      <w:r w:rsidR="00CF0922" w:rsidRPr="00CF09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B3E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159B2B" w14:textId="59BCF054" w:rsidR="00EB3EC0" w:rsidRPr="00EB3EC0" w:rsidRDefault="00EB3EC0" w:rsidP="00EB3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EC0">
        <w:rPr>
          <w:rFonts w:ascii="Times New Roman" w:hAnsi="Times New Roman" w:cs="Times New Roman"/>
          <w:color w:val="000000"/>
          <w:sz w:val="24"/>
          <w:szCs w:val="24"/>
        </w:rPr>
        <w:t xml:space="preserve">с 07 декабря 2022 г. по 20 декабря 2022 г. - в размере 75,00% от начальной цены продажи </w:t>
      </w:r>
      <w:r w:rsidR="00CF0922" w:rsidRPr="00CF09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B3E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EE7538" w14:textId="002A0142" w:rsidR="00EB3EC0" w:rsidRPr="00EB3EC0" w:rsidRDefault="00EB3EC0" w:rsidP="00EB3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EC0">
        <w:rPr>
          <w:rFonts w:ascii="Times New Roman" w:hAnsi="Times New Roman" w:cs="Times New Roman"/>
          <w:color w:val="000000"/>
          <w:sz w:val="24"/>
          <w:szCs w:val="24"/>
        </w:rPr>
        <w:t xml:space="preserve">с 21 декабря 2022 г. по 03 января 2023 г. - в размере 70,00% от начальной цены продажи </w:t>
      </w:r>
      <w:r w:rsidR="00CF0922" w:rsidRPr="00CF09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B3E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13D2D1" w14:textId="3B0A7F76" w:rsidR="00EB3EC0" w:rsidRPr="00EB3EC0" w:rsidRDefault="00EB3EC0" w:rsidP="00EB3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EC0">
        <w:rPr>
          <w:rFonts w:ascii="Times New Roman" w:hAnsi="Times New Roman" w:cs="Times New Roman"/>
          <w:color w:val="000000"/>
          <w:sz w:val="24"/>
          <w:szCs w:val="24"/>
        </w:rPr>
        <w:t xml:space="preserve">с 04 января 2023 г. по 17 января 2023 г. - в размере 65,00% от начальной цены продажи </w:t>
      </w:r>
      <w:r w:rsidR="00CF0922" w:rsidRPr="00CF09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B3E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8B5DF1" w14:textId="29F05E99" w:rsidR="00EB3EC0" w:rsidRPr="00EB3EC0" w:rsidRDefault="00EB3EC0" w:rsidP="00EB3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EC0">
        <w:rPr>
          <w:rFonts w:ascii="Times New Roman" w:hAnsi="Times New Roman" w:cs="Times New Roman"/>
          <w:color w:val="000000"/>
          <w:sz w:val="24"/>
          <w:szCs w:val="24"/>
        </w:rPr>
        <w:t xml:space="preserve">с 18 января 2023 г. по 31 января 2023 г. - в размере 60,00% от начальной цены продажи </w:t>
      </w:r>
      <w:r w:rsidR="00CF0922" w:rsidRPr="00CF09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B3E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48BECD" w14:textId="52FEF46F" w:rsidR="00B545BB" w:rsidRDefault="00EB3EC0" w:rsidP="00EB3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EC0">
        <w:rPr>
          <w:rFonts w:ascii="Times New Roman" w:hAnsi="Times New Roman" w:cs="Times New Roman"/>
          <w:color w:val="000000"/>
          <w:sz w:val="24"/>
          <w:szCs w:val="24"/>
        </w:rPr>
        <w:t xml:space="preserve">с 01 февраля 2023 г. по 14 февраля 2023 г. - в размере 55,00% от начальной цены продажи </w:t>
      </w:r>
      <w:r w:rsidR="00CF0922" w:rsidRPr="00CF09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CF09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F29BF42" w14:textId="77777777" w:rsidR="00205880" w:rsidRPr="00CF0922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0F9B30C7" w14:textId="77777777" w:rsidR="00205880" w:rsidRPr="00CF0922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92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FAB080D" w14:textId="77777777" w:rsidR="00205880" w:rsidRPr="00CF0922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F60B8AE" w14:textId="77777777" w:rsidR="00205880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922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CF092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F0922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BA64D25" w14:textId="63C16EFF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545BB" w:rsidRPr="00CF0922">
        <w:rPr>
          <w:rFonts w:ascii="Times New Roman" w:hAnsi="Times New Roman" w:cs="Times New Roman"/>
          <w:color w:val="000000"/>
          <w:sz w:val="24"/>
          <w:szCs w:val="24"/>
        </w:rPr>
        <w:t>даты</w:t>
      </w:r>
      <w:proofErr w:type="gramEnd"/>
      <w:r w:rsidR="00B545BB" w:rsidRPr="00CF092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E144DB" w:rsidRPr="00CF092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CF092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E6BD2DB" w14:textId="6DD6687C" w:rsidR="00D61515" w:rsidRDefault="0081733B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3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83049" w:rsidRPr="00B83049">
        <w:rPr>
          <w:rFonts w:ascii="Times New Roman" w:hAnsi="Times New Roman" w:cs="Times New Roman"/>
          <w:sz w:val="24"/>
          <w:szCs w:val="24"/>
        </w:rPr>
        <w:t xml:space="preserve">КУ с 09:00 по 18:00 часов по адресу: Самарская обл., г. Тольятти, ул. Новый проезд, д. 8, тел. 8(8482)365-000, доб. 3706, 1055, </w:t>
      </w:r>
      <w:r w:rsidR="00B83049">
        <w:rPr>
          <w:rFonts w:ascii="Times New Roman" w:hAnsi="Times New Roman" w:cs="Times New Roman"/>
          <w:sz w:val="24"/>
          <w:szCs w:val="24"/>
        </w:rPr>
        <w:t xml:space="preserve">1029, </w:t>
      </w:r>
      <w:bookmarkStart w:id="0" w:name="_GoBack"/>
      <w:bookmarkEnd w:id="0"/>
      <w:r w:rsidR="00B83049" w:rsidRPr="00B83049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gramStart"/>
      <w:r w:rsidR="00B83049" w:rsidRPr="00B8304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83049" w:rsidRPr="00B83049">
        <w:rPr>
          <w:rFonts w:ascii="Times New Roman" w:hAnsi="Times New Roman" w:cs="Times New Roman"/>
          <w:sz w:val="24"/>
          <w:szCs w:val="24"/>
        </w:rPr>
        <w:t xml:space="preserve"> ОТ: pf@auction-house.ru, Харланова </w:t>
      </w:r>
      <w:proofErr w:type="gramStart"/>
      <w:r w:rsidR="00B83049" w:rsidRPr="00B83049">
        <w:rPr>
          <w:rFonts w:ascii="Times New Roman" w:hAnsi="Times New Roman" w:cs="Times New Roman"/>
          <w:sz w:val="24"/>
          <w:szCs w:val="24"/>
        </w:rPr>
        <w:t>Наталья</w:t>
      </w:r>
      <w:proofErr w:type="gramEnd"/>
      <w:r w:rsidR="00B83049" w:rsidRPr="00B83049">
        <w:rPr>
          <w:rFonts w:ascii="Times New Roman" w:hAnsi="Times New Roman" w:cs="Times New Roman"/>
          <w:sz w:val="24"/>
          <w:szCs w:val="24"/>
        </w:rPr>
        <w:t xml:space="preserve"> тел. 8(927)208-21-43,  Соболькова Елена 8(927)208-15-34.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ACFEEE" w14:textId="2961394A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002A0"/>
    <w:rsid w:val="0015099D"/>
    <w:rsid w:val="001F039D"/>
    <w:rsid w:val="001F72E0"/>
    <w:rsid w:val="00205880"/>
    <w:rsid w:val="00274274"/>
    <w:rsid w:val="003142EB"/>
    <w:rsid w:val="003E308F"/>
    <w:rsid w:val="00413CB7"/>
    <w:rsid w:val="00467D6B"/>
    <w:rsid w:val="004A2FCA"/>
    <w:rsid w:val="005E0573"/>
    <w:rsid w:val="005F1F68"/>
    <w:rsid w:val="00662676"/>
    <w:rsid w:val="007229EA"/>
    <w:rsid w:val="00722C3D"/>
    <w:rsid w:val="007C4C92"/>
    <w:rsid w:val="007D09F4"/>
    <w:rsid w:val="0081733B"/>
    <w:rsid w:val="00821112"/>
    <w:rsid w:val="00865FD7"/>
    <w:rsid w:val="009009D5"/>
    <w:rsid w:val="009D3077"/>
    <w:rsid w:val="00A06B7B"/>
    <w:rsid w:val="00AE2684"/>
    <w:rsid w:val="00AF1817"/>
    <w:rsid w:val="00B545BB"/>
    <w:rsid w:val="00B83049"/>
    <w:rsid w:val="00BC1AAC"/>
    <w:rsid w:val="00C11EFF"/>
    <w:rsid w:val="00C56412"/>
    <w:rsid w:val="00CA33E5"/>
    <w:rsid w:val="00CB7F15"/>
    <w:rsid w:val="00CE2424"/>
    <w:rsid w:val="00CF0922"/>
    <w:rsid w:val="00D60AD1"/>
    <w:rsid w:val="00D61515"/>
    <w:rsid w:val="00D62667"/>
    <w:rsid w:val="00D77DA4"/>
    <w:rsid w:val="00E144DB"/>
    <w:rsid w:val="00E614D3"/>
    <w:rsid w:val="00EB3EC0"/>
    <w:rsid w:val="00F2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2319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26</cp:revision>
  <dcterms:created xsi:type="dcterms:W3CDTF">2019-07-23T07:49:00Z</dcterms:created>
  <dcterms:modified xsi:type="dcterms:W3CDTF">2022-05-13T08:45:00Z</dcterms:modified>
</cp:coreProperties>
</file>