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A605ED9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610846" w:rsidRDefault="00D6354E" w:rsidP="00D6354E">
      <w:pPr>
        <w:jc w:val="both"/>
      </w:pPr>
    </w:p>
    <w:p w14:paraId="01CBEF9C" w14:textId="72BE70F5" w:rsidR="001B37C4" w:rsidRPr="00610846" w:rsidRDefault="009B7339" w:rsidP="001B37C4">
      <w:pPr>
        <w:spacing w:before="120" w:after="120"/>
        <w:jc w:val="both"/>
        <w:rPr>
          <w:color w:val="000000"/>
        </w:rPr>
      </w:pPr>
      <w:r w:rsidRPr="00610846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610846">
        <w:t>e-mail</w:t>
      </w:r>
      <w:proofErr w:type="spellEnd"/>
      <w:r w:rsidRPr="00610846">
        <w:t xml:space="preserve"> ersh@auction-house.ru) (далее - Организатор торгов, ОТ), действующее на основании договора с </w:t>
      </w:r>
      <w:r w:rsidRPr="00D67E17">
        <w:rPr>
          <w:b/>
          <w:bCs/>
        </w:rPr>
        <w:t>Обществом с ограниченной ответственностью коммерческий банк «</w:t>
      </w:r>
      <w:proofErr w:type="spellStart"/>
      <w:r w:rsidRPr="00D67E17">
        <w:rPr>
          <w:b/>
          <w:bCs/>
        </w:rPr>
        <w:t>Аксонбанк</w:t>
      </w:r>
      <w:proofErr w:type="spellEnd"/>
      <w:r w:rsidRPr="00D67E17">
        <w:rPr>
          <w:b/>
          <w:bCs/>
        </w:rPr>
        <w:t xml:space="preserve">» </w:t>
      </w:r>
      <w:r w:rsidRPr="00610846">
        <w:t>(ООО КБ «</w:t>
      </w:r>
      <w:proofErr w:type="spellStart"/>
      <w:r w:rsidRPr="00610846">
        <w:t>Аксонбанк</w:t>
      </w:r>
      <w:proofErr w:type="spellEnd"/>
      <w:r w:rsidRPr="00610846">
        <w:t xml:space="preserve">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4) (далее – КУ), </w:t>
      </w:r>
      <w:r w:rsidR="001B37C4" w:rsidRPr="00610846">
        <w:t xml:space="preserve">сообщает, </w:t>
      </w:r>
      <w:r w:rsidR="001B37C4" w:rsidRPr="00610846">
        <w:rPr>
          <w:color w:val="000000"/>
        </w:rPr>
        <w:t xml:space="preserve">что по итогам </w:t>
      </w:r>
      <w:r w:rsidRPr="00610846">
        <w:rPr>
          <w:b/>
          <w:bCs/>
          <w:color w:val="000000"/>
        </w:rPr>
        <w:t>первых</w:t>
      </w:r>
      <w:r w:rsidR="001B37C4" w:rsidRPr="00610846"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r w:rsidR="00705C56">
        <w:t xml:space="preserve"> </w:t>
      </w:r>
      <w:r w:rsidRPr="00610846">
        <w:t xml:space="preserve">(сообщение №02030130658 в газете АО </w:t>
      </w:r>
      <w:r w:rsidRPr="0061084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10846">
        <w:instrText xml:space="preserve"> FORMTEXT </w:instrText>
      </w:r>
      <w:r w:rsidRPr="00610846">
        <w:fldChar w:fldCharType="separate"/>
      </w:r>
      <w:r w:rsidRPr="00610846">
        <w:t>«Коммерсантъ»</w:t>
      </w:r>
      <w:r w:rsidRPr="00610846">
        <w:fldChar w:fldCharType="end"/>
      </w:r>
      <w:r w:rsidRPr="00610846">
        <w:t xml:space="preserve"> №80(7281) от 07.05.2022 г.), </w:t>
      </w:r>
      <w:r w:rsidR="001B37C4" w:rsidRPr="00610846">
        <w:t xml:space="preserve">на электронной площадке АО «Российский аукционный дом», по адресу в сети интернет: bankruptcy.lot-online.ru, проведенных </w:t>
      </w:r>
      <w:r w:rsidRPr="00610846">
        <w:rPr>
          <w:b/>
          <w:bCs/>
        </w:rPr>
        <w:t>27 июня</w:t>
      </w:r>
      <w:r w:rsidRPr="00610846">
        <w:t xml:space="preserve"> </w:t>
      </w:r>
      <w:r w:rsidRPr="00610846">
        <w:rPr>
          <w:b/>
          <w:bCs/>
        </w:rPr>
        <w:t>2022 г.</w:t>
      </w:r>
      <w:r w:rsidR="001B37C4" w:rsidRPr="00610846">
        <w:t>, заключе</w:t>
      </w:r>
      <w:r w:rsidRPr="00610846">
        <w:t>н</w:t>
      </w:r>
      <w:r w:rsidR="001B37C4" w:rsidRPr="00610846">
        <w:rPr>
          <w:color w:val="000000"/>
        </w:rPr>
        <w:t xml:space="preserve"> следующи</w:t>
      </w:r>
      <w:r w:rsidRPr="00610846">
        <w:t>й</w:t>
      </w:r>
      <w:r w:rsidR="001B37C4" w:rsidRPr="00610846">
        <w:rPr>
          <w:color w:val="000000"/>
        </w:rPr>
        <w:t xml:space="preserve"> догово</w:t>
      </w:r>
      <w:r w:rsidRPr="00610846">
        <w:t>р</w:t>
      </w:r>
      <w:r w:rsidR="001B37C4" w:rsidRPr="00610846">
        <w:rPr>
          <w:color w:val="000000"/>
        </w:rPr>
        <w:t>:</w:t>
      </w:r>
    </w:p>
    <w:tbl>
      <w:tblPr>
        <w:tblStyle w:val="ae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163"/>
        <w:gridCol w:w="2126"/>
        <w:gridCol w:w="2028"/>
        <w:gridCol w:w="2225"/>
      </w:tblGrid>
      <w:tr w:rsidR="00D67E17" w14:paraId="12071D89" w14:textId="77777777" w:rsidTr="00D67E17">
        <w:trPr>
          <w:jc w:val="center"/>
        </w:trPr>
        <w:tc>
          <w:tcPr>
            <w:tcW w:w="1093" w:type="dxa"/>
          </w:tcPr>
          <w:p w14:paraId="0A882858" w14:textId="77777777" w:rsidR="00D67E17" w:rsidRDefault="00D67E17" w:rsidP="0023553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2480794F" w14:textId="77777777" w:rsidR="00D67E17" w:rsidRPr="00C61C5E" w:rsidRDefault="00D67E17" w:rsidP="0023553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163" w:type="dxa"/>
          </w:tcPr>
          <w:p w14:paraId="6FBA8E28" w14:textId="77777777" w:rsidR="00D67E17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62EC9927" w14:textId="77777777" w:rsidR="00D67E17" w:rsidRPr="00C61C5E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9BC5A7D" w14:textId="77777777" w:rsidR="00D67E17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39E847C6" w14:textId="77777777" w:rsidR="00D67E17" w:rsidRPr="00C61C5E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28" w:type="dxa"/>
          </w:tcPr>
          <w:p w14:paraId="1F165305" w14:textId="77777777" w:rsidR="00D67E17" w:rsidRPr="00C61C5E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25" w:type="dxa"/>
          </w:tcPr>
          <w:p w14:paraId="367BA35C" w14:textId="77777777" w:rsidR="00D67E17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4036D145" w14:textId="77777777" w:rsidR="00D67E17" w:rsidRPr="00C61C5E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67E17" w14:paraId="27381D06" w14:textId="77777777" w:rsidTr="00D67E17">
        <w:trPr>
          <w:trHeight w:val="695"/>
          <w:jc w:val="center"/>
        </w:trPr>
        <w:tc>
          <w:tcPr>
            <w:tcW w:w="1093" w:type="dxa"/>
            <w:vAlign w:val="center"/>
          </w:tcPr>
          <w:p w14:paraId="3604BF9A" w14:textId="77777777" w:rsidR="00D67E17" w:rsidRPr="00723B27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2163" w:type="dxa"/>
            <w:vAlign w:val="center"/>
          </w:tcPr>
          <w:p w14:paraId="6F373E93" w14:textId="77777777" w:rsidR="00D67E17" w:rsidRPr="00723B27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2022-8206/117</w:t>
            </w:r>
          </w:p>
        </w:tc>
        <w:tc>
          <w:tcPr>
            <w:tcW w:w="2126" w:type="dxa"/>
            <w:vAlign w:val="center"/>
          </w:tcPr>
          <w:p w14:paraId="3568801E" w14:textId="77777777" w:rsidR="00D67E17" w:rsidRPr="00AF238C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06.07.2022</w:t>
            </w:r>
          </w:p>
        </w:tc>
        <w:tc>
          <w:tcPr>
            <w:tcW w:w="2028" w:type="dxa"/>
            <w:vAlign w:val="center"/>
          </w:tcPr>
          <w:p w14:paraId="0507DC57" w14:textId="77777777" w:rsidR="00D67E17" w:rsidRPr="00851862" w:rsidRDefault="00D67E17" w:rsidP="0023553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851862">
              <w:rPr>
                <w:bCs/>
                <w:spacing w:val="3"/>
                <w:sz w:val="22"/>
                <w:szCs w:val="22"/>
              </w:rPr>
              <w:t>260 100,00</w:t>
            </w:r>
          </w:p>
        </w:tc>
        <w:tc>
          <w:tcPr>
            <w:tcW w:w="2225" w:type="dxa"/>
            <w:vAlign w:val="center"/>
          </w:tcPr>
          <w:p w14:paraId="199C9621" w14:textId="77777777" w:rsidR="00D67E17" w:rsidRPr="0027321E" w:rsidRDefault="00D67E17" w:rsidP="0023553F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</w:t>
            </w:r>
            <w:r w:rsidRPr="00851862">
              <w:rPr>
                <w:spacing w:val="3"/>
                <w:sz w:val="22"/>
                <w:szCs w:val="22"/>
              </w:rPr>
              <w:t>Зеленчукская ВВФ</w:t>
            </w:r>
            <w:r>
              <w:rPr>
                <w:spacing w:val="3"/>
                <w:sz w:val="22"/>
                <w:szCs w:val="22"/>
              </w:rPr>
              <w:t>»</w:t>
            </w:r>
          </w:p>
        </w:tc>
      </w:tr>
    </w:tbl>
    <w:p w14:paraId="0FA818F2" w14:textId="77777777" w:rsidR="001B37C4" w:rsidRPr="00610846" w:rsidRDefault="001B37C4" w:rsidP="001B37C4">
      <w:pPr>
        <w:jc w:val="both"/>
      </w:pPr>
    </w:p>
    <w:p w14:paraId="3ED1A3B4" w14:textId="77777777" w:rsidR="001B37C4" w:rsidRPr="00610846" w:rsidRDefault="001B37C4" w:rsidP="001B37C4">
      <w:pPr>
        <w:jc w:val="both"/>
      </w:pPr>
    </w:p>
    <w:p w14:paraId="0B81F52E" w14:textId="77777777" w:rsidR="001B37C4" w:rsidRPr="00610846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10846"/>
    <w:rsid w:val="00626697"/>
    <w:rsid w:val="00684CCE"/>
    <w:rsid w:val="00705C56"/>
    <w:rsid w:val="00803697"/>
    <w:rsid w:val="00827A91"/>
    <w:rsid w:val="008450EC"/>
    <w:rsid w:val="00877673"/>
    <w:rsid w:val="009B7339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67E17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6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2016-09-09T13:37:00Z</cp:lastPrinted>
  <dcterms:created xsi:type="dcterms:W3CDTF">2018-08-16T08:59:00Z</dcterms:created>
  <dcterms:modified xsi:type="dcterms:W3CDTF">2022-07-08T09:33:00Z</dcterms:modified>
</cp:coreProperties>
</file>