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42DB6A" w:rsidR="00283CFC" w:rsidRDefault="003313B7">
      <w:pPr>
        <w:jc w:val="both"/>
        <w:rPr>
          <w:b/>
        </w:rPr>
      </w:pPr>
      <w:r>
        <w:rPr>
          <w:b/>
        </w:rPr>
        <w:t>Акционерное общество «Российский аукционный дом» сообщает о проведении аукциона в электронной форме по продаже объект</w:t>
      </w:r>
      <w:r w:rsidR="00D8188B">
        <w:rPr>
          <w:b/>
        </w:rPr>
        <w:t>а</w:t>
      </w:r>
      <w:r>
        <w:rPr>
          <w:b/>
        </w:rPr>
        <w:t xml:space="preserve"> недвижимости, принадлежащ</w:t>
      </w:r>
      <w:r w:rsidR="00D8188B">
        <w:rPr>
          <w:b/>
        </w:rPr>
        <w:t>его</w:t>
      </w:r>
      <w:r>
        <w:rPr>
          <w:b/>
        </w:rPr>
        <w:t xml:space="preserve"> на праве собственности </w:t>
      </w:r>
      <w:r w:rsidR="00D23A5D">
        <w:rPr>
          <w:b/>
        </w:rPr>
        <w:t>ООО «</w:t>
      </w:r>
      <w:r w:rsidR="003B6EFF">
        <w:rPr>
          <w:b/>
        </w:rPr>
        <w:t>Родник здоровья</w:t>
      </w:r>
      <w:r w:rsidR="00D23A5D">
        <w:rPr>
          <w:b/>
        </w:rPr>
        <w:t>»</w:t>
      </w:r>
      <w:r>
        <w:rPr>
          <w:b/>
        </w:rPr>
        <w:t xml:space="preserve"> </w:t>
      </w:r>
    </w:p>
    <w:p w14:paraId="00000002" w14:textId="77777777" w:rsidR="00283CFC" w:rsidRDefault="00283CFC">
      <w:pPr>
        <w:ind w:firstLine="567"/>
        <w:jc w:val="center"/>
        <w:rPr>
          <w:b/>
        </w:rPr>
      </w:pPr>
    </w:p>
    <w:p w14:paraId="00000003" w14:textId="55230235" w:rsidR="00283CFC" w:rsidRDefault="003313B7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1C2D33">
        <w:rPr>
          <w:b/>
          <w:color w:val="0070C0"/>
        </w:rPr>
        <w:t>1</w:t>
      </w:r>
      <w:r w:rsidR="00EE233A">
        <w:rPr>
          <w:b/>
          <w:color w:val="0070C0"/>
        </w:rPr>
        <w:t>1</w:t>
      </w:r>
      <w:r w:rsidR="004965CB">
        <w:rPr>
          <w:b/>
          <w:color w:val="0070C0"/>
        </w:rPr>
        <w:t xml:space="preserve"> </w:t>
      </w:r>
      <w:r w:rsidR="001C2D33">
        <w:rPr>
          <w:b/>
          <w:color w:val="0070C0"/>
        </w:rPr>
        <w:t xml:space="preserve">августа </w:t>
      </w:r>
      <w:r w:rsidRPr="008862B6">
        <w:rPr>
          <w:b/>
          <w:color w:val="0070C0"/>
        </w:rPr>
        <w:t>202</w:t>
      </w:r>
      <w:r w:rsidR="00D8188B">
        <w:rPr>
          <w:b/>
          <w:color w:val="0070C0"/>
        </w:rPr>
        <w:t>2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года в </w:t>
      </w:r>
      <w:r w:rsidRPr="004965CB">
        <w:rPr>
          <w:b/>
          <w:color w:val="0070C0"/>
        </w:rPr>
        <w:t>0</w:t>
      </w:r>
      <w:r w:rsidR="004965CB" w:rsidRPr="004965CB">
        <w:rPr>
          <w:b/>
          <w:color w:val="0070C0"/>
        </w:rPr>
        <w:t>6</w:t>
      </w:r>
      <w:r>
        <w:rPr>
          <w:b/>
        </w:rPr>
        <w:t>:</w:t>
      </w:r>
      <w:r w:rsidRPr="004965CB">
        <w:rPr>
          <w:b/>
          <w:color w:val="0070C0"/>
        </w:rPr>
        <w:t xml:space="preserve">00 </w:t>
      </w:r>
      <w:r>
        <w:rPr>
          <w:b/>
        </w:rPr>
        <w:t>(МСК)</w:t>
      </w:r>
    </w:p>
    <w:p w14:paraId="00000004" w14:textId="77777777" w:rsidR="00283CFC" w:rsidRDefault="003313B7">
      <w:pPr>
        <w:jc w:val="center"/>
        <w:rPr>
          <w:b/>
        </w:rPr>
      </w:pP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8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62C41D01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CA6C8C">
        <w:rPr>
          <w:b/>
          <w:color w:val="0070C0"/>
        </w:rPr>
        <w:t>1</w:t>
      </w:r>
      <w:r w:rsidR="00EE233A">
        <w:rPr>
          <w:b/>
          <w:color w:val="0070C0"/>
        </w:rPr>
        <w:t>3</w:t>
      </w:r>
      <w:r w:rsidR="004965CB">
        <w:rPr>
          <w:b/>
          <w:color w:val="0070C0"/>
        </w:rPr>
        <w:t xml:space="preserve"> </w:t>
      </w:r>
      <w:r w:rsidR="00B832F5">
        <w:rPr>
          <w:b/>
          <w:color w:val="0070C0"/>
        </w:rPr>
        <w:t>ию</w:t>
      </w:r>
      <w:r w:rsidR="001C2D33">
        <w:rPr>
          <w:b/>
          <w:color w:val="0070C0"/>
        </w:rPr>
        <w:t>л</w:t>
      </w:r>
      <w:r w:rsidR="00B832F5">
        <w:rPr>
          <w:b/>
          <w:color w:val="0070C0"/>
        </w:rPr>
        <w:t>я</w:t>
      </w:r>
      <w:r w:rsidRPr="008862B6">
        <w:rPr>
          <w:b/>
          <w:color w:val="0070C0"/>
        </w:rPr>
        <w:t xml:space="preserve"> 202</w:t>
      </w:r>
      <w:r w:rsidR="00D8188B">
        <w:rPr>
          <w:b/>
          <w:color w:val="0070C0"/>
        </w:rPr>
        <w:t>2</w:t>
      </w:r>
      <w:r w:rsidRPr="008862B6">
        <w:rPr>
          <w:b/>
          <w:color w:val="0070C0"/>
        </w:rPr>
        <w:t xml:space="preserve"> </w:t>
      </w:r>
      <w:r>
        <w:rPr>
          <w:b/>
        </w:rPr>
        <w:t xml:space="preserve">г. </w:t>
      </w:r>
      <w:r w:rsidRPr="004965CB">
        <w:rPr>
          <w:b/>
          <w:color w:val="0070C0"/>
        </w:rPr>
        <w:t>0</w:t>
      </w:r>
      <w:r w:rsidR="007E4965" w:rsidRPr="004965CB">
        <w:rPr>
          <w:b/>
          <w:color w:val="0070C0"/>
        </w:rPr>
        <w:t>0</w:t>
      </w:r>
      <w:r w:rsidRPr="004965CB">
        <w:rPr>
          <w:b/>
          <w:color w:val="0070C0"/>
        </w:rPr>
        <w:t xml:space="preserve">:00 </w:t>
      </w:r>
      <w:r>
        <w:rPr>
          <w:b/>
        </w:rPr>
        <w:t xml:space="preserve">по </w:t>
      </w:r>
      <w:bookmarkStart w:id="0" w:name="_Hlk75943990"/>
      <w:r w:rsidR="00EE233A">
        <w:rPr>
          <w:b/>
          <w:color w:val="0070C0"/>
        </w:rPr>
        <w:t>10</w:t>
      </w:r>
      <w:r w:rsidR="004965CB">
        <w:rPr>
          <w:b/>
          <w:color w:val="0070C0"/>
        </w:rPr>
        <w:t xml:space="preserve"> </w:t>
      </w:r>
      <w:r w:rsidR="001C2D33">
        <w:rPr>
          <w:b/>
          <w:color w:val="0070C0"/>
        </w:rPr>
        <w:t xml:space="preserve">августа </w:t>
      </w:r>
      <w:r w:rsidRPr="008862B6">
        <w:rPr>
          <w:b/>
          <w:color w:val="0070C0"/>
        </w:rPr>
        <w:t>202</w:t>
      </w:r>
      <w:r w:rsidR="00D8188B">
        <w:rPr>
          <w:b/>
          <w:color w:val="0070C0"/>
        </w:rPr>
        <w:t>2</w:t>
      </w:r>
      <w:r w:rsidRPr="008862B6">
        <w:rPr>
          <w:b/>
          <w:color w:val="0070C0"/>
        </w:rPr>
        <w:t xml:space="preserve"> </w:t>
      </w:r>
      <w:bookmarkEnd w:id="0"/>
      <w:r>
        <w:rPr>
          <w:b/>
        </w:rPr>
        <w:t xml:space="preserve">г. до </w:t>
      </w:r>
      <w:r w:rsidRPr="004965CB">
        <w:rPr>
          <w:b/>
          <w:color w:val="0070C0"/>
        </w:rPr>
        <w:t>0</w:t>
      </w:r>
      <w:r w:rsidR="004965CB" w:rsidRPr="004965CB">
        <w:rPr>
          <w:b/>
          <w:color w:val="0070C0"/>
        </w:rPr>
        <w:t>6</w:t>
      </w:r>
      <w:r w:rsidRPr="004965CB">
        <w:rPr>
          <w:b/>
          <w:color w:val="0070C0"/>
        </w:rPr>
        <w:t>:00</w:t>
      </w:r>
      <w:r>
        <w:rPr>
          <w:b/>
        </w:rPr>
        <w:t>.</w:t>
      </w:r>
    </w:p>
    <w:p w14:paraId="00000008" w14:textId="6F9ADB9C" w:rsidR="00283CFC" w:rsidRDefault="003313B7">
      <w:pPr>
        <w:jc w:val="center"/>
        <w:rPr>
          <w:b/>
        </w:rPr>
      </w:pPr>
      <w:r>
        <w:rPr>
          <w:b/>
        </w:rPr>
        <w:t xml:space="preserve">Задаток должен поступить на счет Организатора торгов не позднее </w:t>
      </w:r>
      <w:r w:rsidRPr="004965CB">
        <w:rPr>
          <w:b/>
          <w:color w:val="0070C0"/>
        </w:rPr>
        <w:t>0</w:t>
      </w:r>
      <w:r w:rsidR="004965CB" w:rsidRPr="004965CB">
        <w:rPr>
          <w:b/>
          <w:color w:val="0070C0"/>
        </w:rPr>
        <w:t>6</w:t>
      </w:r>
      <w:r w:rsidRPr="004965CB">
        <w:rPr>
          <w:b/>
          <w:color w:val="0070C0"/>
        </w:rPr>
        <w:t xml:space="preserve">:00 </w:t>
      </w:r>
      <w:r w:rsidR="00EE233A">
        <w:rPr>
          <w:b/>
          <w:color w:val="0070C0"/>
        </w:rPr>
        <w:t>10</w:t>
      </w:r>
      <w:r w:rsidR="001C2D33">
        <w:rPr>
          <w:b/>
          <w:color w:val="0070C0"/>
        </w:rPr>
        <w:t xml:space="preserve"> августа</w:t>
      </w:r>
      <w:r w:rsidR="00B832F5">
        <w:rPr>
          <w:b/>
          <w:color w:val="0070C0"/>
        </w:rPr>
        <w:t xml:space="preserve"> </w:t>
      </w:r>
      <w:r w:rsidR="002831F6" w:rsidRPr="008862B6">
        <w:rPr>
          <w:b/>
          <w:color w:val="0070C0"/>
        </w:rPr>
        <w:t>202</w:t>
      </w:r>
      <w:r w:rsidR="00D8188B">
        <w:rPr>
          <w:b/>
          <w:color w:val="0070C0"/>
        </w:rPr>
        <w:t>2</w:t>
      </w:r>
      <w:r w:rsidR="002831F6" w:rsidRPr="008862B6">
        <w:rPr>
          <w:b/>
          <w:color w:val="0070C0"/>
        </w:rPr>
        <w:t xml:space="preserve">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7910EEC8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1</w:t>
      </w:r>
      <w:r w:rsidR="004965CB">
        <w:rPr>
          <w:b/>
        </w:rPr>
        <w:t>1</w:t>
      </w:r>
      <w:r>
        <w:rPr>
          <w:b/>
        </w:rPr>
        <w:t xml:space="preserve">:00 </w:t>
      </w:r>
      <w:r w:rsidR="00EE233A">
        <w:rPr>
          <w:b/>
          <w:color w:val="0070C0"/>
        </w:rPr>
        <w:t>10</w:t>
      </w:r>
      <w:r w:rsidR="00B832F5">
        <w:rPr>
          <w:b/>
          <w:color w:val="0070C0"/>
        </w:rPr>
        <w:t xml:space="preserve"> </w:t>
      </w:r>
      <w:r w:rsidR="001C2D33">
        <w:rPr>
          <w:b/>
          <w:color w:val="0070C0"/>
        </w:rPr>
        <w:t xml:space="preserve">августа </w:t>
      </w:r>
      <w:r w:rsidR="002831F6" w:rsidRPr="008862B6">
        <w:rPr>
          <w:b/>
          <w:color w:val="0070C0"/>
        </w:rPr>
        <w:t>202</w:t>
      </w:r>
      <w:r w:rsidR="00D8188B">
        <w:rPr>
          <w:b/>
          <w:color w:val="0070C0"/>
        </w:rPr>
        <w:t>2</w:t>
      </w:r>
      <w:r w:rsidR="002831F6" w:rsidRPr="008862B6">
        <w:rPr>
          <w:b/>
          <w:color w:val="0070C0"/>
        </w:rPr>
        <w:t xml:space="preserve">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000000E" w14:textId="65B6BD1E" w:rsidR="00283CFC" w:rsidRDefault="003313B7">
      <w:pPr>
        <w:ind w:firstLine="720"/>
        <w:jc w:val="both"/>
      </w:pPr>
      <w:r>
        <w:t>Ознакомление с предметом торгов осуществляется в рабочие дни по месту нахождения имущества, по предварительной записи по тел. 8 (</w:t>
      </w:r>
      <w:r w:rsidR="004965CB">
        <w:t>812</w:t>
      </w:r>
      <w:r>
        <w:t xml:space="preserve">) </w:t>
      </w:r>
      <w:r w:rsidR="004965CB">
        <w:t>777</w:t>
      </w:r>
      <w:r>
        <w:t xml:space="preserve"> </w:t>
      </w:r>
      <w:r w:rsidR="004965CB">
        <w:t>57</w:t>
      </w:r>
      <w:r>
        <w:t xml:space="preserve"> </w:t>
      </w:r>
      <w:r w:rsidR="004965CB">
        <w:t>5</w:t>
      </w:r>
      <w:r>
        <w:t>7</w:t>
      </w:r>
      <w:r w:rsidR="004965CB">
        <w:t>, доб. 516</w:t>
      </w:r>
      <w:r>
        <w:t xml:space="preserve">, </w:t>
      </w:r>
      <w:r>
        <w:rPr>
          <w:color w:val="000000"/>
        </w:rPr>
        <w:t>+7 (9</w:t>
      </w:r>
      <w:r w:rsidR="009C08CA">
        <w:rPr>
          <w:color w:val="000000"/>
        </w:rPr>
        <w:t>2</w:t>
      </w:r>
      <w:r>
        <w:rPr>
          <w:color w:val="000000"/>
        </w:rPr>
        <w:t xml:space="preserve">4) </w:t>
      </w:r>
      <w:r w:rsidR="009C08CA">
        <w:rPr>
          <w:color w:val="000000"/>
        </w:rPr>
        <w:t>003</w:t>
      </w:r>
      <w:r>
        <w:rPr>
          <w:color w:val="000000"/>
        </w:rPr>
        <w:t xml:space="preserve"> </w:t>
      </w:r>
      <w:r w:rsidR="009C08CA">
        <w:rPr>
          <w:color w:val="000000"/>
        </w:rPr>
        <w:t>13</w:t>
      </w:r>
      <w:r>
        <w:rPr>
          <w:color w:val="000000"/>
        </w:rPr>
        <w:t xml:space="preserve"> </w:t>
      </w:r>
      <w:r w:rsidR="009C08CA">
        <w:rPr>
          <w:color w:val="000000"/>
        </w:rPr>
        <w:t>1</w:t>
      </w:r>
      <w:r>
        <w:rPr>
          <w:color w:val="000000"/>
        </w:rPr>
        <w:t>2</w:t>
      </w:r>
      <w:r>
        <w:t xml:space="preserve">. Контактное лицо Генералова Елена.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>
        <w:r w:rsidR="006947FE" w:rsidRPr="00F66EFA">
          <w:rPr>
            <w:rStyle w:val="af2"/>
          </w:rPr>
          <w:t>dv@auction-house.ru</w:t>
        </w:r>
      </w:hyperlink>
      <w:r w:rsidR="006947FE">
        <w:t xml:space="preserve">. </w:t>
      </w:r>
    </w:p>
    <w:p w14:paraId="0000000F" w14:textId="77777777" w:rsidR="00283CFC" w:rsidRDefault="00283CFC">
      <w:pPr>
        <w:ind w:firstLine="720"/>
        <w:jc w:val="both"/>
      </w:pPr>
      <w:bookmarkStart w:id="1" w:name="_heading=h.gjdgxs" w:colFirst="0" w:colLast="0"/>
      <w:bookmarkEnd w:id="1"/>
    </w:p>
    <w:p w14:paraId="00000010" w14:textId="05C7FD59" w:rsidR="00283CFC" w:rsidRDefault="003313B7">
      <w:pPr>
        <w:ind w:firstLine="720"/>
        <w:jc w:val="both"/>
        <w:rPr>
          <w:b/>
        </w:rPr>
      </w:pPr>
      <w:r>
        <w:rPr>
          <w:b/>
        </w:rPr>
        <w:t>Лот №1:</w:t>
      </w:r>
    </w:p>
    <w:p w14:paraId="3C468B2F" w14:textId="692B66EF" w:rsidR="008A54EA" w:rsidRPr="00552E9E" w:rsidRDefault="008A54EA" w:rsidP="008A54EA">
      <w:pPr>
        <w:ind w:firstLine="720"/>
        <w:jc w:val="both"/>
      </w:pPr>
      <w:r>
        <w:t>Нежилые помещения</w:t>
      </w:r>
      <w:r w:rsidRPr="00552E9E">
        <w:t>, расположенн</w:t>
      </w:r>
      <w:r>
        <w:t>ые в здании</w:t>
      </w:r>
      <w:r w:rsidRPr="00552E9E">
        <w:t xml:space="preserve"> по адресу: </w:t>
      </w:r>
      <w:r w:rsidRPr="008A54EA">
        <w:rPr>
          <w:b/>
          <w:bCs/>
        </w:rPr>
        <w:t>Хабаровский край, г. Хабаровск, Индустриальный, ул. Урицкого, д. 23</w:t>
      </w:r>
      <w:r w:rsidRPr="00552E9E">
        <w:rPr>
          <w:b/>
          <w:bCs/>
          <w:shd w:val="clear" w:color="auto" w:fill="FFFFFF"/>
        </w:rPr>
        <w:t xml:space="preserve">, </w:t>
      </w:r>
      <w:r w:rsidRPr="00A60156">
        <w:rPr>
          <w:shd w:val="clear" w:color="auto" w:fill="FFFFFF"/>
        </w:rPr>
        <w:t>в том числе</w:t>
      </w:r>
      <w:r w:rsidRPr="00552E9E">
        <w:t>:</w:t>
      </w:r>
    </w:p>
    <w:p w14:paraId="364BD82A" w14:textId="55AD2340" w:rsidR="003B6EFF" w:rsidRDefault="008A54EA" w:rsidP="003B6EFF">
      <w:pPr>
        <w:ind w:firstLine="720"/>
        <w:jc w:val="both"/>
      </w:pPr>
      <w:r>
        <w:t xml:space="preserve">- </w:t>
      </w:r>
      <w:r w:rsidR="003B6EFF">
        <w:t xml:space="preserve">Нежилое помещение, функциональное (Этаж №01, Этаж №02, Этаж №03) площадью 867,9 кв. м, пом. I(3-19);II(1-4);III(1-2), </w:t>
      </w:r>
      <w:bookmarkStart w:id="2" w:name="_Hlk108084555"/>
      <w:r w:rsidR="003B6EFF">
        <w:t xml:space="preserve">кадастровый номер </w:t>
      </w:r>
      <w:bookmarkEnd w:id="2"/>
      <w:r w:rsidR="003B6EFF">
        <w:t>27:23:0050609:276. Помещение принадлежит продавцу на праве собственности, номер записи</w:t>
      </w:r>
      <w:r>
        <w:t xml:space="preserve"> о регистрации</w:t>
      </w:r>
      <w:r w:rsidR="003B6EFF">
        <w:t xml:space="preserve"> 27-01/11-19/2004-362 от 17.06.2004.  </w:t>
      </w:r>
    </w:p>
    <w:p w14:paraId="72C27EDA" w14:textId="0B42DAF8" w:rsidR="003B6EFF" w:rsidRPr="007F6273" w:rsidRDefault="008A54EA" w:rsidP="003B6EFF">
      <w:pPr>
        <w:ind w:firstLine="720"/>
        <w:jc w:val="both"/>
      </w:pPr>
      <w:r>
        <w:t xml:space="preserve">- </w:t>
      </w:r>
      <w:r w:rsidR="003B6EFF">
        <w:t>Нежилое помещение, функциональное (подвал №-I) площадью 39,5 кв. м</w:t>
      </w:r>
      <w:r>
        <w:t>,</w:t>
      </w:r>
      <w:r w:rsidRPr="008A54EA">
        <w:t xml:space="preserve"> </w:t>
      </w:r>
      <w:r w:rsidR="003B6EFF">
        <w:t>пом. -I(1)</w:t>
      </w:r>
      <w:r>
        <w:t xml:space="preserve">, </w:t>
      </w:r>
      <w:r w:rsidRPr="008A54EA">
        <w:t>кадастровый номер</w:t>
      </w:r>
      <w:r>
        <w:t xml:space="preserve"> </w:t>
      </w:r>
      <w:r w:rsidR="003B6EFF">
        <w:t>27:23:0050609:275</w:t>
      </w:r>
      <w:r>
        <w:t xml:space="preserve">. </w:t>
      </w:r>
      <w:r w:rsidRPr="008A54EA">
        <w:t xml:space="preserve">Помещение принадлежит продавцу на праве </w:t>
      </w:r>
      <w:r w:rsidRPr="007F6273">
        <w:t xml:space="preserve">собственности, номер записи о регистрации 27-01/11-19/2004-361 от 17.06.2004.  </w:t>
      </w:r>
    </w:p>
    <w:p w14:paraId="021119CC" w14:textId="553EBAE0" w:rsidR="008A54EA" w:rsidRDefault="008164B1" w:rsidP="001C2D3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7F6273">
        <w:rPr>
          <w:color w:val="000000"/>
        </w:rPr>
        <w:t>Нежилые помещения расположены на земельном участке, принадлежащем продавцу на праве аренды: категория земель земли населенных пунктов, разрешенное использование: для размещения промышленных объектов,</w:t>
      </w:r>
      <w:r w:rsidR="001B34CA" w:rsidRPr="007F6273">
        <w:rPr>
          <w:color w:val="000000"/>
        </w:rPr>
        <w:t xml:space="preserve"> </w:t>
      </w:r>
      <w:r w:rsidR="007F6273" w:rsidRPr="007F6273">
        <w:rPr>
          <w:color w:val="000000"/>
        </w:rPr>
        <w:t>площадь 2553,6</w:t>
      </w:r>
      <w:r w:rsidR="001B34CA" w:rsidRPr="007F6273">
        <w:rPr>
          <w:color w:val="000000"/>
        </w:rPr>
        <w:t xml:space="preserve"> кв.м.</w:t>
      </w:r>
      <w:r w:rsidR="007F6273" w:rsidRPr="007F6273">
        <w:rPr>
          <w:color w:val="000000"/>
        </w:rPr>
        <w:t>,</w:t>
      </w:r>
      <w:r w:rsidRPr="007F6273">
        <w:rPr>
          <w:color w:val="000000"/>
        </w:rPr>
        <w:t xml:space="preserve"> срок аренды с 25.04.2005 по 24.04.2008 с пролонгацией, адрес ориентира: Хабаровский край, г. Хабаровск, ул. Урицкого, дом 23, кадастровый номер 27:23:0050609:72 (по проекту границ 27:23:050615:35).</w:t>
      </w:r>
    </w:p>
    <w:p w14:paraId="0387E09D" w14:textId="5BB6FC5C" w:rsidR="001C2D33" w:rsidRDefault="008A54EA" w:rsidP="001C2D3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 xml:space="preserve">ВАЖНО: </w:t>
      </w:r>
      <w:r w:rsidR="008164B1">
        <w:rPr>
          <w:color w:val="000000"/>
        </w:rPr>
        <w:t>Имущество</w:t>
      </w:r>
      <w:r w:rsidR="009B76A4">
        <w:rPr>
          <w:color w:val="000000"/>
        </w:rPr>
        <w:t>, принадлежащее продавцу на праве собственности, заложено</w:t>
      </w:r>
      <w:r w:rsidR="008164B1" w:rsidRPr="008164B1">
        <w:rPr>
          <w:color w:val="000000"/>
        </w:rPr>
        <w:t xml:space="preserve"> в пользу ПАО «ДЭК» (залогодержатель) по договору залога</w:t>
      </w:r>
      <w:r w:rsidR="009B76A4">
        <w:rPr>
          <w:color w:val="000000"/>
        </w:rPr>
        <w:t xml:space="preserve">. </w:t>
      </w:r>
      <w:r w:rsidR="009B76A4" w:rsidRPr="009B76A4">
        <w:rPr>
          <w:color w:val="000000"/>
        </w:rPr>
        <w:t>Право аренды земельного участка заложено в пользу ПАО «ДЭК» в связи с залогом Имущества.</w:t>
      </w:r>
    </w:p>
    <w:p w14:paraId="15FC4FB5" w14:textId="39C823A1" w:rsidR="009B76A4" w:rsidRDefault="009B76A4" w:rsidP="001C2D3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9B76A4">
        <w:rPr>
          <w:color w:val="000000"/>
        </w:rPr>
        <w:t xml:space="preserve">Имущество никому не продано, не заложено (за исключением указанного в настоящем </w:t>
      </w:r>
      <w:r>
        <w:rPr>
          <w:color w:val="000000"/>
        </w:rPr>
        <w:t>сообщении</w:t>
      </w:r>
      <w:r w:rsidRPr="009B76A4">
        <w:rPr>
          <w:color w:val="000000"/>
        </w:rPr>
        <w:t>), не является предметом судебного разбирательства, не обременено правами третьих лиц, не находится под арестом.</w:t>
      </w:r>
    </w:p>
    <w:p w14:paraId="4D30A05E" w14:textId="77777777" w:rsidR="001C2D33" w:rsidRPr="001C2D33" w:rsidRDefault="001C2D33" w:rsidP="001C2D33">
      <w:pPr>
        <w:tabs>
          <w:tab w:val="left" w:pos="851"/>
        </w:tabs>
        <w:ind w:firstLine="851"/>
        <w:jc w:val="both"/>
        <w:rPr>
          <w:color w:val="000000"/>
        </w:rPr>
      </w:pPr>
    </w:p>
    <w:p w14:paraId="0000001C" w14:textId="5146B7CB" w:rsidR="00283CFC" w:rsidRPr="00536368" w:rsidRDefault="003313B7">
      <w:pPr>
        <w:tabs>
          <w:tab w:val="left" w:pos="851"/>
        </w:tabs>
        <w:ind w:right="-57"/>
        <w:jc w:val="both"/>
        <w:rPr>
          <w:b/>
          <w:color w:val="FF0000"/>
        </w:rPr>
      </w:pPr>
      <w:r w:rsidRPr="00A75A8B">
        <w:rPr>
          <w:b/>
          <w:color w:val="000000" w:themeColor="text1"/>
        </w:rPr>
        <w:t xml:space="preserve">Начальная цена: </w:t>
      </w:r>
      <w:r w:rsidR="009B76A4">
        <w:rPr>
          <w:b/>
          <w:color w:val="0070C0"/>
        </w:rPr>
        <w:t>23 695 000</w:t>
      </w:r>
      <w:r w:rsidR="00D04D02" w:rsidRPr="00D04D02">
        <w:rPr>
          <w:b/>
          <w:color w:val="0070C0"/>
        </w:rPr>
        <w:t xml:space="preserve"> </w:t>
      </w:r>
      <w:r w:rsidR="00D04D02" w:rsidRPr="00D04D02">
        <w:rPr>
          <w:b/>
          <w:color w:val="000000" w:themeColor="text1"/>
        </w:rPr>
        <w:t>(</w:t>
      </w:r>
      <w:r w:rsidR="009B76A4">
        <w:rPr>
          <w:b/>
          <w:color w:val="000000" w:themeColor="text1"/>
        </w:rPr>
        <w:t>Двадцать три</w:t>
      </w:r>
      <w:r w:rsidR="001C2D33">
        <w:rPr>
          <w:b/>
          <w:color w:val="000000" w:themeColor="text1"/>
        </w:rPr>
        <w:t xml:space="preserve"> </w:t>
      </w:r>
      <w:r w:rsidR="00D04D02" w:rsidRPr="00D04D02">
        <w:rPr>
          <w:b/>
          <w:color w:val="000000" w:themeColor="text1"/>
        </w:rPr>
        <w:t>миллион</w:t>
      </w:r>
      <w:r w:rsidR="009B76A4">
        <w:rPr>
          <w:b/>
          <w:color w:val="000000" w:themeColor="text1"/>
        </w:rPr>
        <w:t>а шестьсот девяносто пять тысяч</w:t>
      </w:r>
      <w:r w:rsidR="00D04D02" w:rsidRPr="00D04D02">
        <w:rPr>
          <w:b/>
          <w:color w:val="000000" w:themeColor="text1"/>
        </w:rPr>
        <w:t xml:space="preserve">) </w:t>
      </w:r>
      <w:r w:rsidR="00D04D02" w:rsidRPr="00D04D02">
        <w:rPr>
          <w:b/>
          <w:color w:val="0070C0"/>
        </w:rPr>
        <w:t>руб</w:t>
      </w:r>
      <w:r w:rsidR="00D04D02">
        <w:rPr>
          <w:b/>
          <w:color w:val="000000" w:themeColor="text1"/>
        </w:rPr>
        <w:t>.</w:t>
      </w:r>
      <w:r w:rsidR="00D04D02" w:rsidRPr="00D04D02">
        <w:rPr>
          <w:b/>
          <w:color w:val="000000" w:themeColor="text1"/>
        </w:rPr>
        <w:t xml:space="preserve"> </w:t>
      </w:r>
      <w:r w:rsidR="00D04D02" w:rsidRPr="00D04D02">
        <w:rPr>
          <w:b/>
          <w:color w:val="0070C0"/>
        </w:rPr>
        <w:t>00 коп</w:t>
      </w:r>
      <w:r w:rsidR="00D04D02">
        <w:rPr>
          <w:b/>
          <w:color w:val="0070C0"/>
        </w:rPr>
        <w:t>.</w:t>
      </w:r>
      <w:r w:rsidR="007D1A01">
        <w:rPr>
          <w:b/>
          <w:color w:val="0070C0"/>
        </w:rPr>
        <w:t xml:space="preserve"> </w:t>
      </w:r>
      <w:r w:rsidR="009B76A4">
        <w:rPr>
          <w:b/>
          <w:color w:val="0070C0"/>
        </w:rPr>
        <w:t xml:space="preserve">в том числе </w:t>
      </w:r>
      <w:r w:rsidR="007D1A01">
        <w:rPr>
          <w:b/>
          <w:color w:val="0070C0"/>
        </w:rPr>
        <w:t>НДС</w:t>
      </w:r>
      <w:r w:rsidR="009B76A4">
        <w:rPr>
          <w:b/>
          <w:color w:val="0070C0"/>
        </w:rPr>
        <w:t xml:space="preserve"> 20%</w:t>
      </w:r>
      <w:r w:rsidR="007D1A01">
        <w:rPr>
          <w:b/>
          <w:color w:val="0070C0"/>
        </w:rPr>
        <w:t>.</w:t>
      </w:r>
      <w:r w:rsidR="00C0055C" w:rsidRPr="00536368">
        <w:rPr>
          <w:bCs/>
          <w:color w:val="FF0000"/>
        </w:rPr>
        <w:t xml:space="preserve"> </w:t>
      </w:r>
    </w:p>
    <w:p w14:paraId="0000001D" w14:textId="26BF5C8C" w:rsidR="00283CFC" w:rsidRPr="00A75A8B" w:rsidRDefault="003313B7">
      <w:pPr>
        <w:jc w:val="both"/>
        <w:rPr>
          <w:b/>
          <w:color w:val="000000" w:themeColor="text1"/>
        </w:rPr>
      </w:pPr>
      <w:r w:rsidRPr="00A75A8B">
        <w:rPr>
          <w:b/>
          <w:color w:val="000000" w:themeColor="text1"/>
        </w:rPr>
        <w:t>Сумма задатка:</w:t>
      </w:r>
      <w:r w:rsidR="00CA6C8C" w:rsidRPr="00A75A8B">
        <w:rPr>
          <w:b/>
          <w:color w:val="000000" w:themeColor="text1"/>
        </w:rPr>
        <w:t xml:space="preserve"> </w:t>
      </w:r>
      <w:r w:rsidR="00A84B5F">
        <w:rPr>
          <w:b/>
          <w:color w:val="0070C0"/>
        </w:rPr>
        <w:t>1</w:t>
      </w:r>
      <w:r w:rsidR="00536368">
        <w:rPr>
          <w:b/>
          <w:color w:val="0070C0"/>
        </w:rPr>
        <w:t> </w:t>
      </w:r>
      <w:r w:rsidR="00A84B5F">
        <w:rPr>
          <w:b/>
          <w:color w:val="0070C0"/>
        </w:rPr>
        <w:t>1</w:t>
      </w:r>
      <w:r w:rsidR="00536368">
        <w:rPr>
          <w:b/>
          <w:color w:val="0070C0"/>
        </w:rPr>
        <w:t>00 000</w:t>
      </w:r>
      <w:r w:rsidR="00D04D02" w:rsidRPr="00D04D02">
        <w:rPr>
          <w:b/>
          <w:color w:val="0070C0"/>
        </w:rPr>
        <w:t xml:space="preserve"> </w:t>
      </w:r>
      <w:r w:rsidR="00D04D02" w:rsidRPr="00D04D02">
        <w:rPr>
          <w:b/>
          <w:color w:val="000000" w:themeColor="text1"/>
        </w:rPr>
        <w:t>(</w:t>
      </w:r>
      <w:r w:rsidR="00A84B5F">
        <w:rPr>
          <w:b/>
          <w:color w:val="000000" w:themeColor="text1"/>
        </w:rPr>
        <w:t>Один м</w:t>
      </w:r>
      <w:r w:rsidR="00D04D02" w:rsidRPr="00D04D02">
        <w:rPr>
          <w:b/>
          <w:color w:val="000000" w:themeColor="text1"/>
        </w:rPr>
        <w:t>иллион</w:t>
      </w:r>
      <w:r w:rsidR="00A84B5F">
        <w:rPr>
          <w:b/>
          <w:color w:val="000000" w:themeColor="text1"/>
        </w:rPr>
        <w:t xml:space="preserve"> сто тысяч</w:t>
      </w:r>
      <w:r w:rsidR="00D04D02" w:rsidRPr="00D04D02">
        <w:rPr>
          <w:b/>
          <w:color w:val="000000" w:themeColor="text1"/>
        </w:rPr>
        <w:t xml:space="preserve">) </w:t>
      </w:r>
      <w:r w:rsidR="00D04D02" w:rsidRPr="00D04D02">
        <w:rPr>
          <w:b/>
          <w:color w:val="0070C0"/>
        </w:rPr>
        <w:t>руб. 00 коп.</w:t>
      </w:r>
    </w:p>
    <w:p w14:paraId="0000001E" w14:textId="7DE0CB04" w:rsidR="00283CFC" w:rsidRPr="00A75A8B" w:rsidRDefault="003313B7">
      <w:pPr>
        <w:jc w:val="both"/>
        <w:rPr>
          <w:b/>
          <w:color w:val="000000" w:themeColor="text1"/>
        </w:rPr>
      </w:pPr>
      <w:r w:rsidRPr="00A75A8B">
        <w:rPr>
          <w:b/>
          <w:color w:val="000000" w:themeColor="text1"/>
        </w:rPr>
        <w:t>Шаг аукциона на повышение</w:t>
      </w:r>
      <w:r w:rsidRPr="00A75A8B">
        <w:rPr>
          <w:b/>
          <w:bCs/>
          <w:color w:val="000000" w:themeColor="text1"/>
        </w:rPr>
        <w:t xml:space="preserve">: </w:t>
      </w:r>
      <w:r w:rsidR="00A84B5F">
        <w:rPr>
          <w:b/>
          <w:bCs/>
          <w:color w:val="0070C0"/>
        </w:rPr>
        <w:t xml:space="preserve">240 </w:t>
      </w:r>
      <w:r w:rsidR="00536368">
        <w:rPr>
          <w:b/>
          <w:bCs/>
          <w:color w:val="0070C0"/>
        </w:rPr>
        <w:t>000</w:t>
      </w:r>
      <w:r w:rsidR="00D04D02" w:rsidRPr="00D04D02">
        <w:rPr>
          <w:b/>
          <w:bCs/>
          <w:color w:val="0070C0"/>
        </w:rPr>
        <w:t xml:space="preserve"> </w:t>
      </w:r>
      <w:r w:rsidR="00D04D02" w:rsidRPr="00D04D02">
        <w:rPr>
          <w:b/>
          <w:bCs/>
          <w:color w:val="000000" w:themeColor="text1"/>
        </w:rPr>
        <w:t>(</w:t>
      </w:r>
      <w:r w:rsidR="00A84B5F">
        <w:rPr>
          <w:b/>
          <w:bCs/>
          <w:color w:val="000000" w:themeColor="text1"/>
        </w:rPr>
        <w:t>Двести сорок</w:t>
      </w:r>
      <w:r w:rsidR="00536368">
        <w:rPr>
          <w:b/>
          <w:bCs/>
          <w:color w:val="000000" w:themeColor="text1"/>
        </w:rPr>
        <w:t xml:space="preserve"> тысяч</w:t>
      </w:r>
      <w:r w:rsidR="00D04D02" w:rsidRPr="00D04D02">
        <w:rPr>
          <w:b/>
          <w:bCs/>
          <w:color w:val="000000" w:themeColor="text1"/>
        </w:rPr>
        <w:t xml:space="preserve">) </w:t>
      </w:r>
      <w:r w:rsidR="00D04D02" w:rsidRPr="00D04D02">
        <w:rPr>
          <w:b/>
          <w:bCs/>
          <w:color w:val="0070C0"/>
        </w:rPr>
        <w:t>руб. 00 коп.</w:t>
      </w:r>
    </w:p>
    <w:p w14:paraId="0000001F" w14:textId="77777777" w:rsidR="00283CFC" w:rsidRDefault="00283CFC">
      <w:pPr>
        <w:jc w:val="both"/>
        <w:rPr>
          <w:b/>
          <w:color w:val="000000"/>
        </w:rPr>
      </w:pPr>
    </w:p>
    <w:p w14:paraId="0000002C" w14:textId="33D948C6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31C99232" w14:textId="77777777" w:rsidR="00A84B5F" w:rsidRDefault="00A84B5F">
      <w:pPr>
        <w:tabs>
          <w:tab w:val="left" w:pos="851"/>
        </w:tabs>
        <w:ind w:right="-57"/>
        <w:jc w:val="both"/>
        <w:rPr>
          <w:b/>
        </w:rPr>
      </w:pPr>
    </w:p>
    <w:p w14:paraId="0000002D" w14:textId="77777777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000002E" w14:textId="77777777" w:rsidR="00283CFC" w:rsidRDefault="003313B7">
      <w:pPr>
        <w:ind w:firstLine="567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10">
        <w:r>
          <w:rPr>
            <w:u w:val="single"/>
          </w:rPr>
          <w:t>www.lot-online.ru</w:t>
        </w:r>
      </w:hyperlink>
      <w:r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77777777" w:rsidR="00283CFC" w:rsidRDefault="003313B7">
      <w:pPr>
        <w:ind w:firstLine="567"/>
        <w:jc w:val="both"/>
      </w:pPr>
      <w: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07BE3F0E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11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lastRenderedPageBreak/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27F60F4D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  <w:r w:rsidR="00C441D0">
        <w:t>;</w:t>
      </w:r>
    </w:p>
    <w:p w14:paraId="25B5D2EB" w14:textId="77777777" w:rsidR="00C441D0" w:rsidRDefault="00C441D0" w:rsidP="00C441D0">
      <w:pPr>
        <w:ind w:left="567"/>
        <w:jc w:val="both"/>
      </w:pP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Организатора торгов.</w:t>
      </w:r>
    </w:p>
    <w:p w14:paraId="00000059" w14:textId="77777777" w:rsidR="00283CFC" w:rsidRDefault="003313B7">
      <w:pPr>
        <w:ind w:right="60" w:firstLine="567"/>
        <w:jc w:val="both"/>
        <w:rPr>
          <w:b/>
        </w:rPr>
      </w:pPr>
      <w:r>
        <w:rPr>
          <w:b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0000005A" w14:textId="77777777" w:rsidR="00283CFC" w:rsidRDefault="003313B7">
      <w:pPr>
        <w:numPr>
          <w:ilvl w:val="0"/>
          <w:numId w:val="4"/>
        </w:numPr>
        <w:ind w:left="567" w:hanging="567"/>
        <w:jc w:val="both"/>
      </w:pPr>
      <w:r>
        <w:t>№ 40702810855230001547 в Северо-Западном банке ПАО «Сбербанк России» г. Санкт-Петербург, к/с 30101810500000000653, БИК 044030653;</w:t>
      </w:r>
    </w:p>
    <w:p w14:paraId="0000005B" w14:textId="77777777" w:rsidR="00283CFC" w:rsidRDefault="003313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№ 40702810100050004773 в Северо-западном филиале ПАО «Банк «ФК Открытие» в г. Санкт-Петербург, к/с30101810540300000795, БИК 044030795;</w:t>
      </w:r>
    </w:p>
    <w:p w14:paraId="0000005C" w14:textId="25C84B2D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29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Задаток должен поступить на один из указанных счетов Организатора аукциона </w:t>
      </w:r>
      <w:r>
        <w:rPr>
          <w:b/>
          <w:color w:val="000000"/>
          <w:u w:val="single"/>
        </w:rPr>
        <w:t xml:space="preserve">не позднее </w:t>
      </w:r>
      <w:r w:rsidRPr="00D04D02">
        <w:rPr>
          <w:b/>
          <w:color w:val="0070C0"/>
          <w:u w:val="single"/>
        </w:rPr>
        <w:t>0</w:t>
      </w:r>
      <w:r w:rsidR="00D04D02" w:rsidRPr="00D04D02">
        <w:rPr>
          <w:b/>
          <w:color w:val="0070C0"/>
          <w:u w:val="single"/>
        </w:rPr>
        <w:t>6</w:t>
      </w:r>
      <w:r w:rsidRPr="00D04D02">
        <w:rPr>
          <w:b/>
          <w:color w:val="0070C0"/>
          <w:u w:val="single"/>
        </w:rPr>
        <w:t xml:space="preserve">:00 </w:t>
      </w:r>
      <w:r w:rsidR="00EE233A">
        <w:rPr>
          <w:b/>
          <w:color w:val="0070C0"/>
          <w:u w:val="single"/>
        </w:rPr>
        <w:t>10</w:t>
      </w:r>
      <w:r w:rsidR="00B832F5" w:rsidRPr="00B832F5">
        <w:rPr>
          <w:b/>
          <w:color w:val="0070C0"/>
          <w:u w:val="single"/>
        </w:rPr>
        <w:t xml:space="preserve"> </w:t>
      </w:r>
      <w:r w:rsidR="00E723A7">
        <w:rPr>
          <w:b/>
          <w:color w:val="0070C0"/>
          <w:u w:val="single"/>
        </w:rPr>
        <w:t>августа</w:t>
      </w:r>
      <w:r w:rsidR="00B832F5" w:rsidRPr="00B832F5">
        <w:rPr>
          <w:b/>
          <w:color w:val="0070C0"/>
          <w:u w:val="single"/>
        </w:rPr>
        <w:t xml:space="preserve"> </w:t>
      </w:r>
      <w:r w:rsidR="002831F6" w:rsidRPr="002831F6">
        <w:rPr>
          <w:b/>
          <w:color w:val="0070C0"/>
          <w:u w:val="single"/>
        </w:rPr>
        <w:t>202</w:t>
      </w:r>
      <w:r w:rsidR="00D8188B">
        <w:rPr>
          <w:b/>
          <w:color w:val="0070C0"/>
          <w:u w:val="single"/>
        </w:rPr>
        <w:t>2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color w:val="000000"/>
          <w:u w:val="single"/>
        </w:rPr>
        <w:t xml:space="preserve">года (МСК) </w:t>
      </w:r>
    </w:p>
    <w:p w14:paraId="0000005D" w14:textId="19340B28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29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В платежном поручении в части «Назначение платежа» претенденту необходимо указать «оплата задатка для участия в аукционе» и </w:t>
      </w:r>
      <w:r w:rsidR="00D04D02">
        <w:rPr>
          <w:b/>
          <w:color w:val="000000"/>
        </w:rPr>
        <w:t>указать</w:t>
      </w:r>
      <w:r w:rsidR="002602D0">
        <w:rPr>
          <w:b/>
          <w:color w:val="000000"/>
        </w:rPr>
        <w:t xml:space="preserve"> дату проведения аукциона </w:t>
      </w:r>
      <w:r w:rsidR="00E723A7">
        <w:rPr>
          <w:b/>
          <w:color w:val="000000"/>
        </w:rPr>
        <w:t>и номер</w:t>
      </w:r>
      <w:r>
        <w:rPr>
          <w:b/>
          <w:color w:val="000000"/>
        </w:rPr>
        <w:t xml:space="preserve"> кода Лота (присвоенный электронной площадкой РАД-ххххх),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  <w:r w:rsidR="00D04D02" w:rsidRPr="00D04D02">
        <w:t xml:space="preserve"> </w:t>
      </w:r>
      <w:r w:rsidR="00D04D02" w:rsidRPr="00D04D02">
        <w:rPr>
          <w:b/>
          <w:color w:val="000000"/>
        </w:rPr>
        <w:t>Задатки от третьих лиц не принимаются.</w:t>
      </w:r>
    </w:p>
    <w:p w14:paraId="0000005E" w14:textId="77777777" w:rsidR="00283CFC" w:rsidRDefault="003313B7">
      <w:pPr>
        <w:ind w:right="72" w:firstLine="567"/>
        <w:jc w:val="both"/>
      </w:pPr>
      <w: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</w:t>
      </w:r>
      <w:r>
        <w:lastRenderedPageBreak/>
        <w:t xml:space="preserve">соответствии с формой договора о задатке (договора присоединения), размещенной на сайте </w:t>
      </w:r>
      <w:hyperlink r:id="rId12">
        <w:r>
          <w:rPr>
            <w:u w:val="single"/>
          </w:rPr>
          <w:t>www.lot-online.ru</w:t>
        </w:r>
      </w:hyperlink>
      <w:r>
        <w:t xml:space="preserve"> в разделе «карточка лота». </w:t>
      </w:r>
    </w:p>
    <w:p w14:paraId="0000005F" w14:textId="77777777" w:rsidR="00283CFC" w:rsidRDefault="003313B7">
      <w:pPr>
        <w:ind w:right="72" w:firstLine="567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0000060" w14:textId="77777777" w:rsidR="00283CFC" w:rsidRDefault="003313B7">
      <w:pPr>
        <w:ind w:firstLine="567"/>
        <w:jc w:val="both"/>
      </w:pPr>
      <w:r>
        <w:t>Задаток перечисляется непосредственно стороной по договору о задатке (договору присоединения).</w:t>
      </w:r>
    </w:p>
    <w:p w14:paraId="00000061" w14:textId="77777777" w:rsidR="00283CFC" w:rsidRDefault="003313B7">
      <w:pPr>
        <w:ind w:firstLine="567"/>
        <w:jc w:val="both"/>
      </w:pPr>
      <w: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00000062" w14:textId="77777777" w:rsidR="00283CFC" w:rsidRDefault="003313B7">
      <w:pPr>
        <w:ind w:firstLine="567"/>
        <w:jc w:val="both"/>
      </w:pPr>
      <w:r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77777777" w:rsidR="00283CFC" w:rsidRDefault="003313B7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54D4FE1C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CA6C8C">
        <w:rPr>
          <w:b/>
          <w:color w:val="0070C0"/>
          <w:u w:val="single"/>
        </w:rPr>
        <w:t>1</w:t>
      </w:r>
      <w:r w:rsidR="00EE233A">
        <w:rPr>
          <w:b/>
          <w:color w:val="0070C0"/>
          <w:u w:val="single"/>
        </w:rPr>
        <w:t>3</w:t>
      </w:r>
      <w:r w:rsidR="00D04D02">
        <w:rPr>
          <w:b/>
          <w:color w:val="0070C0"/>
          <w:u w:val="single"/>
        </w:rPr>
        <w:t xml:space="preserve"> </w:t>
      </w:r>
      <w:r w:rsidR="00B832F5">
        <w:rPr>
          <w:b/>
          <w:color w:val="0070C0"/>
          <w:u w:val="single"/>
        </w:rPr>
        <w:t>ию</w:t>
      </w:r>
      <w:r w:rsidR="00E723A7">
        <w:rPr>
          <w:b/>
          <w:color w:val="0070C0"/>
          <w:u w:val="single"/>
        </w:rPr>
        <w:t>л</w:t>
      </w:r>
      <w:r w:rsidR="00B832F5">
        <w:rPr>
          <w:b/>
          <w:color w:val="0070C0"/>
          <w:u w:val="single"/>
        </w:rPr>
        <w:t>я</w:t>
      </w:r>
      <w:r w:rsidRPr="008862B6">
        <w:rPr>
          <w:b/>
          <w:color w:val="0070C0"/>
          <w:u w:val="single"/>
        </w:rPr>
        <w:t xml:space="preserve"> 202</w:t>
      </w:r>
      <w:r w:rsidR="00D8188B">
        <w:rPr>
          <w:b/>
          <w:color w:val="0070C0"/>
          <w:u w:val="single"/>
        </w:rPr>
        <w:t>2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606DEE6F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77777777" w:rsidR="00283CFC" w:rsidRDefault="003313B7">
      <w:pPr>
        <w:ind w:firstLine="567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8" w14:textId="77777777" w:rsidR="00283CFC" w:rsidRDefault="003313B7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9" w14:textId="77777777" w:rsidR="00283CFC" w:rsidRDefault="00283CFC">
      <w:pPr>
        <w:jc w:val="both"/>
      </w:pPr>
    </w:p>
    <w:p w14:paraId="668B84F1" w14:textId="343EF2F4" w:rsidR="00960ED6" w:rsidRPr="00960ED6" w:rsidRDefault="00960ED6" w:rsidP="00960ED6">
      <w:pPr>
        <w:ind w:firstLine="720"/>
        <w:jc w:val="both"/>
        <w:rPr>
          <w:b/>
          <w:color w:val="000000" w:themeColor="text1"/>
        </w:rPr>
      </w:pPr>
      <w:r w:rsidRPr="00960ED6">
        <w:rPr>
          <w:b/>
          <w:color w:val="000000" w:themeColor="text1"/>
        </w:rPr>
        <w:lastRenderedPageBreak/>
        <w:t xml:space="preserve">Договор купли-продажи Объекта заключается между Продавцом и Покупателем в течение </w:t>
      </w:r>
      <w:r w:rsidR="00A84B5F">
        <w:rPr>
          <w:b/>
          <w:color w:val="000000" w:themeColor="text1"/>
        </w:rPr>
        <w:t>1</w:t>
      </w:r>
      <w:r w:rsidRPr="00960ED6">
        <w:rPr>
          <w:b/>
          <w:color w:val="000000" w:themeColor="text1"/>
        </w:rPr>
        <w:t>5 (Пят</w:t>
      </w:r>
      <w:r w:rsidR="00A84B5F">
        <w:rPr>
          <w:b/>
          <w:color w:val="000000" w:themeColor="text1"/>
        </w:rPr>
        <w:t>надцати</w:t>
      </w:r>
      <w:r w:rsidRPr="00960ED6">
        <w:rPr>
          <w:b/>
          <w:color w:val="000000" w:themeColor="text1"/>
        </w:rPr>
        <w:t xml:space="preserve">) рабочих дней </w:t>
      </w:r>
      <w:r w:rsidR="00E723A7">
        <w:rPr>
          <w:b/>
          <w:color w:val="000000" w:themeColor="text1"/>
        </w:rPr>
        <w:t>после</w:t>
      </w:r>
      <w:r w:rsidRPr="00960ED6">
        <w:rPr>
          <w:b/>
          <w:color w:val="000000" w:themeColor="text1"/>
        </w:rPr>
        <w:t xml:space="preserve"> подведения итогов Торгов. Договор заключается по форме Продавца, приложенной к Торгам, с установлением ценовых условий, сложившихся по результатам Торгов.</w:t>
      </w:r>
    </w:p>
    <w:p w14:paraId="1178041F" w14:textId="41A955E9" w:rsidR="00960ED6" w:rsidRPr="00960ED6" w:rsidRDefault="00960ED6" w:rsidP="00960ED6">
      <w:pPr>
        <w:ind w:firstLine="720"/>
        <w:jc w:val="both"/>
        <w:rPr>
          <w:b/>
          <w:color w:val="000000" w:themeColor="text1"/>
        </w:rPr>
      </w:pPr>
      <w:r w:rsidRPr="00960ED6">
        <w:rPr>
          <w:b/>
          <w:color w:val="000000" w:themeColor="text1"/>
        </w:rPr>
        <w:t xml:space="preserve">Оплата Цены продажи производится Покупателем путём безналичного перечисления денежных средств на счёт </w:t>
      </w:r>
      <w:r w:rsidR="00E723A7">
        <w:rPr>
          <w:b/>
          <w:color w:val="000000" w:themeColor="text1"/>
        </w:rPr>
        <w:t>Организатора торгов</w:t>
      </w:r>
      <w:r w:rsidRPr="00960ED6">
        <w:rPr>
          <w:b/>
          <w:color w:val="000000" w:themeColor="text1"/>
        </w:rPr>
        <w:t xml:space="preserve">, </w:t>
      </w:r>
      <w:r w:rsidR="00E723A7">
        <w:rPr>
          <w:b/>
          <w:color w:val="000000" w:themeColor="text1"/>
        </w:rPr>
        <w:t xml:space="preserve">в течение </w:t>
      </w:r>
      <w:r w:rsidR="0067130D">
        <w:rPr>
          <w:b/>
          <w:color w:val="000000" w:themeColor="text1"/>
        </w:rPr>
        <w:t>5</w:t>
      </w:r>
      <w:r w:rsidR="00E723A7">
        <w:rPr>
          <w:b/>
          <w:color w:val="000000" w:themeColor="text1"/>
        </w:rPr>
        <w:t xml:space="preserve"> (</w:t>
      </w:r>
      <w:r w:rsidR="0067130D">
        <w:rPr>
          <w:b/>
          <w:color w:val="000000" w:themeColor="text1"/>
        </w:rPr>
        <w:t>Пяти</w:t>
      </w:r>
      <w:r w:rsidR="00E723A7">
        <w:rPr>
          <w:b/>
          <w:color w:val="000000" w:themeColor="text1"/>
        </w:rPr>
        <w:t>) рабочих дней с момента заключения договора купли-продажи Объекта</w:t>
      </w:r>
      <w:r w:rsidRPr="00960ED6">
        <w:rPr>
          <w:b/>
          <w:color w:val="000000" w:themeColor="text1"/>
        </w:rPr>
        <w:t>.</w:t>
      </w:r>
    </w:p>
    <w:p w14:paraId="4442C253" w14:textId="0DE627AC" w:rsidR="00960ED6" w:rsidRPr="00960ED6" w:rsidRDefault="00960ED6" w:rsidP="00960ED6">
      <w:pPr>
        <w:ind w:firstLine="720"/>
        <w:jc w:val="both"/>
        <w:rPr>
          <w:b/>
          <w:color w:val="000000" w:themeColor="text1"/>
        </w:rPr>
      </w:pPr>
      <w:r w:rsidRPr="00960ED6">
        <w:rPr>
          <w:b/>
          <w:color w:val="000000" w:themeColor="text1"/>
        </w:rPr>
        <w:t>В случае признания Торгов несостоявшимися по причине допуска к участию в них только 1 (одного) участника, договор купли-продажи Объекта</w:t>
      </w:r>
      <w:r w:rsidR="0067130D">
        <w:rPr>
          <w:b/>
          <w:color w:val="000000" w:themeColor="text1"/>
        </w:rPr>
        <w:t xml:space="preserve"> может быть </w:t>
      </w:r>
      <w:r w:rsidR="00E723A7">
        <w:rPr>
          <w:b/>
          <w:color w:val="000000" w:themeColor="text1"/>
        </w:rPr>
        <w:t>заключ</w:t>
      </w:r>
      <w:r w:rsidR="0067130D">
        <w:rPr>
          <w:b/>
          <w:color w:val="000000" w:themeColor="text1"/>
        </w:rPr>
        <w:t>ен</w:t>
      </w:r>
      <w:r w:rsidR="00E723A7">
        <w:rPr>
          <w:b/>
          <w:color w:val="000000" w:themeColor="text1"/>
        </w:rPr>
        <w:t xml:space="preserve"> с единственным участником</w:t>
      </w:r>
      <w:r w:rsidRPr="00960ED6">
        <w:rPr>
          <w:b/>
          <w:color w:val="000000" w:themeColor="text1"/>
        </w:rPr>
        <w:t xml:space="preserve"> Торгов</w:t>
      </w:r>
      <w:r w:rsidR="00E723A7">
        <w:rPr>
          <w:b/>
          <w:color w:val="000000" w:themeColor="text1"/>
        </w:rPr>
        <w:t xml:space="preserve"> по цене не ниже начальной цены Объекта,</w:t>
      </w:r>
      <w:r w:rsidRPr="00960ED6">
        <w:rPr>
          <w:b/>
          <w:color w:val="000000" w:themeColor="text1"/>
        </w:rPr>
        <w:t xml:space="preserve"> в течение </w:t>
      </w:r>
      <w:r w:rsidR="0067130D">
        <w:rPr>
          <w:b/>
          <w:color w:val="000000" w:themeColor="text1"/>
        </w:rPr>
        <w:t>1</w:t>
      </w:r>
      <w:r w:rsidRPr="00960ED6">
        <w:rPr>
          <w:b/>
          <w:color w:val="000000" w:themeColor="text1"/>
        </w:rPr>
        <w:t>5 (Пят</w:t>
      </w:r>
      <w:r w:rsidR="0067130D">
        <w:rPr>
          <w:b/>
          <w:color w:val="000000" w:themeColor="text1"/>
        </w:rPr>
        <w:t>надцати</w:t>
      </w:r>
      <w:r w:rsidRPr="00960ED6">
        <w:rPr>
          <w:b/>
          <w:color w:val="000000" w:themeColor="text1"/>
        </w:rPr>
        <w:t>) рабочих дней с даты признания Торгов несостоявшимися</w:t>
      </w:r>
      <w:r w:rsidR="001A28F1">
        <w:rPr>
          <w:b/>
          <w:color w:val="000000" w:themeColor="text1"/>
        </w:rPr>
        <w:t>.</w:t>
      </w:r>
    </w:p>
    <w:sectPr w:rsidR="00960ED6" w:rsidRPr="00960ED6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AC6B" w14:textId="77777777" w:rsidR="004E0B5D" w:rsidRDefault="004E0B5D" w:rsidP="00B83A9D">
      <w:r>
        <w:separator/>
      </w:r>
    </w:p>
  </w:endnote>
  <w:endnote w:type="continuationSeparator" w:id="0">
    <w:p w14:paraId="0FCADA3E" w14:textId="77777777" w:rsidR="004E0B5D" w:rsidRDefault="004E0B5D" w:rsidP="00B8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EC83" w14:textId="77777777" w:rsidR="004E0B5D" w:rsidRDefault="004E0B5D" w:rsidP="00B83A9D">
      <w:r>
        <w:separator/>
      </w:r>
    </w:p>
  </w:footnote>
  <w:footnote w:type="continuationSeparator" w:id="0">
    <w:p w14:paraId="1C909438" w14:textId="77777777" w:rsidR="004E0B5D" w:rsidRDefault="004E0B5D" w:rsidP="00B8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345310">
    <w:abstractNumId w:val="0"/>
  </w:num>
  <w:num w:numId="2" w16cid:durableId="1905292844">
    <w:abstractNumId w:val="3"/>
  </w:num>
  <w:num w:numId="3" w16cid:durableId="1695382582">
    <w:abstractNumId w:val="1"/>
  </w:num>
  <w:num w:numId="4" w16cid:durableId="1135179016">
    <w:abstractNumId w:val="2"/>
  </w:num>
  <w:num w:numId="5" w16cid:durableId="322707929">
    <w:abstractNumId w:val="5"/>
  </w:num>
  <w:num w:numId="6" w16cid:durableId="1447191301">
    <w:abstractNumId w:val="4"/>
  </w:num>
  <w:num w:numId="7" w16cid:durableId="1728531361">
    <w:abstractNumId w:val="7"/>
  </w:num>
  <w:num w:numId="8" w16cid:durableId="1637296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3CFC"/>
    <w:rsid w:val="00061379"/>
    <w:rsid w:val="000F2FF8"/>
    <w:rsid w:val="00127275"/>
    <w:rsid w:val="00186945"/>
    <w:rsid w:val="001A28F1"/>
    <w:rsid w:val="001B34CA"/>
    <w:rsid w:val="001C2D33"/>
    <w:rsid w:val="001D3F05"/>
    <w:rsid w:val="001D7C87"/>
    <w:rsid w:val="00200FA5"/>
    <w:rsid w:val="002602D0"/>
    <w:rsid w:val="002831F6"/>
    <w:rsid w:val="00283CFC"/>
    <w:rsid w:val="003313B7"/>
    <w:rsid w:val="00385F5D"/>
    <w:rsid w:val="003B6EFF"/>
    <w:rsid w:val="003C3836"/>
    <w:rsid w:val="0045155A"/>
    <w:rsid w:val="004965CB"/>
    <w:rsid w:val="004E0B5D"/>
    <w:rsid w:val="00536368"/>
    <w:rsid w:val="00564BD7"/>
    <w:rsid w:val="005A6CB6"/>
    <w:rsid w:val="0061024F"/>
    <w:rsid w:val="00653A2F"/>
    <w:rsid w:val="0067130D"/>
    <w:rsid w:val="00680A91"/>
    <w:rsid w:val="00684CF3"/>
    <w:rsid w:val="006947FE"/>
    <w:rsid w:val="00735B32"/>
    <w:rsid w:val="007829CA"/>
    <w:rsid w:val="00787E29"/>
    <w:rsid w:val="007C0406"/>
    <w:rsid w:val="007D1A01"/>
    <w:rsid w:val="007E4965"/>
    <w:rsid w:val="007F6273"/>
    <w:rsid w:val="008164B1"/>
    <w:rsid w:val="00867377"/>
    <w:rsid w:val="008862B6"/>
    <w:rsid w:val="008A54EA"/>
    <w:rsid w:val="008C6260"/>
    <w:rsid w:val="00957DDC"/>
    <w:rsid w:val="00960ED6"/>
    <w:rsid w:val="009B76A4"/>
    <w:rsid w:val="009C08CA"/>
    <w:rsid w:val="00A75A8B"/>
    <w:rsid w:val="00A84B5F"/>
    <w:rsid w:val="00B20DB6"/>
    <w:rsid w:val="00B33279"/>
    <w:rsid w:val="00B51ED7"/>
    <w:rsid w:val="00B55EC5"/>
    <w:rsid w:val="00B57FED"/>
    <w:rsid w:val="00B832F5"/>
    <w:rsid w:val="00B83A9D"/>
    <w:rsid w:val="00BD5D06"/>
    <w:rsid w:val="00C0055C"/>
    <w:rsid w:val="00C441D0"/>
    <w:rsid w:val="00CA6C8C"/>
    <w:rsid w:val="00CE7930"/>
    <w:rsid w:val="00D04D02"/>
    <w:rsid w:val="00D23A5D"/>
    <w:rsid w:val="00D8188B"/>
    <w:rsid w:val="00DF3CF7"/>
    <w:rsid w:val="00DF7C13"/>
    <w:rsid w:val="00E450DB"/>
    <w:rsid w:val="00E50C58"/>
    <w:rsid w:val="00E723A7"/>
    <w:rsid w:val="00EE233A"/>
    <w:rsid w:val="00F23AE7"/>
    <w:rsid w:val="00F3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476CB6F7-161A-40CF-8121-7CB5C554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32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customStyle="1" w:styleId="23">
    <w:name w:val="Неразрешенное упоминание2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4">
    <w:name w:val="Table Grid"/>
    <w:basedOn w:val="a1"/>
    <w:uiPriority w:val="39"/>
    <w:rsid w:val="00787E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unhideWhenUsed/>
    <w:rsid w:val="00B83A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@auction-hou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6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32</cp:revision>
  <dcterms:created xsi:type="dcterms:W3CDTF">2021-04-20T04:32:00Z</dcterms:created>
  <dcterms:modified xsi:type="dcterms:W3CDTF">2022-07-08T01:37:00Z</dcterms:modified>
</cp:coreProperties>
</file>