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717F" w14:textId="77777777" w:rsidR="00636A75" w:rsidRDefault="008511F6">
      <w:pPr>
        <w:spacing w:after="0"/>
        <w:ind w:firstLine="142"/>
        <w:jc w:val="center"/>
        <w:rPr>
          <w:rFonts w:ascii="Times New Roman" w:eastAsia="Times New Roman" w:hAnsi="Times New Roman" w:cs="Times New Roman"/>
          <w:b/>
          <w:sz w:val="26"/>
          <w:szCs w:val="26"/>
          <w:lang w:val="ru-RU" w:eastAsia="ru-RU"/>
        </w:rPr>
      </w:pPr>
      <w:r>
        <w:rPr>
          <w:rFonts w:ascii="Times New Roman" w:hAnsi="Times New Roman" w:cs="Times New Roman"/>
          <w:b/>
          <w:sz w:val="26"/>
          <w:szCs w:val="26"/>
          <w:lang w:val="ru-RU"/>
        </w:rPr>
        <w:t>Форма</w:t>
      </w:r>
      <w:r>
        <w:rPr>
          <w:rFonts w:ascii="Times New Roman" w:eastAsia="Times New Roman" w:hAnsi="Times New Roman" w:cs="Times New Roman"/>
          <w:b/>
          <w:sz w:val="26"/>
          <w:szCs w:val="26"/>
          <w:lang w:val="ru-RU" w:eastAsia="ru-RU"/>
        </w:rPr>
        <w:t xml:space="preserve"> Договора купли-продажи имущества</w:t>
      </w:r>
    </w:p>
    <w:p w14:paraId="3C22D5CD" w14:textId="77777777" w:rsidR="00636A75" w:rsidRDefault="008511F6">
      <w:pPr>
        <w:spacing w:before="240" w:after="360"/>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г. Хабаровск</w:t>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t xml:space="preserve">                    ___ ___________ 2022 г.</w:t>
      </w:r>
    </w:p>
    <w:p w14:paraId="1F70E9F3" w14:textId="77777777" w:rsidR="00636A75" w:rsidRDefault="008511F6">
      <w:pPr>
        <w:spacing w:before="120" w:after="0"/>
        <w:ind w:firstLine="567"/>
        <w:jc w:val="both"/>
        <w:rPr>
          <w:rFonts w:ascii="Times New Roman" w:eastAsia="Times New Roman" w:hAnsi="Times New Roman" w:cs="Times New Roman"/>
          <w:bCs/>
          <w:sz w:val="26"/>
          <w:szCs w:val="26"/>
          <w:lang w:val="ru-RU" w:eastAsia="ru-RU"/>
        </w:rPr>
      </w:pPr>
      <w:r>
        <w:rPr>
          <w:rFonts w:ascii="Times New Roman" w:eastAsia="Times New Roman" w:hAnsi="Times New Roman" w:cs="Times New Roman"/>
          <w:sz w:val="26"/>
          <w:szCs w:val="26"/>
          <w:lang w:val="ru-RU" w:eastAsia="ru-RU"/>
        </w:rPr>
        <w:t>Общество с ограниченной ответственностью «Родник здоровья» (ООО «Родник здоровья», ранее АО «Родник здоровья»), в лице Управляющего – Индивидуального предпринимателя Величко Владимира Валерьевича, действующего на основании договора о передаче полномочий единоличного исполнительного органа № б/н от 01.03.2022 г., именуемое в дальнейшем «Продавец», с одной стороны</w:t>
      </w:r>
      <w:r>
        <w:rPr>
          <w:rFonts w:ascii="Times New Roman" w:eastAsia="Times New Roman" w:hAnsi="Times New Roman" w:cs="Times New Roman"/>
          <w:bCs/>
          <w:sz w:val="26"/>
          <w:szCs w:val="26"/>
          <w:lang w:val="ru-RU" w:eastAsia="ru-RU"/>
        </w:rPr>
        <w:t>, ________________</w:t>
      </w:r>
    </w:p>
    <w:p w14:paraId="49CBC5E6" w14:textId="77777777" w:rsidR="00636A75" w:rsidRDefault="008511F6">
      <w:pPr>
        <w:spacing w:before="120"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Cs/>
          <w:sz w:val="26"/>
          <w:szCs w:val="26"/>
          <w:lang w:val="ru-RU" w:eastAsia="ru-RU"/>
        </w:rPr>
        <w:t>_________________________________________________________________________________(__________________________________________),</w:t>
      </w:r>
      <w:r>
        <w:rPr>
          <w:rFonts w:ascii="Times New Roman" w:eastAsia="Times New Roman" w:hAnsi="Times New Roman" w:cs="Times New Roman"/>
          <w:sz w:val="26"/>
          <w:szCs w:val="26"/>
          <w:lang w:val="ru-RU" w:eastAsia="ru-RU"/>
        </w:rPr>
        <w:t xml:space="preserve"> именуемое в дальнейшем «Покупатель», в лице __________________________________________________________</w:t>
      </w:r>
    </w:p>
    <w:p w14:paraId="2973F25B" w14:textId="77777777" w:rsidR="00636A75" w:rsidRDefault="008511F6">
      <w:pPr>
        <w:spacing w:before="120" w:after="0"/>
        <w:jc w:val="both"/>
        <w:rPr>
          <w:rFonts w:ascii="Times New Roman" w:eastAsia="Times New Roman" w:hAnsi="Times New Roman" w:cs="Times New Roman"/>
          <w:bCs/>
          <w:sz w:val="26"/>
          <w:szCs w:val="26"/>
          <w:lang w:val="ru-RU" w:eastAsia="ru-RU"/>
        </w:rPr>
      </w:pPr>
      <w:r>
        <w:rPr>
          <w:rFonts w:ascii="Times New Roman" w:eastAsia="Times New Roman" w:hAnsi="Times New Roman" w:cs="Times New Roman"/>
          <w:sz w:val="26"/>
          <w:szCs w:val="26"/>
          <w:lang w:val="ru-RU" w:eastAsia="ru-RU"/>
        </w:rPr>
        <w:t>___________________________________________________</w:t>
      </w:r>
      <w:r>
        <w:rPr>
          <w:rFonts w:ascii="Times New Roman" w:eastAsia="Times New Roman" w:hAnsi="Times New Roman" w:cs="Times New Roman"/>
          <w:bCs/>
          <w:sz w:val="26"/>
          <w:szCs w:val="26"/>
          <w:lang w:val="ru-RU" w:eastAsia="ru-RU"/>
        </w:rPr>
        <w:t>,</w:t>
      </w:r>
      <w:r>
        <w:rPr>
          <w:rFonts w:ascii="Times New Roman" w:eastAsia="Times New Roman" w:hAnsi="Times New Roman" w:cs="Times New Roman"/>
          <w:sz w:val="26"/>
          <w:szCs w:val="26"/>
          <w:lang w:val="ru-RU" w:eastAsia="ru-RU"/>
        </w:rPr>
        <w:t xml:space="preserve"> действующего на основании _________________________________________</w:t>
      </w:r>
      <w:r>
        <w:rPr>
          <w:rFonts w:ascii="Times New Roman" w:eastAsia="Times New Roman" w:hAnsi="Times New Roman" w:cs="Times New Roman"/>
          <w:bCs/>
          <w:sz w:val="26"/>
          <w:szCs w:val="26"/>
          <w:lang w:val="ru-RU" w:eastAsia="ru-RU"/>
        </w:rPr>
        <w:t>,</w:t>
      </w:r>
      <w:r>
        <w:rPr>
          <w:rFonts w:ascii="Times New Roman" w:eastAsia="Times New Roman" w:hAnsi="Times New Roman" w:cs="Times New Roman"/>
          <w:sz w:val="26"/>
          <w:szCs w:val="26"/>
          <w:lang w:val="ru-RU" w:eastAsia="ru-RU"/>
        </w:rPr>
        <w:t xml:space="preserve"> с другой стороны,</w:t>
      </w:r>
      <w:r>
        <w:rPr>
          <w:rFonts w:ascii="Times New Roman" w:eastAsia="Times New Roman" w:hAnsi="Times New Roman" w:cs="Times New Roman"/>
          <w:bCs/>
          <w:sz w:val="26"/>
          <w:szCs w:val="26"/>
          <w:lang w:val="ru-RU" w:eastAsia="ru-RU"/>
        </w:rPr>
        <w:t xml:space="preserve"> </w:t>
      </w:r>
    </w:p>
    <w:p w14:paraId="602552D1" w14:textId="77777777" w:rsidR="00636A75" w:rsidRDefault="008511F6">
      <w:pPr>
        <w:spacing w:before="120" w:after="0"/>
        <w:ind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Cs/>
          <w:sz w:val="26"/>
          <w:szCs w:val="26"/>
          <w:lang w:val="ru-RU" w:eastAsia="ru-RU"/>
        </w:rPr>
        <w:t xml:space="preserve">и </w:t>
      </w:r>
      <w:r>
        <w:rPr>
          <w:rFonts w:ascii="Times New Roman" w:eastAsia="Times New Roman" w:hAnsi="Times New Roman" w:cs="Times New Roman"/>
          <w:sz w:val="26"/>
          <w:szCs w:val="26"/>
          <w:lang w:val="ru-RU" w:eastAsia="ru-RU"/>
        </w:rPr>
        <w:t xml:space="preserve">Публичное акционерное общество «Дальневосточная энергетическая компания» (ПАО «ДЭК»), в лице Исполнительного директора Юрова Александра Николаевича, действующего на основании доверенности </w:t>
      </w:r>
      <w:r>
        <w:rPr>
          <w:rFonts w:ascii="Times New Roman" w:hAnsi="Times New Roman" w:cs="Times New Roman"/>
          <w:sz w:val="26"/>
          <w:szCs w:val="26"/>
          <w:lang w:val="ru-RU"/>
        </w:rPr>
        <w:t xml:space="preserve">№ 11-УК от 20.12.2021 г., </w:t>
      </w:r>
      <w:r>
        <w:rPr>
          <w:rFonts w:ascii="Times New Roman" w:eastAsia="Times New Roman" w:hAnsi="Times New Roman" w:cs="Times New Roman"/>
          <w:sz w:val="26"/>
          <w:szCs w:val="26"/>
          <w:lang w:val="ru-RU" w:eastAsia="ru-RU"/>
        </w:rPr>
        <w:t>именуемое в дальнейшем «Залогодержатель», с третьей стороны,</w:t>
      </w:r>
    </w:p>
    <w:p w14:paraId="12E6F9E4" w14:textId="77777777" w:rsidR="00636A75" w:rsidRDefault="008511F6">
      <w:pPr>
        <w:spacing w:before="120" w:after="0"/>
        <w:ind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Cs/>
          <w:sz w:val="26"/>
          <w:szCs w:val="26"/>
          <w:lang w:val="ru-RU" w:eastAsia="ru-RU"/>
        </w:rPr>
        <w:t xml:space="preserve">вместе/по отдельности </w:t>
      </w:r>
      <w:r>
        <w:rPr>
          <w:rFonts w:ascii="Times New Roman" w:eastAsia="Times New Roman" w:hAnsi="Times New Roman" w:cs="Times New Roman"/>
          <w:sz w:val="26"/>
          <w:szCs w:val="26"/>
          <w:lang w:val="ru-RU" w:eastAsia="ru-RU"/>
        </w:rPr>
        <w:t>именуемые Стороны/Сторона</w:t>
      </w:r>
      <w:r>
        <w:rPr>
          <w:rFonts w:ascii="Times New Roman" w:eastAsia="Times New Roman" w:hAnsi="Times New Roman" w:cs="Times New Roman"/>
          <w:bCs/>
          <w:sz w:val="26"/>
          <w:szCs w:val="26"/>
          <w:lang w:val="ru-RU" w:eastAsia="ru-RU"/>
        </w:rPr>
        <w:t xml:space="preserve">, в соответствии с Протоколом № ___________ от «__» ___________ 202___ г.  __________________________________ (далее – Аукцион), </w:t>
      </w:r>
      <w:r>
        <w:rPr>
          <w:rFonts w:ascii="Times New Roman" w:eastAsia="Times New Roman" w:hAnsi="Times New Roman" w:cs="Times New Roman"/>
          <w:sz w:val="26"/>
          <w:szCs w:val="26"/>
          <w:lang w:val="ru-RU" w:eastAsia="ru-RU"/>
        </w:rPr>
        <w:t>заключили настоящий договор купли-продажи имущества (далее – Договор)</w:t>
      </w:r>
      <w:r>
        <w:rPr>
          <w:rFonts w:ascii="Times New Roman" w:eastAsia="Times New Roman" w:hAnsi="Times New Roman" w:cs="Times New Roman"/>
          <w:bCs/>
          <w:sz w:val="26"/>
          <w:szCs w:val="26"/>
          <w:lang w:val="ru-RU" w:eastAsia="ru-RU"/>
        </w:rPr>
        <w:t xml:space="preserve"> </w:t>
      </w:r>
      <w:r>
        <w:rPr>
          <w:rFonts w:ascii="Times New Roman" w:eastAsia="Times New Roman" w:hAnsi="Times New Roman" w:cs="Times New Roman"/>
          <w:sz w:val="26"/>
          <w:szCs w:val="26"/>
          <w:lang w:val="ru-RU" w:eastAsia="ru-RU"/>
        </w:rPr>
        <w:t>о нижеследующем:</w:t>
      </w:r>
    </w:p>
    <w:p w14:paraId="420D4AC3"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Предмет Договора</w:t>
      </w:r>
    </w:p>
    <w:p w14:paraId="12F9F7C1" w14:textId="77777777" w:rsidR="00636A75" w:rsidRDefault="008511F6">
      <w:pPr>
        <w:numPr>
          <w:ilvl w:val="1"/>
          <w:numId w:val="12"/>
        </w:numPr>
        <w:tabs>
          <w:tab w:val="left" w:pos="1134"/>
        </w:tabs>
        <w:spacing w:before="120" w:after="12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Продавец обязуется передать Покупателю в собственность, а Покупатель обязуется принять у Продавца и оплатить на условиях Договора следующее имущество (далее – Имущество), принадлежащее Продавцу на праве собственности: </w:t>
      </w:r>
    </w:p>
    <w:tbl>
      <w:tblPr>
        <w:tblW w:w="10211" w:type="dxa"/>
        <w:tblInd w:w="103" w:type="dxa"/>
        <w:tblLayout w:type="fixed"/>
        <w:tblLook w:val="04A0" w:firstRow="1" w:lastRow="0" w:firstColumn="1" w:lastColumn="0" w:noHBand="0" w:noVBand="1"/>
      </w:tblPr>
      <w:tblGrid>
        <w:gridCol w:w="2411"/>
        <w:gridCol w:w="2130"/>
        <w:gridCol w:w="854"/>
        <w:gridCol w:w="1414"/>
        <w:gridCol w:w="1701"/>
        <w:gridCol w:w="1701"/>
      </w:tblGrid>
      <w:tr w:rsidR="00636A75" w14:paraId="45788366" w14:textId="77777777">
        <w:trPr>
          <w:trHeight w:val="70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A26395"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Наименование объекта недвижимости в соответствии с ЕГРН</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2D31502"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Адрес (местонахождение) объекта</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6D9CB50"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 xml:space="preserve">Площадь </w:t>
            </w:r>
            <w:proofErr w:type="spellStart"/>
            <w:proofErr w:type="gramStart"/>
            <w:r>
              <w:rPr>
                <w:rFonts w:ascii="Times New Roman" w:eastAsia="Times New Roman" w:hAnsi="Times New Roman" w:cs="Times New Roman"/>
                <w:bCs/>
                <w:sz w:val="20"/>
                <w:szCs w:val="20"/>
                <w:lang w:val="ru-RU" w:eastAsia="ru-RU"/>
              </w:rPr>
              <w:t>кв.м</w:t>
            </w:r>
            <w:proofErr w:type="spellEnd"/>
            <w:proofErr w:type="gramEnd"/>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C5990E1"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Кадастровый (условный) 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317F942"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 xml:space="preserve">Дата и № </w:t>
            </w:r>
            <w:proofErr w:type="spellStart"/>
            <w:proofErr w:type="gramStart"/>
            <w:r>
              <w:rPr>
                <w:rFonts w:ascii="Times New Roman" w:eastAsia="Times New Roman" w:hAnsi="Times New Roman" w:cs="Times New Roman"/>
                <w:bCs/>
                <w:sz w:val="20"/>
                <w:szCs w:val="20"/>
                <w:lang w:val="ru-RU" w:eastAsia="ru-RU"/>
              </w:rPr>
              <w:t>рег.записи</w:t>
            </w:r>
            <w:proofErr w:type="spellEnd"/>
            <w:proofErr w:type="gramEnd"/>
            <w:r>
              <w:rPr>
                <w:rFonts w:ascii="Times New Roman" w:eastAsia="Times New Roman" w:hAnsi="Times New Roman" w:cs="Times New Roman"/>
                <w:bCs/>
                <w:sz w:val="20"/>
                <w:szCs w:val="20"/>
                <w:lang w:val="ru-RU" w:eastAsia="ru-RU"/>
              </w:rPr>
              <w:t xml:space="preserve"> в ЕГРН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C213A6"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Обременения</w:t>
            </w:r>
          </w:p>
        </w:tc>
      </w:tr>
      <w:tr w:rsidR="00636A75" w14:paraId="5EC0A5F8" w14:textId="77777777">
        <w:trPr>
          <w:trHeight w:val="154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55AD75"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Нежилое помещение, функциональное (Этаж №01, Этаж №02, Этаж №03)</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Pr>
          <w:p w14:paraId="60EC2D54"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Хабаровский край, г. Хабаровск, Индустриальный, ул. Урицкого, д. 23, пом. I(3-19</w:t>
            </w:r>
            <w:proofErr w:type="gramStart"/>
            <w:r>
              <w:rPr>
                <w:rFonts w:ascii="Times New Roman" w:eastAsia="Times New Roman" w:hAnsi="Times New Roman" w:cs="Times New Roman"/>
                <w:sz w:val="22"/>
                <w:szCs w:val="22"/>
                <w:lang w:val="ru-RU" w:eastAsia="ru-RU"/>
              </w:rPr>
              <w:t>);II</w:t>
            </w:r>
            <w:proofErr w:type="gramEnd"/>
            <w:r>
              <w:rPr>
                <w:rFonts w:ascii="Times New Roman" w:eastAsia="Times New Roman" w:hAnsi="Times New Roman" w:cs="Times New Roman"/>
                <w:sz w:val="22"/>
                <w:szCs w:val="22"/>
                <w:lang w:val="ru-RU" w:eastAsia="ru-RU"/>
              </w:rPr>
              <w:t>(1-4);III(1-2)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Pr>
          <w:p w14:paraId="5F93E8D3"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867,9</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Pr>
          <w:p w14:paraId="4857C36A"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27:23:0050609:276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9F08E66"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 27-01/11-19/2004-362 от 17.06.2004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C93D78A"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Ипотека № 27:23:0050609:276-27/020/2020-3 от 13.11.2020</w:t>
            </w:r>
          </w:p>
        </w:tc>
      </w:tr>
      <w:tr w:rsidR="00636A75" w14:paraId="29FB67C2" w14:textId="77777777">
        <w:trPr>
          <w:trHeight w:val="150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ABF6F5"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Нежилое помещение, функциональное (подвал №-I)</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Pr>
          <w:p w14:paraId="232DE302"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Хабаровский край, г. Хабаровск, Индустриальный, ул. Урицкого, д. 23, пом. -</w:t>
            </w:r>
            <w:proofErr w:type="gramStart"/>
            <w:r>
              <w:rPr>
                <w:rFonts w:ascii="Times New Roman" w:eastAsia="Times New Roman" w:hAnsi="Times New Roman" w:cs="Times New Roman"/>
                <w:sz w:val="22"/>
                <w:szCs w:val="22"/>
                <w:lang w:val="ru-RU" w:eastAsia="ru-RU"/>
              </w:rPr>
              <w:t>I(</w:t>
            </w:r>
            <w:proofErr w:type="gramEnd"/>
            <w:r>
              <w:rPr>
                <w:rFonts w:ascii="Times New Roman" w:eastAsia="Times New Roman" w:hAnsi="Times New Roman" w:cs="Times New Roman"/>
                <w:sz w:val="22"/>
                <w:szCs w:val="22"/>
                <w:lang w:val="ru-RU" w:eastAsia="ru-RU"/>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Pr>
          <w:p w14:paraId="326A7A93"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39,5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Pr>
          <w:p w14:paraId="39ED31BE"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27:23:0050609:275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5B9A25C8"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 27-01/11-19/2004-361 от 17.06.2004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3A848BE"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Ипотека № 27:23:0050609:275-27/020/2020-3 от 13.11.2020</w:t>
            </w:r>
          </w:p>
        </w:tc>
      </w:tr>
    </w:tbl>
    <w:p w14:paraId="2CC842F0" w14:textId="77777777" w:rsidR="00636A75" w:rsidRDefault="00636A75">
      <w:pPr>
        <w:tabs>
          <w:tab w:val="left" w:pos="1134"/>
        </w:tabs>
        <w:spacing w:before="120" w:after="120"/>
        <w:jc w:val="both"/>
        <w:rPr>
          <w:rFonts w:ascii="Times New Roman" w:eastAsia="Times New Roman" w:hAnsi="Times New Roman" w:cs="Times New Roman"/>
          <w:sz w:val="26"/>
          <w:szCs w:val="26"/>
          <w:lang w:val="ru-RU" w:eastAsia="ru-RU"/>
        </w:rPr>
      </w:pPr>
    </w:p>
    <w:p w14:paraId="19BCB347"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На передаваемое Имущество зарегистрировано обременение в виде залога в пользу Залогодержателя на основании Договора залога имущества № ДЭК-71-13/910 от </w:t>
      </w:r>
      <w:r>
        <w:rPr>
          <w:rFonts w:ascii="Times New Roman" w:eastAsia="Times New Roman" w:hAnsi="Times New Roman" w:cs="Times New Roman"/>
          <w:sz w:val="26"/>
          <w:szCs w:val="26"/>
          <w:lang w:val="ru-RU" w:eastAsia="ru-RU"/>
        </w:rPr>
        <w:lastRenderedPageBreak/>
        <w:t>16.07.2020, Соглашения о внесудебной реализации заложенного недвижимого имущества от 02.08.2021 г.</w:t>
      </w:r>
    </w:p>
    <w:p w14:paraId="77366635"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Имущество передается по Акту приема-передачи, подписываемому Сторонами по форме Приложения № 1 к Договору, не позднее 5 (пяти) рабочих дней с момента государственной регистрации перехода права собственности на недвижимое имущество.</w:t>
      </w:r>
    </w:p>
    <w:p w14:paraId="7CFC0107"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Одновременно с Имуществом Продавец передает Покупателю всю имеющуюся у Продавца техническую и иную документацию, относящуюся к Имуществу.</w:t>
      </w:r>
    </w:p>
    <w:p w14:paraId="6AC05A75"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Право собственности Покупателя на недвижимое имущество, указанное в п. 1.1. Договора, возникает с момента государственной регистрации перехода права собственности к Покупателю.</w:t>
      </w:r>
    </w:p>
    <w:p w14:paraId="705B3083"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связи с переходом права собственности на недвижимое имущество, указанное в п. 1.1. Договора, по основанию ст. 552 Гражданского кодекса РФ к Покупателю переходит право пользования земельным участком, на котором расположено недвижимое имущество. Земельный участок имеет следующие характеристики: кадастровый номер 27:23:0050609:72 (по проекту границ 27:23:050615:35), общей площадью 2553,59 кв. м, из земель населенных пунктов, местоположение (адрес): Хабаровский край, г. Хабаровск, ул. Урицкого, дом 23.</w:t>
      </w:r>
    </w:p>
    <w:p w14:paraId="75611503"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Цена и порядок расчетов</w:t>
      </w:r>
    </w:p>
    <w:p w14:paraId="28700502"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Цена передаваемого по Договору Имущества (цена Договора) определена по результатам Аукциона в размере ______________ (___________________________) руб. 00 коп. в соответствии с Протоколом от </w:t>
      </w:r>
      <w:r>
        <w:rPr>
          <w:rFonts w:ascii="Times New Roman" w:eastAsia="Times New Roman" w:hAnsi="Times New Roman" w:cs="Times New Roman"/>
          <w:bCs/>
          <w:sz w:val="26"/>
          <w:szCs w:val="26"/>
          <w:lang w:val="ru-RU" w:eastAsia="ru-RU"/>
        </w:rPr>
        <w:t>Протоколом № ___________ от «__» ___________ 202___ г.  __________________________________________________________________.</w:t>
      </w:r>
    </w:p>
    <w:p w14:paraId="6C7CED5F"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Уплата цены Имущества производится Покупателем в следующем порядке:</w:t>
      </w:r>
    </w:p>
    <w:p w14:paraId="0FAB58F0" w14:textId="77777777" w:rsidR="00636A75" w:rsidRDefault="008511F6">
      <w:pPr>
        <w:pStyle w:val="aff2"/>
        <w:numPr>
          <w:ilvl w:val="2"/>
          <w:numId w:val="12"/>
        </w:numPr>
        <w:tabs>
          <w:tab w:val="left" w:pos="1276"/>
        </w:tabs>
        <w:spacing w:before="120" w:after="60"/>
        <w:ind w:left="0" w:firstLine="567"/>
        <w:jc w:val="both"/>
        <w:rPr>
          <w:rFonts w:eastAsia="Geneva"/>
          <w:sz w:val="26"/>
          <w:szCs w:val="26"/>
        </w:rPr>
      </w:pPr>
      <w:r>
        <w:rPr>
          <w:rFonts w:eastAsia="Geneva"/>
          <w:sz w:val="26"/>
          <w:szCs w:val="26"/>
        </w:rPr>
        <w:t>Сумма в размере ____________ (___________) руб. ___ коп., уплаченная Покупателем организатору Аукциона на момент заключения Договора в виде задатка для участия в Аукционе, является задатком в соответствии со ст. 380 ГК РФ, засчитывается Продавцом в счет цены Имущества и обеспечивает исполнение Покупателем обязанностей по оплате Имущества.</w:t>
      </w:r>
    </w:p>
    <w:p w14:paraId="3B7FB9BE" w14:textId="77777777" w:rsidR="00636A75" w:rsidRDefault="008511F6">
      <w:pPr>
        <w:pStyle w:val="aff2"/>
        <w:numPr>
          <w:ilvl w:val="2"/>
          <w:numId w:val="12"/>
        </w:numPr>
        <w:tabs>
          <w:tab w:val="left" w:pos="1276"/>
        </w:tabs>
        <w:spacing w:before="120" w:after="60"/>
        <w:ind w:left="0" w:firstLine="567"/>
        <w:jc w:val="both"/>
        <w:rPr>
          <w:rFonts w:eastAsia="Geneva"/>
          <w:sz w:val="26"/>
          <w:szCs w:val="26"/>
        </w:rPr>
      </w:pPr>
      <w:r>
        <w:rPr>
          <w:rFonts w:eastAsia="Geneva"/>
          <w:sz w:val="26"/>
          <w:szCs w:val="26"/>
        </w:rPr>
        <w:t>Оставшаяся сумма в размере _____________ (___________________) руб. ___ коп. уплачивается Покупателем в течение 5 (Пяти) рабочих дней с даты заключения Договора путем перечисления денежных средств на расчетный счет организатора Аукциона, указанный в разделе 8 Договора.</w:t>
      </w:r>
    </w:p>
    <w:p w14:paraId="2E057D99"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Гарантии Сторон</w:t>
      </w:r>
    </w:p>
    <w:p w14:paraId="23B02CAD"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Продавец гарантирует, что:</w:t>
      </w:r>
    </w:p>
    <w:p w14:paraId="38AEB760" w14:textId="77777777" w:rsidR="00636A75" w:rsidRDefault="008511F6">
      <w:pPr>
        <w:numPr>
          <w:ilvl w:val="0"/>
          <w:numId w:val="13"/>
        </w:numPr>
        <w:tabs>
          <w:tab w:val="left" w:pos="851"/>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он является законным собственником Имущества;</w:t>
      </w:r>
    </w:p>
    <w:p w14:paraId="21BD9F24" w14:textId="77777777" w:rsidR="00636A75" w:rsidRDefault="008511F6">
      <w:pPr>
        <w:numPr>
          <w:ilvl w:val="0"/>
          <w:numId w:val="13"/>
        </w:numPr>
        <w:tabs>
          <w:tab w:val="left" w:pos="851"/>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имущество свободно от каких-либо прав третьих лиц, под арестом, запретом на эксплуатацию и иным обременением не состоит; за исключением залога в пользу ПАО «ДЭК» в соответствии с п.1.2. Договора;</w:t>
      </w:r>
    </w:p>
    <w:p w14:paraId="028EE393" w14:textId="77777777" w:rsidR="00636A75" w:rsidRDefault="008511F6">
      <w:pPr>
        <w:numPr>
          <w:ilvl w:val="0"/>
          <w:numId w:val="13"/>
        </w:numPr>
        <w:tabs>
          <w:tab w:val="left" w:pos="851"/>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налоги и обязательные платежи, связанные с правом собственности Продавца на Имущество до момента государственной регистрации перехода права собственности на Имущество от Продавца к Покупателю, оплачены либо будут оплачены за счет Продавца.</w:t>
      </w:r>
    </w:p>
    <w:p w14:paraId="3EBD3A6C"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lastRenderedPageBreak/>
        <w:t>До заключения Договора Покупатель осуществил проверку качества и состояния Имущества путем его непосредственного осмотра, проверкой технического состояния и ознакомления с документами, претензий к Продавцу не имеет.</w:t>
      </w:r>
    </w:p>
    <w:p w14:paraId="7C7707AA"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 момента государственной регистрации перехода права собственности на недвижимое имущество к Покупателю, Покупатель несет бремя содержания Имущества и обязанности по уплате налогов и иных обязательных платежей, связанных с правом собственности на Имущество.</w:t>
      </w:r>
    </w:p>
    <w:p w14:paraId="7D6E1212"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Обязанности Сторон</w:t>
      </w:r>
    </w:p>
    <w:p w14:paraId="02B82C90"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Покупатель обязан:</w:t>
      </w:r>
    </w:p>
    <w:p w14:paraId="6E9232B4" w14:textId="77777777" w:rsidR="00636A75" w:rsidRDefault="008511F6">
      <w:pPr>
        <w:tabs>
          <w:tab w:val="left" w:pos="1134"/>
        </w:tabs>
        <w:spacing w:after="60"/>
        <w:ind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4.1.1. Произвести оплату цены Имущества согласно разделу 2 Договора и принять Имущество у Покупателя по Акту приема-передачи не позднее 2 (двух) рабочих дней с момента государственной регистрации перехода права собственности на недвижимое имущество к Покупателю.</w:t>
      </w:r>
    </w:p>
    <w:p w14:paraId="79B00B8A" w14:textId="77777777" w:rsidR="00636A75" w:rsidRDefault="008511F6">
      <w:pPr>
        <w:tabs>
          <w:tab w:val="left" w:pos="1134"/>
        </w:tabs>
        <w:spacing w:after="60"/>
        <w:ind w:firstLine="567"/>
        <w:jc w:val="both"/>
        <w:rPr>
          <w:rFonts w:ascii="Times New Roman" w:eastAsia="Times New Roman" w:hAnsi="Times New Roman" w:cs="Times New Roman"/>
          <w:i/>
          <w:sz w:val="26"/>
          <w:szCs w:val="26"/>
          <w:highlight w:val="lightGray"/>
          <w:lang w:val="ru-RU" w:eastAsia="ru-RU"/>
        </w:rPr>
      </w:pPr>
      <w:r>
        <w:rPr>
          <w:rFonts w:ascii="Times New Roman" w:eastAsia="Times New Roman" w:hAnsi="Times New Roman" w:cs="Times New Roman"/>
          <w:i/>
          <w:sz w:val="26"/>
          <w:szCs w:val="26"/>
          <w:highlight w:val="lightGray"/>
          <w:lang w:val="ru-RU" w:eastAsia="ru-RU"/>
        </w:rPr>
        <w:t>для юридического лица (если не применимо – удалить):</w:t>
      </w:r>
    </w:p>
    <w:p w14:paraId="71B7B07B" w14:textId="77777777" w:rsidR="00636A75" w:rsidRDefault="008511F6">
      <w:pPr>
        <w:tabs>
          <w:tab w:val="left" w:pos="1134"/>
        </w:tabs>
        <w:spacing w:after="60"/>
        <w:ind w:firstLine="567"/>
        <w:jc w:val="both"/>
        <w:rPr>
          <w:rFonts w:ascii="Times New Roman" w:eastAsia="Times New Roman" w:hAnsi="Times New Roman" w:cs="Times New Roman"/>
          <w:sz w:val="26"/>
          <w:szCs w:val="26"/>
          <w:highlight w:val="lightGray"/>
          <w:lang w:val="ru-RU" w:eastAsia="ru-RU"/>
        </w:rPr>
      </w:pPr>
      <w:r>
        <w:rPr>
          <w:rFonts w:ascii="Times New Roman" w:eastAsia="Times New Roman" w:hAnsi="Times New Roman" w:cs="Times New Roman"/>
          <w:sz w:val="26"/>
          <w:szCs w:val="26"/>
          <w:highlight w:val="lightGray"/>
          <w:lang w:val="ru-RU" w:eastAsia="ru-RU"/>
        </w:rPr>
        <w:t>4.1.2. Не позднее 5 (Пяти) календарных дней с момента заключения Договора Покупатель обязан предоставить Продавцу информацию (по установленной форме) в отношении всей цепочки собственников (учредителей, участников, а также бенефициаров, в том числе конечных) с подтверждением соответствующими документами.</w:t>
      </w:r>
    </w:p>
    <w:p w14:paraId="2EFA488F" w14:textId="77777777" w:rsidR="00636A75" w:rsidRDefault="008511F6">
      <w:pPr>
        <w:tabs>
          <w:tab w:val="left" w:pos="1134"/>
        </w:tabs>
        <w:spacing w:after="60"/>
        <w:ind w:firstLine="567"/>
        <w:jc w:val="both"/>
        <w:rPr>
          <w:rFonts w:ascii="Times New Roman" w:eastAsia="Times New Roman" w:hAnsi="Times New Roman" w:cs="Times New Roman"/>
          <w:i/>
          <w:sz w:val="26"/>
          <w:szCs w:val="26"/>
          <w:highlight w:val="lightGray"/>
          <w:lang w:val="ru-RU" w:eastAsia="ru-RU"/>
        </w:rPr>
      </w:pPr>
      <w:r>
        <w:rPr>
          <w:rFonts w:ascii="Times New Roman" w:eastAsia="Times New Roman" w:hAnsi="Times New Roman" w:cs="Times New Roman"/>
          <w:i/>
          <w:sz w:val="26"/>
          <w:szCs w:val="26"/>
          <w:highlight w:val="lightGray"/>
          <w:lang w:val="ru-RU" w:eastAsia="ru-RU"/>
        </w:rPr>
        <w:t>для физического лица (если не применимо – удалить):</w:t>
      </w:r>
    </w:p>
    <w:p w14:paraId="52BE62C0" w14:textId="77777777" w:rsidR="00636A75" w:rsidRDefault="008511F6">
      <w:pPr>
        <w:tabs>
          <w:tab w:val="left" w:pos="1134"/>
        </w:tabs>
        <w:spacing w:after="60"/>
        <w:ind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highlight w:val="lightGray"/>
          <w:lang w:val="ru-RU" w:eastAsia="ru-RU"/>
        </w:rPr>
        <w:t>4.1.2. В случае нахождения Покупателя в зарегистрированном органом записи актов гражданского состояния браке, до момента оплаты цены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 если такое согласие не было предоставлено Покупателем в составе заявки на участие в продаже Имущества.</w:t>
      </w:r>
    </w:p>
    <w:p w14:paraId="6CDF408E"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Продавец обязан</w:t>
      </w:r>
      <w:r>
        <w:rPr>
          <w:rFonts w:ascii="Times New Roman" w:eastAsia="Times New Roman" w:hAnsi="Times New Roman" w:cs="Times New Roman"/>
          <w:sz w:val="26"/>
          <w:szCs w:val="26"/>
          <w:lang w:val="ru-RU" w:eastAsia="ru-RU"/>
        </w:rPr>
        <w:t xml:space="preserve"> передать Имущество Покупателю по Акту приема-передачи не позднее 2 (двух) рабочих дней с момента государственной регистрации перехода права собственности на недвижимое имущество к Покупателю.</w:t>
      </w:r>
    </w:p>
    <w:p w14:paraId="4BBC7B80"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Продавец и Покупатель обязаны</w:t>
      </w:r>
      <w:r>
        <w:rPr>
          <w:rFonts w:ascii="Times New Roman" w:eastAsia="Times New Roman" w:hAnsi="Times New Roman" w:cs="Times New Roman"/>
          <w:sz w:val="26"/>
          <w:szCs w:val="26"/>
          <w:lang w:val="ru-RU" w:eastAsia="ru-RU"/>
        </w:rPr>
        <w:t xml:space="preserve"> совместно предоставить в регистрирующий орган документы, необходимые для государственной регистрации перехода права собственности на Имущество от Продавца к Покупателю, в срок не позднее 10 (десяти) рабочих дней с момента оплаты Покупателем цены Имущества в соответствии с условиями Договора. </w:t>
      </w:r>
      <w:r>
        <w:rPr>
          <w:rFonts w:ascii="Times New Roman" w:eastAsia="Times New Roman" w:hAnsi="Times New Roman" w:cs="Times New Roman"/>
          <w:b/>
          <w:sz w:val="26"/>
          <w:szCs w:val="26"/>
          <w:lang w:val="ru-RU" w:eastAsia="ru-RU"/>
        </w:rPr>
        <w:t>Залогодержателем</w:t>
      </w:r>
      <w:r>
        <w:rPr>
          <w:rFonts w:ascii="Times New Roman" w:eastAsia="Times New Roman" w:hAnsi="Times New Roman" w:cs="Times New Roman"/>
          <w:sz w:val="26"/>
          <w:szCs w:val="26"/>
          <w:lang w:val="ru-RU" w:eastAsia="ru-RU"/>
        </w:rPr>
        <w:t xml:space="preserve"> в день обращения Продавца и Покупателя за государственной регистрацией перехода права собственности на Имущество по Договору предоставляется заявление о прекращении зарегистрированного залога на Имущество и на право аренды земельного участка. </w:t>
      </w:r>
    </w:p>
    <w:p w14:paraId="18DAB757" w14:textId="77777777" w:rsidR="00636A75" w:rsidRDefault="008511F6">
      <w:pPr>
        <w:numPr>
          <w:ilvl w:val="1"/>
          <w:numId w:val="12"/>
        </w:numPr>
        <w:tabs>
          <w:tab w:val="left" w:pos="1134"/>
          <w:tab w:val="left" w:pos="1276"/>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w:t>
      </w:r>
      <w:r>
        <w:rPr>
          <w:rFonts w:ascii="Times New Roman" w:eastAsia="Times New Roman" w:hAnsi="Times New Roman" w:cs="Times New Roman"/>
          <w:sz w:val="26"/>
          <w:szCs w:val="26"/>
          <w:lang w:val="ru-RU" w:eastAsia="ru-RU"/>
        </w:rPr>
        <w:lastRenderedPageBreak/>
        <w:t>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19B85648" w14:textId="77777777" w:rsidR="00636A75" w:rsidRDefault="008511F6">
      <w:pPr>
        <w:numPr>
          <w:ilvl w:val="1"/>
          <w:numId w:val="12"/>
        </w:numPr>
        <w:tabs>
          <w:tab w:val="left" w:pos="1134"/>
          <w:tab w:val="left" w:pos="1276"/>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FD2BB2F"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bCs/>
          <w:sz w:val="26"/>
          <w:szCs w:val="26"/>
          <w:lang w:val="ru-RU" w:eastAsia="ru-RU"/>
        </w:rPr>
      </w:pPr>
      <w:r>
        <w:rPr>
          <w:rFonts w:ascii="Times New Roman" w:eastAsia="Times New Roman" w:hAnsi="Times New Roman" w:cs="Times New Roman"/>
          <w:bCs/>
          <w:sz w:val="26"/>
          <w:szCs w:val="26"/>
          <w:lang w:val="ru-RU" w:eastAsia="ru-RU"/>
        </w:rPr>
        <w:t>Стороны обязуются соблюдать условия «Антикоррупционной оговорки», изложенные в Приложении № 2 к настоящему Договору.</w:t>
      </w:r>
    </w:p>
    <w:p w14:paraId="6263C84C"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Риск случайной гибели или случайного повреждения Имущества, а также бремя его содержания и обеспечения его сохранности переходят к Покупателю с момента передачи Имущества Продавцом Покупателю по Акту приема-передачи.</w:t>
      </w:r>
    </w:p>
    <w:p w14:paraId="2907FDBA"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Ответственность Сторон, споры</w:t>
      </w:r>
    </w:p>
    <w:p w14:paraId="329D948C"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Стороны несут ответственность в соответствии с Договором и законодательством Российской Федерации. </w:t>
      </w:r>
    </w:p>
    <w:p w14:paraId="62589FBD"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
    <w:p w14:paraId="7CF5108A"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случае если Покупателем не были исполнены обязательства по оплате Имущества или исполнены не в полном объеме или в сроки, превышающие установленные Договором, Продавец имеет право взыскать с Покупателя пеню в размере 0,2 (две десятых)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Договора по основаниям, предусмотренным п. 6.3 Договора.</w:t>
      </w:r>
    </w:p>
    <w:p w14:paraId="60887A23"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6EC2823B" w14:textId="77777777" w:rsidR="00636A75" w:rsidRDefault="008511F6">
      <w:pPr>
        <w:numPr>
          <w:ilvl w:val="1"/>
          <w:numId w:val="12"/>
        </w:numPr>
        <w:tabs>
          <w:tab w:val="left" w:pos="1134"/>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Все споры и разногласия в связи с исполнением настоящего Договора разрешаются путем переговоров. Если в результате переговоров согласие не достигнуто, спор подлежит рассмотрению в суде по месту нахождения Продавца.</w:t>
      </w:r>
    </w:p>
    <w:p w14:paraId="370AF264" w14:textId="77777777" w:rsidR="00636A75" w:rsidRDefault="00636A75">
      <w:pPr>
        <w:tabs>
          <w:tab w:val="left" w:pos="1134"/>
        </w:tabs>
        <w:spacing w:before="120" w:after="0"/>
        <w:ind w:left="567"/>
        <w:jc w:val="both"/>
        <w:rPr>
          <w:rFonts w:ascii="Times New Roman" w:eastAsia="Times New Roman" w:hAnsi="Times New Roman" w:cs="Times New Roman"/>
          <w:sz w:val="26"/>
          <w:szCs w:val="26"/>
          <w:lang w:val="ru-RU" w:eastAsia="ru-RU"/>
        </w:rPr>
      </w:pPr>
    </w:p>
    <w:p w14:paraId="3A01C1F7"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Срок действия, порядок изменения и расторжения Договора</w:t>
      </w:r>
    </w:p>
    <w:p w14:paraId="707B0030"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lastRenderedPageBreak/>
        <w:t>Договор вступает в силу с момента его подписания и действует до полного исполнения Сторонам обязательств по Договору.</w:t>
      </w:r>
    </w:p>
    <w:p w14:paraId="39C31B03"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0CF01962" w14:textId="77777777" w:rsidR="00636A75" w:rsidRDefault="008511F6">
      <w:pPr>
        <w:numPr>
          <w:ilvl w:val="1"/>
          <w:numId w:val="12"/>
        </w:numPr>
        <w:tabs>
          <w:tab w:val="left" w:pos="1134"/>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Продавец вправе в одностороннем порядке отказаться от Договора в случае неисполнения Покупателем обязанности по оплате Имущества в размере и сроки, установленные Договором, путем направления Покупателю письменного уведомления. Днем отказа Продавца от Договора считается день получения Покупателем такого уведомления. </w:t>
      </w:r>
    </w:p>
    <w:p w14:paraId="720A8F87" w14:textId="77777777" w:rsidR="00636A75" w:rsidRDefault="008511F6">
      <w:pPr>
        <w:numPr>
          <w:ilvl w:val="1"/>
          <w:numId w:val="12"/>
        </w:numPr>
        <w:tabs>
          <w:tab w:val="left" w:pos="1134"/>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Договор может быть расторгнут по соглашению Сторон, совершаемому в простой письменной форме.</w:t>
      </w:r>
    </w:p>
    <w:p w14:paraId="1A312076" w14:textId="77777777" w:rsidR="00636A75" w:rsidRDefault="008511F6">
      <w:pPr>
        <w:numPr>
          <w:ilvl w:val="1"/>
          <w:numId w:val="12"/>
        </w:numPr>
        <w:tabs>
          <w:tab w:val="left" w:pos="1134"/>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Стороны в соответствии со статьей 431.2 Гражданского кодекса Российской Федерации подтверждают, что все согласия, необходимые для заключения Сторонами настоящего Договора, предусмотренные законодательством Российской Федерации, Уставом, внутренними документами и отдельными решениями органов управления Сторон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Доверителя (далее – «Заверение»).</w:t>
      </w:r>
    </w:p>
    <w:p w14:paraId="69B7106D" w14:textId="77777777" w:rsidR="00636A75" w:rsidRDefault="008511F6">
      <w:pPr>
        <w:tabs>
          <w:tab w:val="left" w:pos="1134"/>
        </w:tabs>
        <w:spacing w:after="0"/>
        <w:ind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Каждая Сторона исходит из того, что другая Сторона полагается на Заверение при заключении настоящего Договора и будет полагаться на Заверение при исполнении и/или прекращении (расторжении) настоящего Договора. Стороны соглашаются с тем, что недостоверность, неточность Заверения является предоставлением недостоверных заверений об обстоятельствах в соответствии со статьей 431.2 Гражданского кодекса Российской Федерации.</w:t>
      </w:r>
    </w:p>
    <w:p w14:paraId="2EFE2354" w14:textId="77777777" w:rsidR="00636A75" w:rsidRDefault="008511F6">
      <w:pPr>
        <w:numPr>
          <w:ilvl w:val="1"/>
          <w:numId w:val="12"/>
        </w:numPr>
        <w:tabs>
          <w:tab w:val="left" w:pos="1134"/>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случае если Стороной при заключении настоящего Договора предоставлены другой Стороне недостоверные заверения об обстоятельствах, имеющих существенное значение для заключения и исполнения настоящего Договора, виновная Сторона обязана по письменному требованию другой Стороны возместить все убытки, которые возникли у другой Стороны, которая при заключении и исполнении настоящего Договора, основывалась на предоставленные виновной Стороной недостоверные заверения об обстоятельствах. Недостоверность предоставленных виновной Стороной заверений дает право другой Стороне на односторонний отказ от исполнения настоящего Договора без возмещения виновной Стороне каких-либо убытков, причиненных отказом от настоящего Договора.</w:t>
      </w:r>
    </w:p>
    <w:p w14:paraId="669E1F69" w14:textId="77777777" w:rsidR="00636A75" w:rsidRDefault="008511F6">
      <w:pPr>
        <w:numPr>
          <w:ilvl w:val="1"/>
          <w:numId w:val="12"/>
        </w:numPr>
        <w:tabs>
          <w:tab w:val="left" w:pos="1134"/>
        </w:tabs>
        <w:spacing w:before="120" w:after="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Настоящий Договор составлен в 3 (трех) экземплярах, имеющих одинаковую юридическую силу, по одному экземпляру для каждой из Сторон и один – для органа, осуществляющего государственную регистрацию прав на недвижимость.</w:t>
      </w:r>
    </w:p>
    <w:p w14:paraId="5B27ED70"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Приложения:</w:t>
      </w:r>
    </w:p>
    <w:p w14:paraId="25CCC9EA" w14:textId="77777777" w:rsidR="00636A75" w:rsidRDefault="008511F6">
      <w:pPr>
        <w:numPr>
          <w:ilvl w:val="1"/>
          <w:numId w:val="15"/>
        </w:numPr>
        <w:tabs>
          <w:tab w:val="left" w:pos="1134"/>
        </w:tabs>
        <w:spacing w:before="120" w:after="60"/>
        <w:ind w:left="0" w:firstLine="567"/>
        <w:jc w:val="both"/>
        <w:rPr>
          <w:rFonts w:ascii="Times New Roman" w:eastAsia="Geneva" w:hAnsi="Times New Roman" w:cs="Times New Roman"/>
          <w:sz w:val="26"/>
          <w:szCs w:val="26"/>
          <w:lang w:val="ru-RU"/>
        </w:rPr>
      </w:pPr>
      <w:r>
        <w:rPr>
          <w:rFonts w:ascii="Times New Roman" w:eastAsia="Geneva" w:hAnsi="Times New Roman" w:cs="Times New Roman"/>
          <w:sz w:val="26"/>
          <w:szCs w:val="26"/>
          <w:lang w:val="ru-RU"/>
        </w:rPr>
        <w:t>Приложение № 1 – Форма Акта приема-передачи недвижимого имущества.</w:t>
      </w:r>
    </w:p>
    <w:p w14:paraId="3C6AE2E3" w14:textId="77777777" w:rsidR="00636A75" w:rsidRDefault="008511F6">
      <w:pPr>
        <w:numPr>
          <w:ilvl w:val="1"/>
          <w:numId w:val="15"/>
        </w:numPr>
        <w:tabs>
          <w:tab w:val="left" w:pos="1134"/>
        </w:tabs>
        <w:spacing w:before="120" w:after="60"/>
        <w:ind w:left="0" w:firstLine="567"/>
        <w:jc w:val="both"/>
        <w:rPr>
          <w:rFonts w:ascii="Times New Roman" w:eastAsia="Geneva" w:hAnsi="Times New Roman" w:cs="Times New Roman"/>
          <w:sz w:val="26"/>
          <w:szCs w:val="26"/>
          <w:lang w:val="ru-RU"/>
        </w:rPr>
      </w:pPr>
      <w:r>
        <w:rPr>
          <w:rFonts w:ascii="Times New Roman" w:eastAsia="Geneva" w:hAnsi="Times New Roman" w:cs="Times New Roman"/>
          <w:sz w:val="26"/>
          <w:szCs w:val="26"/>
          <w:lang w:val="ru-RU"/>
        </w:rPr>
        <w:t>Приложение № 2 – Антикоррупционная оговорка.</w:t>
      </w:r>
    </w:p>
    <w:p w14:paraId="6B8EDFE0" w14:textId="77777777" w:rsidR="00636A75" w:rsidRDefault="00636A75">
      <w:pPr>
        <w:tabs>
          <w:tab w:val="left" w:pos="1134"/>
        </w:tabs>
        <w:spacing w:before="120" w:after="60"/>
        <w:ind w:left="567"/>
        <w:jc w:val="both"/>
        <w:rPr>
          <w:rFonts w:ascii="Times New Roman" w:eastAsia="Geneva" w:hAnsi="Times New Roman" w:cs="Times New Roman"/>
          <w:sz w:val="26"/>
          <w:szCs w:val="26"/>
          <w:lang w:val="ru-RU"/>
        </w:rPr>
      </w:pPr>
    </w:p>
    <w:p w14:paraId="632F842B" w14:textId="77777777" w:rsidR="00636A75" w:rsidRDefault="008511F6">
      <w:pPr>
        <w:numPr>
          <w:ilvl w:val="0"/>
          <w:numId w:val="12"/>
        </w:numPr>
        <w:tabs>
          <w:tab w:val="left" w:pos="426"/>
        </w:tabs>
        <w:spacing w:before="240" w:after="120"/>
        <w:ind w:left="0" w:firstLine="0"/>
        <w:jc w:val="center"/>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Адреса, реквизиты и подписи Сторон:</w:t>
      </w:r>
    </w:p>
    <w:p w14:paraId="30EE3FC3" w14:textId="77777777" w:rsidR="00636A75" w:rsidRDefault="008511F6">
      <w:pPr>
        <w:spacing w:after="0"/>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lastRenderedPageBreak/>
        <w:t>Продавец:</w:t>
      </w:r>
    </w:p>
    <w:p w14:paraId="3F10E306" w14:textId="77777777" w:rsidR="00636A75" w:rsidRDefault="008511F6">
      <w:pPr>
        <w:tabs>
          <w:tab w:val="left" w:pos="-1418"/>
          <w:tab w:val="left" w:pos="-709"/>
        </w:tabs>
        <w:spacing w:after="0"/>
        <w:ind w:right="2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ООО «Родник здоровья» (ОГРН 1222700000434)</w:t>
      </w:r>
    </w:p>
    <w:p w14:paraId="05E22617" w14:textId="77777777" w:rsidR="00636A75" w:rsidRDefault="008511F6">
      <w:pPr>
        <w:tabs>
          <w:tab w:val="left" w:pos="-1418"/>
          <w:tab w:val="left" w:pos="-709"/>
        </w:tabs>
        <w:spacing w:after="0"/>
        <w:ind w:right="2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Место нахождения: Хабаровский край, Хабаровский р-н, с. Бычиха</w:t>
      </w:r>
    </w:p>
    <w:p w14:paraId="4FDBE9B7" w14:textId="77777777" w:rsidR="00636A75" w:rsidRDefault="008511F6">
      <w:pPr>
        <w:tabs>
          <w:tab w:val="left" w:pos="-1418"/>
          <w:tab w:val="left" w:pos="-709"/>
        </w:tabs>
        <w:spacing w:after="0"/>
        <w:ind w:right="2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Адрес: 680502, Хабаровский край, Хабаровский р-н, с. Бычиха, ул. Оздоровительная, д. 4</w:t>
      </w:r>
    </w:p>
    <w:p w14:paraId="42A1F583" w14:textId="77777777" w:rsidR="00636A75" w:rsidRDefault="008511F6">
      <w:pPr>
        <w:tabs>
          <w:tab w:val="left" w:pos="-1418"/>
          <w:tab w:val="left" w:pos="-709"/>
        </w:tabs>
        <w:spacing w:after="0"/>
        <w:ind w:right="24"/>
        <w:jc w:val="both"/>
        <w:rPr>
          <w:lang w:val="ru-RU"/>
        </w:rPr>
      </w:pPr>
      <w:r>
        <w:rPr>
          <w:rFonts w:ascii="Times New Roman" w:eastAsia="Times New Roman" w:hAnsi="Times New Roman" w:cs="Times New Roman"/>
          <w:sz w:val="26"/>
          <w:szCs w:val="26"/>
          <w:lang w:val="ru-RU" w:eastAsia="ru-RU"/>
        </w:rPr>
        <w:t>Банковские реквизиты: ИНН 2720063664 КПП 272001001</w:t>
      </w:r>
    </w:p>
    <w:p w14:paraId="5A5468DF" w14:textId="77777777" w:rsidR="00636A75" w:rsidRDefault="008511F6">
      <w:pPr>
        <w:tabs>
          <w:tab w:val="left" w:pos="-1418"/>
          <w:tab w:val="left" w:pos="-709"/>
        </w:tabs>
        <w:spacing w:after="0"/>
        <w:ind w:right="24"/>
        <w:jc w:val="both"/>
        <w:rPr>
          <w:lang w:val="ru-RU"/>
        </w:rPr>
      </w:pPr>
      <w:r>
        <w:rPr>
          <w:rFonts w:ascii="Times New Roman" w:eastAsia="Times New Roman" w:hAnsi="Times New Roman" w:cs="Times New Roman"/>
          <w:sz w:val="26"/>
          <w:szCs w:val="26"/>
          <w:lang w:val="ru-RU" w:eastAsia="ru-RU"/>
        </w:rPr>
        <w:t>р/с 40702810170000007773 в Дальневосточный Банк ПАО Сбербанк г. Хабаровск</w:t>
      </w:r>
    </w:p>
    <w:p w14:paraId="73481B62" w14:textId="77777777" w:rsidR="00636A75" w:rsidRDefault="008511F6">
      <w:pPr>
        <w:tabs>
          <w:tab w:val="left" w:pos="-1418"/>
          <w:tab w:val="left" w:pos="-709"/>
        </w:tabs>
        <w:spacing w:after="0"/>
        <w:ind w:right="24"/>
        <w:jc w:val="both"/>
        <w:rPr>
          <w:lang w:val="ru-RU"/>
        </w:rPr>
      </w:pPr>
      <w:r>
        <w:rPr>
          <w:rFonts w:ascii="Times New Roman" w:eastAsia="Times New Roman" w:hAnsi="Times New Roman" w:cs="Times New Roman"/>
          <w:sz w:val="26"/>
          <w:szCs w:val="26"/>
          <w:lang w:val="ru-RU" w:eastAsia="ru-RU"/>
        </w:rPr>
        <w:t xml:space="preserve">к/с 30101810600000000608 БИК 040813608 </w:t>
      </w:r>
    </w:p>
    <w:p w14:paraId="304F7FC7" w14:textId="77777777" w:rsidR="00636A75" w:rsidRDefault="008511F6">
      <w:pPr>
        <w:pStyle w:val="a1"/>
        <w:spacing w:before="0" w:after="0"/>
        <w:rPr>
          <w:rFonts w:ascii="Times New Roman" w:hAnsi="Times New Roman" w:cs="Times New Roman"/>
          <w:sz w:val="26"/>
          <w:szCs w:val="26"/>
          <w:lang w:val="ru-RU"/>
        </w:rPr>
      </w:pPr>
      <w:r>
        <w:rPr>
          <w:rFonts w:ascii="Times New Roman" w:hAnsi="Times New Roman" w:cs="Times New Roman"/>
          <w:sz w:val="26"/>
          <w:szCs w:val="26"/>
          <w:lang w:val="ru-RU"/>
        </w:rPr>
        <w:t>Телефон: (4212) 45-05-01</w:t>
      </w:r>
    </w:p>
    <w:p w14:paraId="74E5D4D3" w14:textId="77777777" w:rsidR="00636A75" w:rsidRDefault="008511F6">
      <w:pPr>
        <w:rPr>
          <w:rFonts w:ascii="Times New Roman" w:hAnsi="Times New Roman" w:cs="Times New Roman"/>
          <w:sz w:val="26"/>
          <w:szCs w:val="26"/>
          <w:lang w:val="ru-RU"/>
        </w:rPr>
      </w:pPr>
      <w:r>
        <w:rPr>
          <w:rFonts w:ascii="Times New Roman" w:hAnsi="Times New Roman" w:cs="Times New Roman"/>
          <w:sz w:val="26"/>
          <w:szCs w:val="26"/>
          <w:lang w:val="ru-RU"/>
        </w:rPr>
        <w:t xml:space="preserve">Адрес электронной почты: </w:t>
      </w:r>
      <w:hyperlink r:id="rId8" w:history="1">
        <w:r w:rsidRPr="00A52B40">
          <w:rPr>
            <w:rStyle w:val="aff9"/>
            <w:rFonts w:ascii="Times New Roman" w:hAnsi="Times New Roman" w:cs="Times New Roman"/>
            <w:sz w:val="26"/>
            <w:szCs w:val="26"/>
            <w:lang w:val="ru-RU"/>
          </w:rPr>
          <w:t>rodnicz@yandex.ru</w:t>
        </w:r>
      </w:hyperlink>
    </w:p>
    <w:p w14:paraId="30229332" w14:textId="77777777" w:rsidR="00636A75" w:rsidRDefault="008511F6">
      <w:pPr>
        <w:spacing w:before="120" w:after="0"/>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Покупатель:</w:t>
      </w:r>
    </w:p>
    <w:p w14:paraId="3975B869" w14:textId="77777777" w:rsidR="00636A75" w:rsidRDefault="008511F6">
      <w:pPr>
        <w:spacing w:before="120" w:after="0"/>
        <w:ind w:firstLine="567"/>
        <w:jc w:val="both"/>
        <w:rPr>
          <w:rFonts w:ascii="Times New Roman" w:eastAsia="Times New Roman" w:hAnsi="Times New Roman" w:cs="Times New Roman"/>
          <w:i/>
          <w:sz w:val="26"/>
          <w:szCs w:val="26"/>
          <w:highlight w:val="lightGray"/>
          <w:lang w:val="ru-RU" w:eastAsia="ru-RU"/>
        </w:rPr>
      </w:pPr>
      <w:r>
        <w:rPr>
          <w:rFonts w:ascii="Times New Roman" w:eastAsia="Times New Roman" w:hAnsi="Times New Roman" w:cs="Times New Roman"/>
          <w:i/>
          <w:sz w:val="26"/>
          <w:szCs w:val="26"/>
          <w:highlight w:val="lightGray"/>
          <w:lang w:val="ru-RU" w:eastAsia="ru-RU"/>
        </w:rPr>
        <w:t>для юридического лица (если не применимо – удалить):</w:t>
      </w:r>
    </w:p>
    <w:p w14:paraId="7430666A"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______________ «__________________________________» (ОГРН ________________)</w:t>
      </w:r>
    </w:p>
    <w:p w14:paraId="7FD5DB47"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Место нахождения:</w:t>
      </w:r>
      <w:r>
        <w:rPr>
          <w:rFonts w:ascii="Times New Roman" w:eastAsia="Times New Roman" w:hAnsi="Times New Roman" w:cs="Times New Roman"/>
          <w:sz w:val="26"/>
          <w:szCs w:val="26"/>
          <w:lang w:val="ru-RU" w:eastAsia="ru-RU"/>
        </w:rPr>
        <w:t xml:space="preserve"> _________________________________________________________</w:t>
      </w:r>
    </w:p>
    <w:p w14:paraId="4A4A2CDA"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Почтовый адрес:</w:t>
      </w:r>
      <w:r>
        <w:rPr>
          <w:rFonts w:ascii="Times New Roman" w:eastAsia="Times New Roman" w:hAnsi="Times New Roman" w:cs="Times New Roman"/>
          <w:sz w:val="26"/>
          <w:szCs w:val="26"/>
          <w:lang w:val="ru-RU" w:eastAsia="ru-RU"/>
        </w:rPr>
        <w:t xml:space="preserve"> _______, ____________________________________________________</w:t>
      </w:r>
    </w:p>
    <w:p w14:paraId="1AA77CFE"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Банковские реквизиты:</w:t>
      </w:r>
      <w:r>
        <w:rPr>
          <w:rFonts w:ascii="Times New Roman" w:eastAsia="Times New Roman" w:hAnsi="Times New Roman" w:cs="Times New Roman"/>
          <w:sz w:val="26"/>
          <w:szCs w:val="26"/>
          <w:lang w:val="ru-RU" w:eastAsia="ru-RU"/>
        </w:rPr>
        <w:t xml:space="preserve"> ИНН _____________ КПП ____________</w:t>
      </w:r>
    </w:p>
    <w:p w14:paraId="2672CEED"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р/с № _____________________ в _______________________________________________,</w:t>
      </w:r>
    </w:p>
    <w:p w14:paraId="1D792BD9"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к/с № _____________________, БИК ________________</w:t>
      </w:r>
    </w:p>
    <w:p w14:paraId="4C93DDD3" w14:textId="77777777" w:rsidR="00636A75" w:rsidRDefault="008511F6">
      <w:pPr>
        <w:spacing w:before="120" w:after="120"/>
        <w:ind w:firstLine="567"/>
        <w:jc w:val="both"/>
        <w:rPr>
          <w:rFonts w:ascii="Times New Roman" w:eastAsia="Times New Roman" w:hAnsi="Times New Roman" w:cs="Times New Roman"/>
          <w:i/>
          <w:sz w:val="26"/>
          <w:szCs w:val="26"/>
          <w:highlight w:val="lightGray"/>
          <w:lang w:val="ru-RU" w:eastAsia="ru-RU"/>
        </w:rPr>
      </w:pPr>
      <w:r>
        <w:rPr>
          <w:rFonts w:ascii="Times New Roman" w:eastAsia="Times New Roman" w:hAnsi="Times New Roman" w:cs="Times New Roman"/>
          <w:i/>
          <w:sz w:val="26"/>
          <w:szCs w:val="26"/>
          <w:highlight w:val="lightGray"/>
          <w:lang w:val="ru-RU" w:eastAsia="ru-RU"/>
        </w:rPr>
        <w:t>для физического лица (если не применимо – удалить):</w:t>
      </w:r>
    </w:p>
    <w:p w14:paraId="5FB1D81E"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Ф.И.О. (полностью):</w:t>
      </w:r>
      <w:r>
        <w:rPr>
          <w:rFonts w:ascii="Times New Roman" w:eastAsia="Times New Roman" w:hAnsi="Times New Roman" w:cs="Times New Roman"/>
          <w:sz w:val="26"/>
          <w:szCs w:val="26"/>
          <w:lang w:val="ru-RU" w:eastAsia="ru-RU"/>
        </w:rPr>
        <w:t xml:space="preserve"> ________________________________________________________</w:t>
      </w:r>
    </w:p>
    <w:p w14:paraId="44BCE964" w14:textId="77777777" w:rsidR="00636A75" w:rsidRDefault="008511F6">
      <w:pPr>
        <w:spacing w:after="0"/>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Паспорт: _________________________________________________________________</w:t>
      </w:r>
    </w:p>
    <w:p w14:paraId="1E5269C9" w14:textId="77777777" w:rsidR="00636A75" w:rsidRDefault="008511F6">
      <w:pPr>
        <w:spacing w:after="0"/>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_______________________________________________________________________</w:t>
      </w:r>
    </w:p>
    <w:p w14:paraId="5AB1104C"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Адрес регистрации:</w:t>
      </w:r>
      <w:r>
        <w:rPr>
          <w:rFonts w:ascii="Times New Roman" w:eastAsia="Times New Roman" w:hAnsi="Times New Roman" w:cs="Times New Roman"/>
          <w:sz w:val="26"/>
          <w:szCs w:val="26"/>
          <w:lang w:val="ru-RU" w:eastAsia="ru-RU"/>
        </w:rPr>
        <w:t xml:space="preserve"> _________________________________________________________</w:t>
      </w:r>
    </w:p>
    <w:p w14:paraId="55CB0A00"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ИНН </w:t>
      </w:r>
      <w:r>
        <w:rPr>
          <w:rFonts w:ascii="Times New Roman" w:eastAsia="Times New Roman" w:hAnsi="Times New Roman" w:cs="Times New Roman"/>
          <w:sz w:val="26"/>
          <w:szCs w:val="26"/>
          <w:lang w:val="ru-RU" w:eastAsia="ru-RU"/>
        </w:rPr>
        <w:t xml:space="preserve">_____________ </w:t>
      </w:r>
      <w:r>
        <w:rPr>
          <w:rFonts w:ascii="Times New Roman" w:eastAsia="Times New Roman" w:hAnsi="Times New Roman" w:cs="Times New Roman"/>
          <w:sz w:val="26"/>
          <w:szCs w:val="26"/>
          <w:highlight w:val="lightGray"/>
          <w:lang w:val="ru-RU" w:eastAsia="ru-RU"/>
        </w:rPr>
        <w:t>КПП ____________</w:t>
      </w:r>
    </w:p>
    <w:p w14:paraId="694B8C65"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highlight w:val="lightGray"/>
          <w:lang w:val="ru-RU" w:eastAsia="ru-RU"/>
        </w:rPr>
        <w:t>ОГРНИП ___________________________________________________________________</w:t>
      </w:r>
    </w:p>
    <w:p w14:paraId="1255FC33"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Банковские реквизиты:</w:t>
      </w:r>
      <w:r>
        <w:rPr>
          <w:rFonts w:ascii="Times New Roman" w:eastAsia="Times New Roman" w:hAnsi="Times New Roman" w:cs="Times New Roman"/>
          <w:sz w:val="26"/>
          <w:szCs w:val="26"/>
          <w:lang w:val="ru-RU" w:eastAsia="ru-RU"/>
        </w:rPr>
        <w:t xml:space="preserve"> </w:t>
      </w:r>
    </w:p>
    <w:p w14:paraId="07B8ED86"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_______________________________________________________________________</w:t>
      </w:r>
    </w:p>
    <w:p w14:paraId="5C7CDB9C"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 ______________________________________________________________________</w:t>
      </w:r>
    </w:p>
    <w:p w14:paraId="3D01D6C6" w14:textId="77777777" w:rsidR="00636A75" w:rsidRDefault="008511F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к/с № _____________________, БИК ________________</w:t>
      </w:r>
    </w:p>
    <w:p w14:paraId="0A994160" w14:textId="77777777" w:rsidR="00636A75" w:rsidRDefault="00636A75">
      <w:pPr>
        <w:tabs>
          <w:tab w:val="left" w:pos="-1418"/>
          <w:tab w:val="left" w:pos="-709"/>
        </w:tabs>
        <w:spacing w:after="0"/>
        <w:ind w:right="24"/>
        <w:jc w:val="both"/>
        <w:rPr>
          <w:rFonts w:ascii="Times New Roman" w:eastAsia="Cambria" w:hAnsi="Times New Roman" w:cs="Times New Roman"/>
          <w:b/>
          <w:sz w:val="26"/>
          <w:szCs w:val="26"/>
          <w:lang w:val="ru-RU"/>
        </w:rPr>
      </w:pPr>
    </w:p>
    <w:p w14:paraId="346DB261" w14:textId="77777777" w:rsidR="00636A75" w:rsidRDefault="008511F6">
      <w:pPr>
        <w:tabs>
          <w:tab w:val="left" w:pos="-1418"/>
          <w:tab w:val="left" w:pos="-709"/>
        </w:tabs>
        <w:spacing w:after="0"/>
        <w:ind w:right="24"/>
        <w:jc w:val="both"/>
        <w:rPr>
          <w:rFonts w:ascii="Times New Roman" w:eastAsia="Cambria" w:hAnsi="Times New Roman" w:cs="Times New Roman"/>
          <w:b/>
          <w:sz w:val="26"/>
          <w:szCs w:val="26"/>
          <w:lang w:val="ru-RU"/>
        </w:rPr>
      </w:pPr>
      <w:r>
        <w:rPr>
          <w:rFonts w:ascii="Times New Roman" w:eastAsia="Cambria" w:hAnsi="Times New Roman" w:cs="Times New Roman"/>
          <w:b/>
          <w:sz w:val="26"/>
          <w:szCs w:val="26"/>
          <w:lang w:val="ru-RU"/>
        </w:rPr>
        <w:t>Залогодержатель:</w:t>
      </w:r>
    </w:p>
    <w:p w14:paraId="6F60F70C" w14:textId="77777777" w:rsidR="00636A75" w:rsidRDefault="008511F6">
      <w:pPr>
        <w:tabs>
          <w:tab w:val="left" w:pos="-1418"/>
          <w:tab w:val="left" w:pos="-709"/>
        </w:tabs>
        <w:spacing w:after="0"/>
        <w:ind w:right="24"/>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ПАО «ДЭК» (ОГРН 1072721001660)</w:t>
      </w:r>
    </w:p>
    <w:p w14:paraId="75F26FF5" w14:textId="77777777" w:rsidR="00636A75" w:rsidRDefault="008511F6">
      <w:pPr>
        <w:spacing w:after="0"/>
        <w:ind w:right="24"/>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Место нахождения: Российская Федерация, г. Владивосток</w:t>
      </w:r>
    </w:p>
    <w:p w14:paraId="70BDF9B8" w14:textId="77777777" w:rsidR="00636A75" w:rsidRDefault="008511F6">
      <w:pPr>
        <w:spacing w:after="0"/>
        <w:ind w:right="24"/>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Адрес: 690091, г. Владивосток, ул. Тигровая, 19</w:t>
      </w:r>
    </w:p>
    <w:p w14:paraId="43220174" w14:textId="77777777" w:rsidR="00636A75" w:rsidRDefault="008511F6">
      <w:pPr>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Банковские реквизиты: ИНН 2723088770 КПП 997650001</w:t>
      </w:r>
    </w:p>
    <w:p w14:paraId="0A9E917E" w14:textId="77777777" w:rsidR="00636A75" w:rsidRDefault="008511F6">
      <w:pPr>
        <w:pStyle w:val="a1"/>
        <w:spacing w:before="0"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р/с № 40702810045510000227</w:t>
      </w:r>
      <w:r>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val="ru-RU" w:eastAsia="ru-RU"/>
        </w:rPr>
        <w:t>в Дальневосточном филиале ПАО Росбанк г. Владивосток,</w:t>
      </w:r>
    </w:p>
    <w:p w14:paraId="004033CB" w14:textId="77777777" w:rsidR="00636A75" w:rsidRDefault="008511F6">
      <w:pPr>
        <w:pStyle w:val="a1"/>
        <w:spacing w:before="0" w:after="0"/>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к/с № 30101810300000000871, БИК 040507871</w:t>
      </w:r>
    </w:p>
    <w:p w14:paraId="3A0F9BE2" w14:textId="77777777" w:rsidR="00636A75" w:rsidRDefault="008511F6">
      <w:pPr>
        <w:pStyle w:val="a1"/>
        <w:spacing w:before="0" w:after="0"/>
        <w:rPr>
          <w:rFonts w:ascii="Times New Roman" w:hAnsi="Times New Roman" w:cs="Times New Roman"/>
          <w:sz w:val="26"/>
          <w:szCs w:val="26"/>
          <w:lang w:val="ru-RU"/>
        </w:rPr>
      </w:pPr>
      <w:r>
        <w:rPr>
          <w:rFonts w:ascii="Times New Roman" w:hAnsi="Times New Roman" w:cs="Times New Roman"/>
          <w:sz w:val="26"/>
          <w:szCs w:val="26"/>
          <w:lang w:val="ru-RU"/>
        </w:rPr>
        <w:t>Телефон: (423) 265-72-74</w:t>
      </w:r>
    </w:p>
    <w:p w14:paraId="03DBFC3B" w14:textId="77777777" w:rsidR="00636A75" w:rsidRDefault="008511F6">
      <w:pPr>
        <w:pStyle w:val="a1"/>
        <w:spacing w:before="0" w:after="120"/>
        <w:rPr>
          <w:rStyle w:val="-"/>
          <w:lang w:val="ru-RU"/>
        </w:rPr>
      </w:pPr>
      <w:r>
        <w:rPr>
          <w:rFonts w:ascii="Times New Roman" w:hAnsi="Times New Roman" w:cs="Times New Roman"/>
          <w:sz w:val="26"/>
          <w:szCs w:val="26"/>
          <w:lang w:val="ru-RU"/>
        </w:rPr>
        <w:t xml:space="preserve">Адрес электронной почты: </w:t>
      </w:r>
      <w:hyperlink r:id="rId9">
        <w:r>
          <w:rPr>
            <w:rFonts w:ascii="Times New Roman" w:hAnsi="Times New Roman" w:cs="Times New Roman"/>
            <w:color w:val="0000FF" w:themeColor="hyperlink"/>
            <w:sz w:val="26"/>
            <w:szCs w:val="26"/>
            <w:u w:val="single"/>
          </w:rPr>
          <w:t>askarova</w:t>
        </w:r>
        <w:r>
          <w:rPr>
            <w:rFonts w:ascii="Times New Roman" w:hAnsi="Times New Roman" w:cs="Times New Roman"/>
            <w:color w:val="0000FF" w:themeColor="hyperlink"/>
            <w:sz w:val="26"/>
            <w:szCs w:val="26"/>
            <w:u w:val="single"/>
            <w:lang w:val="ru-RU"/>
          </w:rPr>
          <w:t>_</w:t>
        </w:r>
        <w:r>
          <w:rPr>
            <w:rFonts w:ascii="Times New Roman" w:hAnsi="Times New Roman" w:cs="Times New Roman"/>
            <w:color w:val="0000FF" w:themeColor="hyperlink"/>
            <w:sz w:val="26"/>
            <w:szCs w:val="26"/>
            <w:u w:val="single"/>
          </w:rPr>
          <w:t>eg</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dvec</w:t>
        </w:r>
        <w:r>
          <w:rPr>
            <w:rFonts w:ascii="Times New Roman" w:hAnsi="Times New Roman" w:cs="Times New Roman"/>
            <w:color w:val="0000FF" w:themeColor="hyperlink"/>
            <w:sz w:val="26"/>
            <w:szCs w:val="26"/>
            <w:u w:val="single"/>
            <w:lang w:val="ru-RU"/>
          </w:rPr>
          <w:t>.</w:t>
        </w:r>
        <w:proofErr w:type="spellStart"/>
        <w:r>
          <w:rPr>
            <w:rFonts w:ascii="Times New Roman" w:hAnsi="Times New Roman" w:cs="Times New Roman"/>
            <w:color w:val="0000FF" w:themeColor="hyperlink"/>
            <w:sz w:val="26"/>
            <w:szCs w:val="26"/>
            <w:u w:val="single"/>
          </w:rPr>
          <w:t>ru</w:t>
        </w:r>
        <w:proofErr w:type="spellEnd"/>
      </w:hyperlink>
    </w:p>
    <w:p w14:paraId="29681E1B" w14:textId="77777777" w:rsidR="00636A75" w:rsidRDefault="00636A75">
      <w:pPr>
        <w:tabs>
          <w:tab w:val="left" w:pos="-1418"/>
          <w:tab w:val="left" w:pos="-709"/>
        </w:tabs>
        <w:spacing w:after="0"/>
        <w:ind w:right="24"/>
        <w:jc w:val="both"/>
        <w:rPr>
          <w:rFonts w:ascii="Times New Roman" w:eastAsia="Times New Roman" w:hAnsi="Times New Roman" w:cs="Times New Roman"/>
          <w:b/>
          <w:sz w:val="26"/>
          <w:szCs w:val="26"/>
          <w:lang w:val="ru-RU" w:eastAsia="ru-RU"/>
        </w:rPr>
      </w:pPr>
    </w:p>
    <w:p w14:paraId="1A57ADE7" w14:textId="77777777" w:rsidR="00636A75" w:rsidRDefault="008511F6">
      <w:pPr>
        <w:spacing w:after="0"/>
        <w:jc w:val="both"/>
        <w:rPr>
          <w:rFonts w:ascii="Times New Roman" w:eastAsia="Times New Roman" w:hAnsi="Times New Roman" w:cs="Times New Roman"/>
          <w:b/>
          <w:sz w:val="26"/>
          <w:szCs w:val="26"/>
          <w:lang w:val="ru-RU" w:eastAsia="ru-RU"/>
        </w:rPr>
      </w:pPr>
      <w:r>
        <w:rPr>
          <w:rFonts w:ascii="Times New Roman" w:eastAsia="Times New Roman" w:hAnsi="Times New Roman" w:cs="Times New Roman"/>
          <w:b/>
          <w:sz w:val="26"/>
          <w:szCs w:val="26"/>
          <w:lang w:val="ru-RU" w:eastAsia="ru-RU"/>
        </w:rPr>
        <w:t>Сведения об организаторе Аукциона (для оплаты цены Имущества):</w:t>
      </w:r>
    </w:p>
    <w:p w14:paraId="30B74452" w14:textId="77777777" w:rsidR="00636A75" w:rsidRDefault="008511F6">
      <w:pPr>
        <w:pStyle w:val="FirstParagraph"/>
        <w:spacing w:before="0" w:after="0"/>
        <w:rPr>
          <w:rFonts w:ascii="Times New Roman" w:hAnsi="Times New Roman" w:cs="Times New Roman"/>
          <w:sz w:val="26"/>
          <w:szCs w:val="26"/>
          <w:lang w:val="ru-RU"/>
        </w:rPr>
      </w:pPr>
      <w:r>
        <w:rPr>
          <w:rFonts w:ascii="Times New Roman" w:hAnsi="Times New Roman" w:cs="Times New Roman"/>
          <w:sz w:val="26"/>
          <w:szCs w:val="26"/>
          <w:lang w:val="ru-RU"/>
        </w:rPr>
        <w:t>АО «РАД» (ОГРН 1097847233351)</w:t>
      </w:r>
    </w:p>
    <w:p w14:paraId="01C4C99F" w14:textId="77777777" w:rsidR="00636A75" w:rsidRDefault="008511F6">
      <w:pPr>
        <w:widowControl w:val="0"/>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Место нахождения: г. Санкт-Петербург, пер. Гривцова, дом 5, литера В</w:t>
      </w:r>
    </w:p>
    <w:p w14:paraId="75778557" w14:textId="77777777" w:rsidR="00636A75" w:rsidRDefault="008511F6">
      <w:pPr>
        <w:widowControl w:val="0"/>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Почтовый адрес: 690091, г. Владивосток, ул. Фонтанная, д. 18, оф. 612</w:t>
      </w:r>
    </w:p>
    <w:p w14:paraId="05435DBC" w14:textId="77777777" w:rsidR="00636A75" w:rsidRDefault="008511F6">
      <w:pPr>
        <w:pStyle w:val="aff4"/>
        <w:rPr>
          <w:rFonts w:ascii="Times New Roman" w:hAnsi="Times New Roman" w:cs="Times New Roman"/>
          <w:sz w:val="26"/>
          <w:szCs w:val="26"/>
        </w:rPr>
      </w:pPr>
      <w:r>
        <w:rPr>
          <w:rFonts w:ascii="Times New Roman" w:hAnsi="Times New Roman" w:cs="Times New Roman"/>
          <w:sz w:val="26"/>
          <w:szCs w:val="26"/>
        </w:rPr>
        <w:t>Банковские реквизиты: ИНН 7838430413 КПП 783801001</w:t>
      </w:r>
    </w:p>
    <w:p w14:paraId="046FBAE9" w14:textId="77777777" w:rsidR="00636A75" w:rsidRDefault="008511F6">
      <w:pPr>
        <w:pStyle w:val="aff4"/>
        <w:rPr>
          <w:rFonts w:ascii="Times New Roman" w:hAnsi="Times New Roman" w:cs="Times New Roman"/>
          <w:bCs/>
          <w:iCs/>
          <w:sz w:val="26"/>
          <w:szCs w:val="26"/>
        </w:rPr>
      </w:pPr>
      <w:r>
        <w:rPr>
          <w:rFonts w:ascii="Times New Roman" w:hAnsi="Times New Roman" w:cs="Times New Roman"/>
          <w:sz w:val="26"/>
          <w:szCs w:val="26"/>
        </w:rPr>
        <w:lastRenderedPageBreak/>
        <w:t>Расчетный счет 40702810726260000311 в Филиале «ЦЕНТРАЛЬНЫЙ» БАНКА ВТБ (ПАО) г. Москва, БИК 044525411 Корр. счет 30101810145250000411</w:t>
      </w:r>
    </w:p>
    <w:p w14:paraId="4D62264E" w14:textId="77777777" w:rsidR="00636A75" w:rsidRDefault="008511F6">
      <w:pPr>
        <w:widowControl w:val="0"/>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Телефон/факс: (423) 265-23-87</w:t>
      </w:r>
    </w:p>
    <w:p w14:paraId="496457E0" w14:textId="77777777" w:rsidR="00636A75" w:rsidRDefault="008511F6">
      <w:pPr>
        <w:widowControl w:val="0"/>
        <w:spacing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Адрес электронной почты: </w:t>
      </w:r>
      <w:hyperlink r:id="rId10">
        <w:r>
          <w:rPr>
            <w:rFonts w:ascii="Times New Roman" w:hAnsi="Times New Roman" w:cs="Times New Roman"/>
            <w:color w:val="0000FF" w:themeColor="hyperlink"/>
            <w:sz w:val="26"/>
            <w:szCs w:val="26"/>
            <w:u w:val="single"/>
          </w:rPr>
          <w:t>purikov</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auction</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house</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ru</w:t>
        </w:r>
      </w:hyperlink>
      <w:r>
        <w:rPr>
          <w:rFonts w:ascii="Times New Roman" w:hAnsi="Times New Roman" w:cs="Times New Roman"/>
          <w:sz w:val="26"/>
          <w:szCs w:val="26"/>
          <w:lang w:val="ru-RU"/>
        </w:rPr>
        <w:t xml:space="preserve">, </w:t>
      </w:r>
      <w:hyperlink r:id="rId11">
        <w:r>
          <w:rPr>
            <w:rFonts w:ascii="Times New Roman" w:hAnsi="Times New Roman" w:cs="Times New Roman"/>
            <w:color w:val="0000FF" w:themeColor="hyperlink"/>
            <w:sz w:val="26"/>
            <w:szCs w:val="26"/>
            <w:u w:val="single"/>
          </w:rPr>
          <w:t>dv</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auction</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house</w:t>
        </w:r>
        <w:r>
          <w:rPr>
            <w:rFonts w:ascii="Times New Roman" w:hAnsi="Times New Roman" w:cs="Times New Roman"/>
            <w:color w:val="0000FF" w:themeColor="hyperlink"/>
            <w:sz w:val="26"/>
            <w:szCs w:val="26"/>
            <w:u w:val="single"/>
            <w:lang w:val="ru-RU"/>
          </w:rPr>
          <w:t>.</w:t>
        </w:r>
        <w:r>
          <w:rPr>
            <w:rFonts w:ascii="Times New Roman" w:hAnsi="Times New Roman" w:cs="Times New Roman"/>
            <w:color w:val="0000FF" w:themeColor="hyperlink"/>
            <w:sz w:val="26"/>
            <w:szCs w:val="26"/>
            <w:u w:val="single"/>
          </w:rPr>
          <w:t>r</w:t>
        </w:r>
      </w:hyperlink>
      <w:r>
        <w:rPr>
          <w:rStyle w:val="-"/>
          <w:rFonts w:ascii="Times New Roman" w:hAnsi="Times New Roman" w:cs="Times New Roman"/>
          <w:sz w:val="26"/>
          <w:szCs w:val="26"/>
        </w:rPr>
        <w:t>u</w:t>
      </w:r>
    </w:p>
    <w:p w14:paraId="298C088A" w14:textId="77777777" w:rsidR="00636A75" w:rsidRDefault="00636A75">
      <w:pPr>
        <w:spacing w:after="0"/>
        <w:jc w:val="right"/>
        <w:rPr>
          <w:rFonts w:ascii="Times New Roman" w:eastAsia="Times New Roman" w:hAnsi="Times New Roman" w:cs="Times New Roman"/>
          <w:bCs/>
          <w:color w:val="000000"/>
          <w:spacing w:val="-5"/>
          <w:lang w:val="ru-RU" w:eastAsia="ru-RU"/>
        </w:rPr>
      </w:pPr>
    </w:p>
    <w:p w14:paraId="7C3059A4" w14:textId="77777777" w:rsidR="00636A75" w:rsidRDefault="00636A75">
      <w:pPr>
        <w:spacing w:after="0"/>
        <w:jc w:val="right"/>
        <w:rPr>
          <w:rFonts w:ascii="Times New Roman" w:eastAsia="Times New Roman" w:hAnsi="Times New Roman" w:cs="Times New Roman"/>
          <w:bCs/>
          <w:color w:val="000000"/>
          <w:spacing w:val="-5"/>
          <w:lang w:val="ru-RU" w:eastAsia="ru-RU"/>
        </w:rPr>
      </w:pPr>
    </w:p>
    <w:tbl>
      <w:tblPr>
        <w:tblW w:w="10014" w:type="dxa"/>
        <w:jc w:val="center"/>
        <w:tblLayout w:type="fixed"/>
        <w:tblLook w:val="01E0" w:firstRow="1" w:lastRow="1" w:firstColumn="1" w:lastColumn="1" w:noHBand="0" w:noVBand="0"/>
      </w:tblPr>
      <w:tblGrid>
        <w:gridCol w:w="4627"/>
        <w:gridCol w:w="236"/>
        <w:gridCol w:w="5151"/>
      </w:tblGrid>
      <w:tr w:rsidR="00636A75" w14:paraId="1D523406" w14:textId="77777777">
        <w:trPr>
          <w:trHeight w:val="397"/>
          <w:jc w:val="center"/>
        </w:trPr>
        <w:tc>
          <w:tcPr>
            <w:tcW w:w="4627" w:type="dxa"/>
          </w:tcPr>
          <w:p w14:paraId="65EBDBAA"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Продавец: </w:t>
            </w:r>
            <w:r>
              <w:rPr>
                <w:rFonts w:ascii="Times New Roman" w:eastAsia="Times New Roman" w:hAnsi="Times New Roman" w:cs="Times New Roman"/>
                <w:sz w:val="26"/>
                <w:szCs w:val="26"/>
                <w:lang w:val="ru-RU" w:eastAsia="ru-RU"/>
              </w:rPr>
              <w:t>ООО «Родник здоровья»</w:t>
            </w:r>
          </w:p>
        </w:tc>
        <w:tc>
          <w:tcPr>
            <w:tcW w:w="235" w:type="dxa"/>
          </w:tcPr>
          <w:p w14:paraId="245708F6"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39FF970A"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Залогодержатель:</w:t>
            </w:r>
            <w:r>
              <w:rPr>
                <w:rFonts w:ascii="Times New Roman" w:eastAsia="Times New Roman" w:hAnsi="Times New Roman" w:cs="Times New Roman"/>
                <w:sz w:val="26"/>
                <w:szCs w:val="26"/>
                <w:lang w:val="ru-RU" w:eastAsia="ru-RU"/>
              </w:rPr>
              <w:t xml:space="preserve"> ПАО «ДЭК»</w:t>
            </w:r>
          </w:p>
        </w:tc>
      </w:tr>
      <w:tr w:rsidR="00636A75" w14:paraId="1F6BA838" w14:textId="77777777">
        <w:trPr>
          <w:jc w:val="center"/>
        </w:trPr>
        <w:tc>
          <w:tcPr>
            <w:tcW w:w="4627" w:type="dxa"/>
          </w:tcPr>
          <w:p w14:paraId="75A29867"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79BD9988"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79B7E8D2"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603AF294" w14:textId="77777777">
        <w:trPr>
          <w:jc w:val="center"/>
        </w:trPr>
        <w:tc>
          <w:tcPr>
            <w:tcW w:w="4627" w:type="dxa"/>
          </w:tcPr>
          <w:p w14:paraId="00211D6D"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1172911A"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73355641"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_____________________________________</w:t>
            </w:r>
          </w:p>
        </w:tc>
      </w:tr>
      <w:tr w:rsidR="00636A75" w14:paraId="368C7FFF" w14:textId="77777777">
        <w:trPr>
          <w:jc w:val="center"/>
        </w:trPr>
        <w:tc>
          <w:tcPr>
            <w:tcW w:w="4627" w:type="dxa"/>
          </w:tcPr>
          <w:p w14:paraId="50790AA1" w14:textId="77777777" w:rsidR="00636A75" w:rsidRDefault="00636A75">
            <w:pPr>
              <w:widowControl w:val="0"/>
              <w:spacing w:after="0"/>
              <w:rPr>
                <w:rFonts w:ascii="Times New Roman" w:eastAsia="Times New Roman" w:hAnsi="Times New Roman" w:cs="Times New Roman"/>
                <w:sz w:val="26"/>
                <w:szCs w:val="26"/>
                <w:lang w:val="ru-RU"/>
              </w:rPr>
            </w:pPr>
          </w:p>
          <w:p w14:paraId="4E99ADC9"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w:t>
            </w:r>
          </w:p>
        </w:tc>
        <w:tc>
          <w:tcPr>
            <w:tcW w:w="235" w:type="dxa"/>
          </w:tcPr>
          <w:p w14:paraId="78ACD60D"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199CAF5B" w14:textId="77777777" w:rsidR="00636A75" w:rsidRDefault="00636A75">
            <w:pPr>
              <w:widowControl w:val="0"/>
              <w:spacing w:after="0"/>
              <w:rPr>
                <w:rFonts w:ascii="Times New Roman" w:eastAsia="Times New Roman" w:hAnsi="Times New Roman" w:cs="Times New Roman"/>
                <w:sz w:val="26"/>
                <w:szCs w:val="26"/>
                <w:lang w:val="ru-RU"/>
              </w:rPr>
            </w:pPr>
          </w:p>
          <w:p w14:paraId="2AFFE8A3"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_____________________________________</w:t>
            </w:r>
          </w:p>
        </w:tc>
      </w:tr>
      <w:tr w:rsidR="00636A75" w14:paraId="0AC38192" w14:textId="77777777">
        <w:trPr>
          <w:trHeight w:val="80"/>
          <w:jc w:val="center"/>
        </w:trPr>
        <w:tc>
          <w:tcPr>
            <w:tcW w:w="4627" w:type="dxa"/>
          </w:tcPr>
          <w:p w14:paraId="471717C1" w14:textId="77777777" w:rsidR="00636A75" w:rsidRDefault="00636A75">
            <w:pPr>
              <w:widowControl w:val="0"/>
              <w:spacing w:after="0"/>
              <w:rPr>
                <w:rFonts w:ascii="Times New Roman" w:eastAsia="Times New Roman" w:hAnsi="Times New Roman" w:cs="Times New Roman"/>
                <w:sz w:val="26"/>
                <w:szCs w:val="26"/>
                <w:lang w:val="ru-RU"/>
              </w:rPr>
            </w:pPr>
          </w:p>
          <w:p w14:paraId="5BF710D7"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304DFE1E"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3B1AA1F6" w14:textId="77777777" w:rsidR="00636A75" w:rsidRDefault="00636A75">
            <w:pPr>
              <w:widowControl w:val="0"/>
              <w:spacing w:after="0"/>
              <w:rPr>
                <w:rFonts w:ascii="Times New Roman" w:eastAsia="Times New Roman" w:hAnsi="Times New Roman" w:cs="Times New Roman"/>
                <w:sz w:val="26"/>
                <w:szCs w:val="26"/>
                <w:lang w:val="ru-RU"/>
              </w:rPr>
            </w:pPr>
          </w:p>
          <w:p w14:paraId="07C424C6"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r>
      <w:tr w:rsidR="00636A75" w14:paraId="53135F58" w14:textId="77777777">
        <w:trPr>
          <w:trHeight w:val="397"/>
          <w:jc w:val="center"/>
        </w:trPr>
        <w:tc>
          <w:tcPr>
            <w:tcW w:w="4627" w:type="dxa"/>
          </w:tcPr>
          <w:p w14:paraId="094E7604"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Покупатель:</w:t>
            </w:r>
          </w:p>
        </w:tc>
        <w:tc>
          <w:tcPr>
            <w:tcW w:w="235" w:type="dxa"/>
          </w:tcPr>
          <w:p w14:paraId="22121EDE"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2C36F2F5" w14:textId="77777777" w:rsidR="00636A75" w:rsidRDefault="00636A75">
            <w:pPr>
              <w:widowControl w:val="0"/>
              <w:spacing w:after="0"/>
              <w:rPr>
                <w:rFonts w:ascii="Times New Roman" w:eastAsia="Times New Roman" w:hAnsi="Times New Roman" w:cs="Times New Roman"/>
                <w:sz w:val="26"/>
                <w:szCs w:val="26"/>
                <w:lang w:val="ru-RU" w:eastAsia="ru-RU"/>
              </w:rPr>
            </w:pPr>
          </w:p>
        </w:tc>
      </w:tr>
      <w:tr w:rsidR="00636A75" w14:paraId="5013C09F" w14:textId="77777777">
        <w:trPr>
          <w:jc w:val="center"/>
        </w:trPr>
        <w:tc>
          <w:tcPr>
            <w:tcW w:w="4627" w:type="dxa"/>
          </w:tcPr>
          <w:p w14:paraId="293D919B"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3A07AA98"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53286767"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0CDBD678" w14:textId="77777777">
        <w:trPr>
          <w:jc w:val="center"/>
        </w:trPr>
        <w:tc>
          <w:tcPr>
            <w:tcW w:w="4627" w:type="dxa"/>
          </w:tcPr>
          <w:p w14:paraId="20D16450"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1C020EA8"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15F90259"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39C55359" w14:textId="77777777">
        <w:trPr>
          <w:jc w:val="center"/>
        </w:trPr>
        <w:tc>
          <w:tcPr>
            <w:tcW w:w="4627" w:type="dxa"/>
          </w:tcPr>
          <w:p w14:paraId="68BF6DAB" w14:textId="77777777" w:rsidR="00636A75" w:rsidRDefault="00636A75">
            <w:pPr>
              <w:widowControl w:val="0"/>
              <w:spacing w:after="0"/>
              <w:rPr>
                <w:rFonts w:ascii="Times New Roman" w:eastAsia="Times New Roman" w:hAnsi="Times New Roman" w:cs="Times New Roman"/>
                <w:sz w:val="26"/>
                <w:szCs w:val="26"/>
                <w:lang w:val="ru-RU"/>
              </w:rPr>
            </w:pPr>
          </w:p>
          <w:p w14:paraId="12DF1C2E"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w:t>
            </w:r>
          </w:p>
        </w:tc>
        <w:tc>
          <w:tcPr>
            <w:tcW w:w="235" w:type="dxa"/>
          </w:tcPr>
          <w:p w14:paraId="1448C923"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4758EE93"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1A7DAA45" w14:textId="77777777">
        <w:trPr>
          <w:trHeight w:val="80"/>
          <w:jc w:val="center"/>
        </w:trPr>
        <w:tc>
          <w:tcPr>
            <w:tcW w:w="4627" w:type="dxa"/>
          </w:tcPr>
          <w:p w14:paraId="621B3DEB" w14:textId="77777777" w:rsidR="00636A75" w:rsidRDefault="00636A75">
            <w:pPr>
              <w:widowControl w:val="0"/>
              <w:spacing w:after="0"/>
              <w:rPr>
                <w:rFonts w:ascii="Times New Roman" w:eastAsia="Times New Roman" w:hAnsi="Times New Roman" w:cs="Times New Roman"/>
                <w:sz w:val="26"/>
                <w:szCs w:val="26"/>
                <w:lang w:val="ru-RU"/>
              </w:rPr>
            </w:pPr>
          </w:p>
          <w:p w14:paraId="4A23503D"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47CA1544"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2E9EBB21" w14:textId="77777777" w:rsidR="00636A75" w:rsidRDefault="00636A75">
            <w:pPr>
              <w:widowControl w:val="0"/>
              <w:spacing w:after="0"/>
              <w:rPr>
                <w:rFonts w:ascii="Times New Roman" w:eastAsia="Times New Roman" w:hAnsi="Times New Roman" w:cs="Times New Roman"/>
                <w:sz w:val="26"/>
                <w:szCs w:val="26"/>
                <w:lang w:val="ru-RU"/>
              </w:rPr>
            </w:pPr>
          </w:p>
        </w:tc>
      </w:tr>
    </w:tbl>
    <w:p w14:paraId="61F9E544"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4ADD577D"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287244EE"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42CB353A"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08C5D8F3"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2920A4D1"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645FA4CA"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4441C26F"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29CCE921"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3518516F"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00F8DCE1"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663E5723"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00A1CAC9" w14:textId="77777777" w:rsidR="00636A75" w:rsidRDefault="00636A75">
      <w:pPr>
        <w:spacing w:line="276" w:lineRule="auto"/>
        <w:rPr>
          <w:rFonts w:ascii="Times New Roman" w:eastAsia="Times New Roman" w:hAnsi="Times New Roman" w:cs="Times New Roman"/>
          <w:bCs/>
          <w:color w:val="000000"/>
          <w:spacing w:val="-5"/>
          <w:lang w:val="ru-RU" w:eastAsia="ru-RU"/>
        </w:rPr>
      </w:pPr>
    </w:p>
    <w:p w14:paraId="59ED43A1" w14:textId="77777777" w:rsidR="00636A75" w:rsidRDefault="00636A75">
      <w:pPr>
        <w:spacing w:after="0"/>
        <w:jc w:val="right"/>
        <w:rPr>
          <w:rFonts w:ascii="Times New Roman" w:eastAsia="Calibri" w:hAnsi="Times New Roman" w:cs="Times New Roman"/>
          <w:bCs/>
          <w:i/>
          <w:color w:val="000000"/>
          <w:spacing w:val="-5"/>
          <w:sz w:val="26"/>
          <w:szCs w:val="26"/>
        </w:rPr>
      </w:pPr>
    </w:p>
    <w:p w14:paraId="7E4863AF" w14:textId="77777777" w:rsidR="00636A75" w:rsidRDefault="00636A75">
      <w:pPr>
        <w:spacing w:after="0"/>
        <w:jc w:val="right"/>
        <w:rPr>
          <w:rFonts w:ascii="Times New Roman" w:eastAsia="Calibri" w:hAnsi="Times New Roman" w:cs="Times New Roman"/>
          <w:bCs/>
          <w:i/>
          <w:color w:val="000000"/>
          <w:spacing w:val="-5"/>
          <w:sz w:val="26"/>
          <w:szCs w:val="26"/>
        </w:rPr>
      </w:pPr>
    </w:p>
    <w:p w14:paraId="3A2520F8" w14:textId="77777777" w:rsidR="00636A75" w:rsidRDefault="00636A75">
      <w:pPr>
        <w:spacing w:after="0"/>
        <w:jc w:val="right"/>
        <w:rPr>
          <w:rFonts w:ascii="Times New Roman" w:eastAsia="Calibri" w:hAnsi="Times New Roman" w:cs="Times New Roman"/>
          <w:bCs/>
          <w:i/>
          <w:color w:val="000000"/>
          <w:spacing w:val="-5"/>
          <w:sz w:val="26"/>
          <w:szCs w:val="26"/>
        </w:rPr>
      </w:pPr>
    </w:p>
    <w:p w14:paraId="18BFD92C" w14:textId="77777777" w:rsidR="003D59C6" w:rsidRDefault="003D59C6">
      <w:pPr>
        <w:spacing w:after="0"/>
        <w:jc w:val="right"/>
        <w:rPr>
          <w:rFonts w:ascii="Times New Roman" w:eastAsia="Calibri" w:hAnsi="Times New Roman" w:cs="Times New Roman"/>
          <w:bCs/>
          <w:i/>
          <w:color w:val="000000"/>
          <w:spacing w:val="-5"/>
          <w:sz w:val="26"/>
          <w:szCs w:val="26"/>
          <w:lang w:val="ru-RU"/>
        </w:rPr>
      </w:pPr>
    </w:p>
    <w:p w14:paraId="3D6E8F41" w14:textId="695C65F2" w:rsidR="00636A75" w:rsidRDefault="008511F6">
      <w:pPr>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lastRenderedPageBreak/>
        <w:t>Приложение № 1</w:t>
      </w:r>
    </w:p>
    <w:p w14:paraId="557A7D30" w14:textId="77777777" w:rsidR="00636A75" w:rsidRDefault="008511F6">
      <w:pPr>
        <w:shd w:val="clear" w:color="auto" w:fill="FFFFFF"/>
        <w:spacing w:after="0"/>
        <w:jc w:val="right"/>
        <w:rPr>
          <w:rFonts w:ascii="Times New Roman" w:eastAsia="Calibri" w:hAnsi="Times New Roman" w:cs="Times New Roman"/>
          <w:bCs/>
          <w:i/>
          <w:color w:val="000000"/>
          <w:spacing w:val="-5"/>
          <w:sz w:val="26"/>
          <w:szCs w:val="26"/>
          <w:lang w:val="ru-RU"/>
        </w:rPr>
      </w:pPr>
      <w:proofErr w:type="gramStart"/>
      <w:r>
        <w:rPr>
          <w:rFonts w:ascii="Times New Roman" w:eastAsia="Calibri" w:hAnsi="Times New Roman" w:cs="Times New Roman"/>
          <w:bCs/>
          <w:i/>
          <w:color w:val="000000"/>
          <w:spacing w:val="-5"/>
          <w:sz w:val="26"/>
          <w:szCs w:val="26"/>
          <w:lang w:val="ru-RU"/>
        </w:rPr>
        <w:t>к  Договору</w:t>
      </w:r>
      <w:proofErr w:type="gramEnd"/>
      <w:r>
        <w:rPr>
          <w:rFonts w:ascii="Times New Roman" w:eastAsia="Calibri" w:hAnsi="Times New Roman" w:cs="Times New Roman"/>
          <w:bCs/>
          <w:i/>
          <w:color w:val="000000"/>
          <w:spacing w:val="-5"/>
          <w:sz w:val="26"/>
          <w:szCs w:val="26"/>
          <w:lang w:val="ru-RU"/>
        </w:rPr>
        <w:t xml:space="preserve"> № ____________________</w:t>
      </w:r>
    </w:p>
    <w:p w14:paraId="57218CB4" w14:textId="77777777" w:rsidR="00636A75" w:rsidRDefault="008511F6">
      <w:pPr>
        <w:shd w:val="clear" w:color="auto" w:fill="FFFFFF"/>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t xml:space="preserve">купли-продажи имущества </w:t>
      </w:r>
    </w:p>
    <w:p w14:paraId="3D1FAF4E" w14:textId="77777777" w:rsidR="00636A75" w:rsidRDefault="008511F6">
      <w:pPr>
        <w:shd w:val="clear" w:color="auto" w:fill="FFFFFF"/>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t>от __ __________ 20__ г.</w:t>
      </w:r>
    </w:p>
    <w:p w14:paraId="03951BFB" w14:textId="77777777" w:rsidR="00636A75" w:rsidRDefault="008511F6">
      <w:pPr>
        <w:shd w:val="clear" w:color="auto" w:fill="FFFFFF"/>
        <w:spacing w:after="0"/>
        <w:jc w:val="center"/>
        <w:rPr>
          <w:rFonts w:ascii="Times New Roman" w:eastAsia="Times New Roman" w:hAnsi="Times New Roman" w:cs="Times New Roman"/>
          <w:b/>
          <w:bCs/>
          <w:color w:val="000000"/>
          <w:spacing w:val="-5"/>
          <w:lang w:val="ru-RU" w:eastAsia="ru-RU"/>
        </w:rPr>
      </w:pPr>
      <w:r>
        <w:rPr>
          <w:rFonts w:ascii="Times New Roman" w:eastAsia="Times New Roman" w:hAnsi="Times New Roman" w:cs="Times New Roman"/>
          <w:b/>
          <w:bCs/>
          <w:color w:val="000000"/>
          <w:spacing w:val="-5"/>
          <w:lang w:val="ru-RU" w:eastAsia="ru-RU"/>
        </w:rPr>
        <w:t>АКТ</w:t>
      </w:r>
    </w:p>
    <w:p w14:paraId="0A5F1B18" w14:textId="77777777" w:rsidR="00636A75" w:rsidRDefault="008511F6">
      <w:pPr>
        <w:shd w:val="clear" w:color="auto" w:fill="FFFFFF"/>
        <w:spacing w:after="0"/>
        <w:jc w:val="center"/>
        <w:rPr>
          <w:rFonts w:ascii="Times New Roman" w:eastAsia="Times New Roman" w:hAnsi="Times New Roman" w:cs="Times New Roman"/>
          <w:b/>
          <w:bCs/>
          <w:color w:val="000000"/>
          <w:spacing w:val="-5"/>
          <w:sz w:val="26"/>
          <w:szCs w:val="26"/>
          <w:lang w:val="ru-RU" w:eastAsia="ru-RU"/>
        </w:rPr>
      </w:pPr>
      <w:r>
        <w:rPr>
          <w:rFonts w:ascii="Times New Roman" w:eastAsia="Times New Roman" w:hAnsi="Times New Roman" w:cs="Times New Roman"/>
          <w:b/>
          <w:bCs/>
          <w:color w:val="000000"/>
          <w:spacing w:val="-5"/>
          <w:sz w:val="26"/>
          <w:szCs w:val="26"/>
          <w:lang w:val="ru-RU" w:eastAsia="ru-RU"/>
        </w:rPr>
        <w:t>приема-передачи недвижимого имущества</w:t>
      </w:r>
    </w:p>
    <w:p w14:paraId="7D9F0FF4" w14:textId="77777777" w:rsidR="00636A75" w:rsidRDefault="008511F6">
      <w:pPr>
        <w:spacing w:before="240" w:after="360"/>
        <w:jc w:val="center"/>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г. Хабаровск</w:t>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r>
      <w:r>
        <w:rPr>
          <w:rFonts w:ascii="Times New Roman" w:eastAsia="Times New Roman" w:hAnsi="Times New Roman" w:cs="Times New Roman"/>
          <w:sz w:val="26"/>
          <w:szCs w:val="26"/>
          <w:lang w:val="ru-RU" w:eastAsia="ru-RU"/>
        </w:rPr>
        <w:tab/>
        <w:t xml:space="preserve">   </w:t>
      </w:r>
      <w:proofErr w:type="gramStart"/>
      <w:r>
        <w:rPr>
          <w:rFonts w:ascii="Times New Roman" w:eastAsia="Times New Roman" w:hAnsi="Times New Roman" w:cs="Times New Roman"/>
          <w:sz w:val="26"/>
          <w:szCs w:val="26"/>
          <w:lang w:val="ru-RU" w:eastAsia="ru-RU"/>
        </w:rPr>
        <w:tab/>
        <w:t xml:space="preserve">  </w:t>
      </w:r>
      <w:r>
        <w:rPr>
          <w:rFonts w:ascii="Times New Roman" w:eastAsia="Times New Roman" w:hAnsi="Times New Roman" w:cs="Times New Roman"/>
          <w:sz w:val="26"/>
          <w:szCs w:val="26"/>
          <w:lang w:val="ru-RU" w:eastAsia="ru-RU"/>
        </w:rPr>
        <w:tab/>
      </w:r>
      <w:proofErr w:type="gramEnd"/>
      <w:r>
        <w:rPr>
          <w:rFonts w:ascii="Times New Roman" w:eastAsia="Times New Roman" w:hAnsi="Times New Roman" w:cs="Times New Roman"/>
          <w:sz w:val="26"/>
          <w:szCs w:val="26"/>
          <w:lang w:val="ru-RU" w:eastAsia="ru-RU"/>
        </w:rPr>
        <w:t xml:space="preserve">                   ___ ___________ 20__ г.</w:t>
      </w:r>
    </w:p>
    <w:p w14:paraId="5A33F23C" w14:textId="77777777" w:rsidR="00636A75" w:rsidRDefault="008511F6">
      <w:pPr>
        <w:spacing w:before="120" w:after="0"/>
        <w:ind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Общество с ограниченной ответственностью «Родник здоровья» (ООО «Родник здоровья»), в лице Управляющего – Индивидуального предпринимателя Величко Владимира Валерьевича, действующего на основании договора о передаче полномочий единоличного исполнительного органа № б/н от 01.03.2022 г., именуемое в дальнейшем «Продавец», с одной стороны, и </w:t>
      </w:r>
    </w:p>
    <w:p w14:paraId="15E0C589" w14:textId="77777777" w:rsidR="00636A75" w:rsidRDefault="008511F6">
      <w:pPr>
        <w:spacing w:after="0"/>
        <w:ind w:firstLine="567"/>
        <w:jc w:val="both"/>
        <w:rPr>
          <w:rFonts w:ascii="Times New Roman" w:eastAsia="Times New Roman" w:hAnsi="Times New Roman" w:cs="Times New Roman"/>
          <w:i/>
          <w:sz w:val="26"/>
          <w:szCs w:val="26"/>
          <w:highlight w:val="lightGray"/>
          <w:lang w:val="ru-RU" w:eastAsia="ru-RU"/>
        </w:rPr>
      </w:pPr>
      <w:r>
        <w:rPr>
          <w:rFonts w:ascii="Times New Roman" w:eastAsia="Times New Roman" w:hAnsi="Times New Roman" w:cs="Times New Roman"/>
          <w:i/>
          <w:sz w:val="26"/>
          <w:szCs w:val="26"/>
          <w:highlight w:val="lightGray"/>
          <w:lang w:val="ru-RU" w:eastAsia="ru-RU"/>
        </w:rPr>
        <w:t>для юридического лица (если не применимо – удалить):</w:t>
      </w:r>
    </w:p>
    <w:p w14:paraId="6B06D529" w14:textId="77777777" w:rsidR="00636A75" w:rsidRDefault="008511F6">
      <w:pPr>
        <w:spacing w:before="120" w:after="0"/>
        <w:ind w:firstLine="567"/>
        <w:jc w:val="both"/>
        <w:rPr>
          <w:rFonts w:ascii="Times New Roman" w:eastAsia="Times New Roman" w:hAnsi="Times New Roman" w:cs="Times New Roman"/>
          <w:sz w:val="26"/>
          <w:szCs w:val="26"/>
          <w:highlight w:val="lightGray"/>
          <w:lang w:val="ru-RU" w:eastAsia="ru-RU"/>
        </w:rPr>
      </w:pPr>
      <w:r>
        <w:rPr>
          <w:rFonts w:ascii="Times New Roman" w:eastAsia="Times New Roman" w:hAnsi="Times New Roman" w:cs="Times New Roman"/>
          <w:sz w:val="26"/>
          <w:szCs w:val="26"/>
          <w:highlight w:val="lightGray"/>
          <w:lang w:val="ru-RU" w:eastAsia="ru-RU"/>
        </w:rPr>
        <w:t>___________________________________________________________________</w:t>
      </w:r>
    </w:p>
    <w:p w14:paraId="002C6F2C" w14:textId="77777777" w:rsidR="00636A75" w:rsidRDefault="008511F6">
      <w:pPr>
        <w:spacing w:before="120" w:after="0"/>
        <w:jc w:val="both"/>
        <w:rPr>
          <w:rFonts w:ascii="Times New Roman" w:eastAsia="Times New Roman" w:hAnsi="Times New Roman" w:cs="Times New Roman"/>
          <w:sz w:val="26"/>
          <w:szCs w:val="26"/>
          <w:highlight w:val="lightGray"/>
          <w:lang w:val="ru-RU" w:eastAsia="ru-RU"/>
        </w:rPr>
      </w:pPr>
      <w:r>
        <w:rPr>
          <w:rFonts w:ascii="Times New Roman" w:eastAsia="Times New Roman" w:hAnsi="Times New Roman" w:cs="Times New Roman"/>
          <w:sz w:val="26"/>
          <w:szCs w:val="26"/>
          <w:highlight w:val="lightGray"/>
          <w:lang w:val="ru-RU" w:eastAsia="ru-RU"/>
        </w:rPr>
        <w:t>__________________________(____________________________________________),</w:t>
      </w:r>
    </w:p>
    <w:p w14:paraId="43B1A667" w14:textId="77777777" w:rsidR="00636A75" w:rsidRDefault="008511F6">
      <w:pPr>
        <w:spacing w:before="120" w:after="0"/>
        <w:jc w:val="both"/>
        <w:rPr>
          <w:rFonts w:ascii="Times New Roman" w:eastAsia="Times New Roman" w:hAnsi="Times New Roman" w:cs="Times New Roman"/>
          <w:sz w:val="26"/>
          <w:szCs w:val="26"/>
          <w:highlight w:val="lightGray"/>
          <w:lang w:val="ru-RU" w:eastAsia="ru-RU"/>
        </w:rPr>
      </w:pPr>
      <w:r>
        <w:rPr>
          <w:rFonts w:ascii="Times New Roman" w:eastAsia="Times New Roman" w:hAnsi="Times New Roman" w:cs="Times New Roman"/>
          <w:sz w:val="26"/>
          <w:szCs w:val="26"/>
          <w:highlight w:val="lightGray"/>
          <w:lang w:val="ru-RU" w:eastAsia="ru-RU"/>
        </w:rPr>
        <w:t>именуемое в дальнейшем «Покупатель», в лице __________________________________ _______________________________________, действующего на основании __________</w:t>
      </w:r>
    </w:p>
    <w:p w14:paraId="114998D6" w14:textId="77777777" w:rsidR="00636A75" w:rsidRDefault="008511F6">
      <w:pPr>
        <w:spacing w:before="120" w:after="0"/>
        <w:jc w:val="both"/>
        <w:rPr>
          <w:rFonts w:ascii="Times New Roman" w:eastAsia="Times New Roman" w:hAnsi="Times New Roman" w:cs="Times New Roman"/>
          <w:sz w:val="26"/>
          <w:szCs w:val="26"/>
          <w:highlight w:val="lightGray"/>
          <w:lang w:val="ru-RU" w:eastAsia="ru-RU"/>
        </w:rPr>
      </w:pPr>
      <w:r>
        <w:rPr>
          <w:rFonts w:ascii="Times New Roman" w:eastAsia="Times New Roman" w:hAnsi="Times New Roman" w:cs="Times New Roman"/>
          <w:sz w:val="26"/>
          <w:szCs w:val="26"/>
          <w:highlight w:val="lightGray"/>
          <w:lang w:val="ru-RU" w:eastAsia="ru-RU"/>
        </w:rPr>
        <w:t xml:space="preserve">______________________________________________________________________, </w:t>
      </w:r>
    </w:p>
    <w:p w14:paraId="4F78FC51" w14:textId="77777777" w:rsidR="00636A75" w:rsidRDefault="00636A75">
      <w:pPr>
        <w:spacing w:after="0"/>
        <w:ind w:firstLine="567"/>
        <w:jc w:val="both"/>
        <w:rPr>
          <w:rFonts w:ascii="Times New Roman" w:eastAsia="Times New Roman" w:hAnsi="Times New Roman" w:cs="Times New Roman"/>
          <w:i/>
          <w:highlight w:val="lightGray"/>
          <w:lang w:val="ru-RU" w:eastAsia="ru-RU"/>
        </w:rPr>
      </w:pPr>
    </w:p>
    <w:p w14:paraId="6F74A091" w14:textId="77777777" w:rsidR="00636A75" w:rsidRDefault="008511F6">
      <w:pPr>
        <w:spacing w:after="0"/>
        <w:ind w:firstLine="567"/>
        <w:jc w:val="both"/>
        <w:rPr>
          <w:rFonts w:ascii="Times New Roman" w:eastAsia="Times New Roman" w:hAnsi="Times New Roman" w:cs="Times New Roman"/>
          <w:i/>
          <w:sz w:val="26"/>
          <w:szCs w:val="26"/>
          <w:highlight w:val="lightGray"/>
          <w:lang w:val="ru-RU" w:eastAsia="ru-RU"/>
        </w:rPr>
      </w:pPr>
      <w:r>
        <w:rPr>
          <w:rFonts w:ascii="Times New Roman" w:eastAsia="Times New Roman" w:hAnsi="Times New Roman" w:cs="Times New Roman"/>
          <w:i/>
          <w:sz w:val="26"/>
          <w:szCs w:val="26"/>
          <w:highlight w:val="lightGray"/>
          <w:lang w:val="ru-RU" w:eastAsia="ru-RU"/>
        </w:rPr>
        <w:t>для физического лица, в том числе индивидуального предпринимателя (если не применимо – удалить):</w:t>
      </w:r>
    </w:p>
    <w:p w14:paraId="6840BF27" w14:textId="77777777" w:rsidR="00636A75" w:rsidRDefault="008511F6">
      <w:pPr>
        <w:spacing w:before="120" w:after="0"/>
        <w:jc w:val="both"/>
        <w:rPr>
          <w:rFonts w:ascii="Times New Roman" w:eastAsia="Times New Roman" w:hAnsi="Times New Roman" w:cs="Times New Roman"/>
          <w:sz w:val="26"/>
          <w:szCs w:val="26"/>
          <w:highlight w:val="lightGray"/>
          <w:lang w:val="ru-RU" w:eastAsia="ru-RU"/>
        </w:rPr>
      </w:pPr>
      <w:r>
        <w:rPr>
          <w:rFonts w:ascii="Times New Roman" w:eastAsia="Times New Roman" w:hAnsi="Times New Roman" w:cs="Times New Roman"/>
          <w:sz w:val="26"/>
          <w:szCs w:val="26"/>
          <w:highlight w:val="lightGray"/>
          <w:lang w:val="ru-RU" w:eastAsia="ru-RU"/>
        </w:rPr>
        <w:t>______________________________________________________________________,</w:t>
      </w:r>
    </w:p>
    <w:p w14:paraId="16F22B57" w14:textId="77777777" w:rsidR="00636A75" w:rsidRDefault="008511F6">
      <w:pPr>
        <w:spacing w:before="120"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highlight w:val="lightGray"/>
          <w:lang w:val="ru-RU" w:eastAsia="ru-RU"/>
        </w:rPr>
        <w:t>именуемый (</w:t>
      </w:r>
      <w:proofErr w:type="spellStart"/>
      <w:r>
        <w:rPr>
          <w:rFonts w:ascii="Times New Roman" w:eastAsia="Times New Roman" w:hAnsi="Times New Roman" w:cs="Times New Roman"/>
          <w:sz w:val="26"/>
          <w:szCs w:val="26"/>
          <w:highlight w:val="lightGray"/>
          <w:lang w:val="ru-RU" w:eastAsia="ru-RU"/>
        </w:rPr>
        <w:t>ая</w:t>
      </w:r>
      <w:proofErr w:type="spellEnd"/>
      <w:r>
        <w:rPr>
          <w:rFonts w:ascii="Times New Roman" w:eastAsia="Times New Roman" w:hAnsi="Times New Roman" w:cs="Times New Roman"/>
          <w:sz w:val="26"/>
          <w:szCs w:val="26"/>
          <w:highlight w:val="lightGray"/>
          <w:lang w:val="ru-RU" w:eastAsia="ru-RU"/>
        </w:rPr>
        <w:t>) в дальнейшем «Покупатель», паспорт _________________________, выдан ____________________________________________________________________ __________________________________________, зарегистрированный по адресу: ______________________________________________________________________,</w:t>
      </w:r>
    </w:p>
    <w:p w14:paraId="637558DC" w14:textId="77777777" w:rsidR="00636A75" w:rsidRDefault="008511F6">
      <w:pPr>
        <w:spacing w:before="120"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 другой стороны, вместе/по отдельности именуемые Стороны/Сторона, в соответствии с Договором № ____________________ купли-продажи имущества от «___» ___________ 20____ г. (далее – Договор купли-продажи), составили настоящий Акт о нижеследующем:</w:t>
      </w:r>
    </w:p>
    <w:p w14:paraId="27DEC8DD" w14:textId="77777777" w:rsidR="00636A75" w:rsidRDefault="008511F6">
      <w:pPr>
        <w:numPr>
          <w:ilvl w:val="0"/>
          <w:numId w:val="14"/>
        </w:numPr>
        <w:tabs>
          <w:tab w:val="left" w:pos="851"/>
        </w:tabs>
        <w:spacing w:before="240" w:after="12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Продавец передал, а Покупатель принял в собственность следующее недвижимое имущество: </w:t>
      </w:r>
    </w:p>
    <w:tbl>
      <w:tblPr>
        <w:tblW w:w="10211" w:type="dxa"/>
        <w:tblInd w:w="103" w:type="dxa"/>
        <w:tblLayout w:type="fixed"/>
        <w:tblLook w:val="04A0" w:firstRow="1" w:lastRow="0" w:firstColumn="1" w:lastColumn="0" w:noHBand="0" w:noVBand="1"/>
      </w:tblPr>
      <w:tblGrid>
        <w:gridCol w:w="2411"/>
        <w:gridCol w:w="2130"/>
        <w:gridCol w:w="854"/>
        <w:gridCol w:w="1414"/>
        <w:gridCol w:w="1701"/>
        <w:gridCol w:w="1701"/>
      </w:tblGrid>
      <w:tr w:rsidR="00636A75" w14:paraId="65843637" w14:textId="77777777">
        <w:trPr>
          <w:trHeight w:val="70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8CC9111"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Наименование объекта недвижимости в соответствии с ЕГРН</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AE5F74A"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Адрес (местонахождение) объекта</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34CC1F9"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 xml:space="preserve">Площадь </w:t>
            </w:r>
            <w:proofErr w:type="spellStart"/>
            <w:proofErr w:type="gramStart"/>
            <w:r>
              <w:rPr>
                <w:rFonts w:ascii="Times New Roman" w:eastAsia="Times New Roman" w:hAnsi="Times New Roman" w:cs="Times New Roman"/>
                <w:bCs/>
                <w:sz w:val="20"/>
                <w:szCs w:val="20"/>
                <w:lang w:val="ru-RU" w:eastAsia="ru-RU"/>
              </w:rPr>
              <w:t>кв.м</w:t>
            </w:r>
            <w:proofErr w:type="spellEnd"/>
            <w:proofErr w:type="gramEnd"/>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2BA6378"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Кадастровый (условный) 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386CFBB"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 xml:space="preserve">Дата и № </w:t>
            </w:r>
            <w:proofErr w:type="spellStart"/>
            <w:proofErr w:type="gramStart"/>
            <w:r>
              <w:rPr>
                <w:rFonts w:ascii="Times New Roman" w:eastAsia="Times New Roman" w:hAnsi="Times New Roman" w:cs="Times New Roman"/>
                <w:bCs/>
                <w:sz w:val="20"/>
                <w:szCs w:val="20"/>
                <w:lang w:val="ru-RU" w:eastAsia="ru-RU"/>
              </w:rPr>
              <w:t>рег.записи</w:t>
            </w:r>
            <w:proofErr w:type="spellEnd"/>
            <w:proofErr w:type="gramEnd"/>
            <w:r>
              <w:rPr>
                <w:rFonts w:ascii="Times New Roman" w:eastAsia="Times New Roman" w:hAnsi="Times New Roman" w:cs="Times New Roman"/>
                <w:bCs/>
                <w:sz w:val="20"/>
                <w:szCs w:val="20"/>
                <w:lang w:val="ru-RU" w:eastAsia="ru-RU"/>
              </w:rPr>
              <w:t xml:space="preserve"> в ЕГРН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DC0A4F" w14:textId="77777777" w:rsidR="00636A75" w:rsidRDefault="008511F6">
            <w:pPr>
              <w:widowControl w:val="0"/>
              <w:spacing w:after="0"/>
              <w:jc w:val="center"/>
              <w:rPr>
                <w:rFonts w:ascii="Times New Roman" w:eastAsia="Times New Roman" w:hAnsi="Times New Roman" w:cs="Times New Roman"/>
                <w:bCs/>
                <w:sz w:val="20"/>
                <w:szCs w:val="20"/>
                <w:lang w:val="ru-RU" w:eastAsia="ru-RU"/>
              </w:rPr>
            </w:pPr>
            <w:r>
              <w:rPr>
                <w:rFonts w:ascii="Times New Roman" w:eastAsia="Times New Roman" w:hAnsi="Times New Roman" w:cs="Times New Roman"/>
                <w:bCs/>
                <w:sz w:val="20"/>
                <w:szCs w:val="20"/>
                <w:lang w:val="ru-RU" w:eastAsia="ru-RU"/>
              </w:rPr>
              <w:t>Обременения</w:t>
            </w:r>
          </w:p>
        </w:tc>
      </w:tr>
      <w:tr w:rsidR="00636A75" w14:paraId="0D1E33CC" w14:textId="77777777">
        <w:trPr>
          <w:trHeight w:val="154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20BAB1"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Нежилое помещение, функциональное (Этаж №01, Этаж №02, Этаж №03)</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Pr>
          <w:p w14:paraId="2EA6E28E"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Хабаровский край, г. Хабаровск, Индустриальный, ул. Урицкого, д. 23, пом. I(3-19</w:t>
            </w:r>
            <w:proofErr w:type="gramStart"/>
            <w:r>
              <w:rPr>
                <w:rFonts w:ascii="Times New Roman" w:eastAsia="Times New Roman" w:hAnsi="Times New Roman" w:cs="Times New Roman"/>
                <w:sz w:val="22"/>
                <w:szCs w:val="22"/>
                <w:lang w:val="ru-RU" w:eastAsia="ru-RU"/>
              </w:rPr>
              <w:t>);II</w:t>
            </w:r>
            <w:proofErr w:type="gramEnd"/>
            <w:r>
              <w:rPr>
                <w:rFonts w:ascii="Times New Roman" w:eastAsia="Times New Roman" w:hAnsi="Times New Roman" w:cs="Times New Roman"/>
                <w:sz w:val="22"/>
                <w:szCs w:val="22"/>
                <w:lang w:val="ru-RU" w:eastAsia="ru-RU"/>
              </w:rPr>
              <w:t>(1-4);III(1-2)</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Pr>
          <w:p w14:paraId="534E3BA6"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867,9</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Pr>
          <w:p w14:paraId="7B5335E1"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27:23:0050609:276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4246EC21"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 27-01/11-19/2004-362 от 17.06.2004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35DD7D57"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Ипотека № 27:23:0050609:276-27/020/2020-3 от 13.11.2020</w:t>
            </w:r>
          </w:p>
        </w:tc>
      </w:tr>
      <w:tr w:rsidR="00636A75" w14:paraId="4AE144ED" w14:textId="77777777">
        <w:trPr>
          <w:trHeight w:val="150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B5CDA2"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lastRenderedPageBreak/>
              <w:t>Нежилое помещение, функциональное (подвал №-I)</w:t>
            </w:r>
          </w:p>
        </w:tc>
        <w:tc>
          <w:tcPr>
            <w:tcW w:w="2130" w:type="dxa"/>
            <w:tcBorders>
              <w:top w:val="single" w:sz="4" w:space="0" w:color="000000"/>
              <w:left w:val="single" w:sz="4" w:space="0" w:color="000000"/>
              <w:bottom w:val="single" w:sz="4" w:space="0" w:color="000000"/>
              <w:right w:val="single" w:sz="4" w:space="0" w:color="000000"/>
            </w:tcBorders>
            <w:shd w:val="clear" w:color="000000" w:fill="FFFFFF"/>
          </w:tcPr>
          <w:p w14:paraId="0B9EA65B" w14:textId="77777777" w:rsidR="00636A75" w:rsidRDefault="008511F6">
            <w:pPr>
              <w:widowControl w:val="0"/>
              <w:spacing w:after="0"/>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Хабаровский край, г. Хабаровск, Индустриальный, ул. Урицкого, д. 23, пом. -</w:t>
            </w:r>
            <w:proofErr w:type="gramStart"/>
            <w:r>
              <w:rPr>
                <w:rFonts w:ascii="Times New Roman" w:eastAsia="Times New Roman" w:hAnsi="Times New Roman" w:cs="Times New Roman"/>
                <w:sz w:val="22"/>
                <w:szCs w:val="22"/>
                <w:lang w:val="ru-RU" w:eastAsia="ru-RU"/>
              </w:rPr>
              <w:t>I(</w:t>
            </w:r>
            <w:proofErr w:type="gramEnd"/>
            <w:r>
              <w:rPr>
                <w:rFonts w:ascii="Times New Roman" w:eastAsia="Times New Roman" w:hAnsi="Times New Roman" w:cs="Times New Roman"/>
                <w:sz w:val="22"/>
                <w:szCs w:val="22"/>
                <w:lang w:val="ru-RU" w:eastAsia="ru-RU"/>
              </w:rPr>
              <w:t>1)</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Pr>
          <w:p w14:paraId="6060B71D"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39,5</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Pr>
          <w:p w14:paraId="795DCD5E"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27:23:0050609:275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1E9C7654"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 27-01/11-19/2004-361 от 17.06.2004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73742CA2" w14:textId="77777777" w:rsidR="00636A75" w:rsidRDefault="008511F6">
            <w:pPr>
              <w:widowControl w:val="0"/>
              <w:spacing w:after="0"/>
              <w:jc w:val="center"/>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Ипотека № 27:23:0050609:275-27/020/2020-3 от 13.11.2020</w:t>
            </w:r>
          </w:p>
        </w:tc>
      </w:tr>
    </w:tbl>
    <w:p w14:paraId="3F1E1E86" w14:textId="77777777" w:rsidR="00636A75" w:rsidRDefault="008511F6">
      <w:pPr>
        <w:numPr>
          <w:ilvl w:val="0"/>
          <w:numId w:val="14"/>
        </w:numPr>
        <w:tabs>
          <w:tab w:val="left" w:pos="851"/>
        </w:tabs>
        <w:spacing w:before="120" w:after="12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Покупателем осуществлена проверка качества и состояния Имущества путем его непосредственного осмотра, проверки технического состояния и ознакомления с документами, относящимися к Имуществу. Продавец передал Покупателю имеющуюся у Продавца техническую и иную документацию на Имущество.</w:t>
      </w:r>
    </w:p>
    <w:p w14:paraId="0185E023" w14:textId="77777777" w:rsidR="00636A75" w:rsidRDefault="008511F6">
      <w:pPr>
        <w:numPr>
          <w:ilvl w:val="0"/>
          <w:numId w:val="14"/>
        </w:numPr>
        <w:tabs>
          <w:tab w:val="left" w:pos="851"/>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Оплата цены Имущества по Договору купли-продажи Покупателем произведена в полном размере. </w:t>
      </w:r>
    </w:p>
    <w:p w14:paraId="07F44FF2" w14:textId="77777777" w:rsidR="00636A75" w:rsidRDefault="008511F6">
      <w:pPr>
        <w:numPr>
          <w:ilvl w:val="0"/>
          <w:numId w:val="14"/>
        </w:numPr>
        <w:tabs>
          <w:tab w:val="left" w:pos="851"/>
        </w:tabs>
        <w:spacing w:before="120" w:after="6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Стороны претензий друг к другу не имеют.</w:t>
      </w:r>
    </w:p>
    <w:p w14:paraId="42ABB75B" w14:textId="77777777" w:rsidR="00636A75" w:rsidRDefault="008511F6">
      <w:pPr>
        <w:numPr>
          <w:ilvl w:val="0"/>
          <w:numId w:val="14"/>
        </w:numPr>
        <w:tabs>
          <w:tab w:val="left" w:pos="851"/>
        </w:tabs>
        <w:spacing w:before="120" w:after="120"/>
        <w:ind w:left="0" w:firstLine="567"/>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Настоящий Акт составлен в трех экземплярах и является неотъемлемой частью Договора купли-продажи.</w:t>
      </w:r>
    </w:p>
    <w:tbl>
      <w:tblPr>
        <w:tblW w:w="10014" w:type="dxa"/>
        <w:jc w:val="center"/>
        <w:tblLayout w:type="fixed"/>
        <w:tblLook w:val="01E0" w:firstRow="1" w:lastRow="1" w:firstColumn="1" w:lastColumn="1" w:noHBand="0" w:noVBand="0"/>
      </w:tblPr>
      <w:tblGrid>
        <w:gridCol w:w="4627"/>
        <w:gridCol w:w="236"/>
        <w:gridCol w:w="5151"/>
      </w:tblGrid>
      <w:tr w:rsidR="00636A75" w14:paraId="6A9F7D3E" w14:textId="77777777">
        <w:trPr>
          <w:trHeight w:val="397"/>
          <w:jc w:val="center"/>
        </w:trPr>
        <w:tc>
          <w:tcPr>
            <w:tcW w:w="4627" w:type="dxa"/>
          </w:tcPr>
          <w:p w14:paraId="50A5E521"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Продавец: </w:t>
            </w:r>
            <w:r>
              <w:rPr>
                <w:rFonts w:ascii="Times New Roman" w:eastAsia="Times New Roman" w:hAnsi="Times New Roman" w:cs="Times New Roman"/>
                <w:sz w:val="26"/>
                <w:szCs w:val="26"/>
                <w:lang w:val="ru-RU" w:eastAsia="ru-RU"/>
              </w:rPr>
              <w:t>ООО «Родник здоровья»</w:t>
            </w:r>
          </w:p>
        </w:tc>
        <w:tc>
          <w:tcPr>
            <w:tcW w:w="235" w:type="dxa"/>
          </w:tcPr>
          <w:p w14:paraId="0753F4AA"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3ADDD0C9"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Залогодержатель:</w:t>
            </w:r>
            <w:r>
              <w:rPr>
                <w:rFonts w:ascii="Times New Roman" w:eastAsia="Times New Roman" w:hAnsi="Times New Roman" w:cs="Times New Roman"/>
                <w:sz w:val="26"/>
                <w:szCs w:val="26"/>
                <w:lang w:val="ru-RU" w:eastAsia="ru-RU"/>
              </w:rPr>
              <w:t xml:space="preserve"> ПАО «ДЭК»</w:t>
            </w:r>
          </w:p>
        </w:tc>
      </w:tr>
      <w:tr w:rsidR="00636A75" w14:paraId="02C12831" w14:textId="77777777">
        <w:trPr>
          <w:jc w:val="center"/>
        </w:trPr>
        <w:tc>
          <w:tcPr>
            <w:tcW w:w="4627" w:type="dxa"/>
          </w:tcPr>
          <w:p w14:paraId="0394A5A5"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78A3508D"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2C563878"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1A29A3CA" w14:textId="77777777">
        <w:trPr>
          <w:jc w:val="center"/>
        </w:trPr>
        <w:tc>
          <w:tcPr>
            <w:tcW w:w="4627" w:type="dxa"/>
          </w:tcPr>
          <w:p w14:paraId="472F960C"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079C37B0"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F10FF95"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_____________________________________</w:t>
            </w:r>
          </w:p>
        </w:tc>
      </w:tr>
      <w:tr w:rsidR="00636A75" w14:paraId="7AA95353" w14:textId="77777777">
        <w:trPr>
          <w:jc w:val="center"/>
        </w:trPr>
        <w:tc>
          <w:tcPr>
            <w:tcW w:w="4627" w:type="dxa"/>
          </w:tcPr>
          <w:p w14:paraId="4A7D39C0" w14:textId="77777777" w:rsidR="00636A75" w:rsidRDefault="00636A75">
            <w:pPr>
              <w:widowControl w:val="0"/>
              <w:spacing w:after="0"/>
              <w:rPr>
                <w:rFonts w:ascii="Times New Roman" w:eastAsia="Times New Roman" w:hAnsi="Times New Roman" w:cs="Times New Roman"/>
                <w:sz w:val="26"/>
                <w:szCs w:val="26"/>
                <w:lang w:val="ru-RU"/>
              </w:rPr>
            </w:pPr>
          </w:p>
          <w:p w14:paraId="411D4B86"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w:t>
            </w:r>
          </w:p>
        </w:tc>
        <w:tc>
          <w:tcPr>
            <w:tcW w:w="235" w:type="dxa"/>
          </w:tcPr>
          <w:p w14:paraId="1BE7262E"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DB065AA" w14:textId="77777777" w:rsidR="00636A75" w:rsidRDefault="00636A75">
            <w:pPr>
              <w:widowControl w:val="0"/>
              <w:spacing w:after="0"/>
              <w:rPr>
                <w:rFonts w:ascii="Times New Roman" w:eastAsia="Times New Roman" w:hAnsi="Times New Roman" w:cs="Times New Roman"/>
                <w:sz w:val="26"/>
                <w:szCs w:val="26"/>
                <w:lang w:val="ru-RU"/>
              </w:rPr>
            </w:pPr>
          </w:p>
          <w:p w14:paraId="4338F204"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_____________________________________</w:t>
            </w:r>
          </w:p>
        </w:tc>
      </w:tr>
      <w:tr w:rsidR="00636A75" w14:paraId="12FA1766" w14:textId="77777777">
        <w:trPr>
          <w:trHeight w:val="80"/>
          <w:jc w:val="center"/>
        </w:trPr>
        <w:tc>
          <w:tcPr>
            <w:tcW w:w="4627" w:type="dxa"/>
          </w:tcPr>
          <w:p w14:paraId="4CEE891E" w14:textId="77777777" w:rsidR="00636A75" w:rsidRDefault="00636A75">
            <w:pPr>
              <w:widowControl w:val="0"/>
              <w:spacing w:after="0"/>
              <w:rPr>
                <w:rFonts w:ascii="Times New Roman" w:eastAsia="Times New Roman" w:hAnsi="Times New Roman" w:cs="Times New Roman"/>
                <w:sz w:val="26"/>
                <w:szCs w:val="26"/>
                <w:lang w:val="ru-RU"/>
              </w:rPr>
            </w:pPr>
          </w:p>
          <w:p w14:paraId="760F2860"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3E8CDAF8"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3CB92BBE" w14:textId="77777777" w:rsidR="00636A75" w:rsidRDefault="00636A75">
            <w:pPr>
              <w:widowControl w:val="0"/>
              <w:spacing w:after="0"/>
              <w:rPr>
                <w:rFonts w:ascii="Times New Roman" w:eastAsia="Times New Roman" w:hAnsi="Times New Roman" w:cs="Times New Roman"/>
                <w:sz w:val="26"/>
                <w:szCs w:val="26"/>
                <w:lang w:val="ru-RU"/>
              </w:rPr>
            </w:pPr>
          </w:p>
          <w:p w14:paraId="26CFF516"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r>
      <w:tr w:rsidR="00636A75" w14:paraId="2BE06795" w14:textId="77777777">
        <w:trPr>
          <w:trHeight w:val="397"/>
          <w:jc w:val="center"/>
        </w:trPr>
        <w:tc>
          <w:tcPr>
            <w:tcW w:w="4627" w:type="dxa"/>
          </w:tcPr>
          <w:p w14:paraId="1F6065B2"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Покупатель:</w:t>
            </w:r>
          </w:p>
        </w:tc>
        <w:tc>
          <w:tcPr>
            <w:tcW w:w="235" w:type="dxa"/>
          </w:tcPr>
          <w:p w14:paraId="502A15A3"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798CDBFD" w14:textId="77777777" w:rsidR="00636A75" w:rsidRDefault="00636A75">
            <w:pPr>
              <w:widowControl w:val="0"/>
              <w:spacing w:after="0"/>
              <w:rPr>
                <w:rFonts w:ascii="Times New Roman" w:eastAsia="Times New Roman" w:hAnsi="Times New Roman" w:cs="Times New Roman"/>
                <w:sz w:val="26"/>
                <w:szCs w:val="26"/>
                <w:lang w:val="ru-RU" w:eastAsia="ru-RU"/>
              </w:rPr>
            </w:pPr>
          </w:p>
        </w:tc>
      </w:tr>
      <w:tr w:rsidR="00636A75" w14:paraId="21B94E3C" w14:textId="77777777">
        <w:trPr>
          <w:jc w:val="center"/>
        </w:trPr>
        <w:tc>
          <w:tcPr>
            <w:tcW w:w="4627" w:type="dxa"/>
          </w:tcPr>
          <w:p w14:paraId="5AF27D8B"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23C7231A"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299A5B9D"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10A207E6" w14:textId="77777777">
        <w:trPr>
          <w:jc w:val="center"/>
        </w:trPr>
        <w:tc>
          <w:tcPr>
            <w:tcW w:w="4627" w:type="dxa"/>
          </w:tcPr>
          <w:p w14:paraId="5CFB101D"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26A60AD8"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4AFABFEF"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64001513" w14:textId="77777777">
        <w:trPr>
          <w:jc w:val="center"/>
        </w:trPr>
        <w:tc>
          <w:tcPr>
            <w:tcW w:w="4627" w:type="dxa"/>
          </w:tcPr>
          <w:p w14:paraId="3315AE64"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__________________________________</w:t>
            </w:r>
          </w:p>
        </w:tc>
        <w:tc>
          <w:tcPr>
            <w:tcW w:w="235" w:type="dxa"/>
          </w:tcPr>
          <w:p w14:paraId="61CFEFC5"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12E3050"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09BDD70E" w14:textId="77777777">
        <w:trPr>
          <w:trHeight w:val="80"/>
          <w:jc w:val="center"/>
        </w:trPr>
        <w:tc>
          <w:tcPr>
            <w:tcW w:w="4627" w:type="dxa"/>
          </w:tcPr>
          <w:p w14:paraId="72355397"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02D4BD6C"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36738B90"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5770FE0C" w14:textId="77777777">
        <w:trPr>
          <w:trHeight w:val="648"/>
          <w:jc w:val="center"/>
        </w:trPr>
        <w:tc>
          <w:tcPr>
            <w:tcW w:w="10014" w:type="dxa"/>
            <w:gridSpan w:val="3"/>
            <w:vAlign w:val="center"/>
          </w:tcPr>
          <w:p w14:paraId="52EFDFFE" w14:textId="77777777" w:rsidR="00636A75" w:rsidRDefault="008511F6">
            <w:pPr>
              <w:widowControl w:val="0"/>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b/>
                <w:sz w:val="26"/>
                <w:szCs w:val="26"/>
                <w:lang w:val="ru-RU" w:eastAsia="ru-RU"/>
              </w:rPr>
              <w:t>Форма Акта утверждена:</w:t>
            </w:r>
          </w:p>
        </w:tc>
      </w:tr>
      <w:tr w:rsidR="00636A75" w14:paraId="370AAFC4" w14:textId="77777777">
        <w:trPr>
          <w:trHeight w:val="397"/>
          <w:jc w:val="center"/>
        </w:trPr>
        <w:tc>
          <w:tcPr>
            <w:tcW w:w="4627" w:type="dxa"/>
          </w:tcPr>
          <w:p w14:paraId="24CEE5FB"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Продавец: </w:t>
            </w:r>
            <w:r>
              <w:rPr>
                <w:rFonts w:ascii="Times New Roman" w:eastAsia="Times New Roman" w:hAnsi="Times New Roman" w:cs="Times New Roman"/>
                <w:sz w:val="26"/>
                <w:szCs w:val="26"/>
                <w:lang w:val="ru-RU" w:eastAsia="ru-RU"/>
              </w:rPr>
              <w:t>ООО «Родник здоровья»</w:t>
            </w:r>
          </w:p>
        </w:tc>
        <w:tc>
          <w:tcPr>
            <w:tcW w:w="235" w:type="dxa"/>
          </w:tcPr>
          <w:p w14:paraId="30599CEF"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78E652FD"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Залогодержатель:</w:t>
            </w:r>
            <w:r>
              <w:rPr>
                <w:rFonts w:ascii="Times New Roman" w:eastAsia="Times New Roman" w:hAnsi="Times New Roman" w:cs="Times New Roman"/>
                <w:sz w:val="26"/>
                <w:szCs w:val="26"/>
                <w:lang w:val="ru-RU" w:eastAsia="ru-RU"/>
              </w:rPr>
              <w:t xml:space="preserve"> ПАО «ДЭК»</w:t>
            </w:r>
          </w:p>
        </w:tc>
      </w:tr>
      <w:tr w:rsidR="00636A75" w14:paraId="2B848A40" w14:textId="77777777">
        <w:trPr>
          <w:jc w:val="center"/>
        </w:trPr>
        <w:tc>
          <w:tcPr>
            <w:tcW w:w="4627" w:type="dxa"/>
          </w:tcPr>
          <w:p w14:paraId="3005D5C9"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6AE742DA"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44FCA64C"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0177F6AF" w14:textId="77777777">
        <w:trPr>
          <w:jc w:val="center"/>
        </w:trPr>
        <w:tc>
          <w:tcPr>
            <w:tcW w:w="4627" w:type="dxa"/>
          </w:tcPr>
          <w:p w14:paraId="16B88E85"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414052EB"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5BB9C99A"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_____________________________________</w:t>
            </w:r>
          </w:p>
        </w:tc>
      </w:tr>
      <w:tr w:rsidR="00636A75" w14:paraId="17181DA3" w14:textId="77777777">
        <w:trPr>
          <w:jc w:val="center"/>
        </w:trPr>
        <w:tc>
          <w:tcPr>
            <w:tcW w:w="4627" w:type="dxa"/>
          </w:tcPr>
          <w:p w14:paraId="723F53F7" w14:textId="77777777" w:rsidR="00636A75" w:rsidRDefault="00636A75">
            <w:pPr>
              <w:widowControl w:val="0"/>
              <w:spacing w:after="0"/>
              <w:rPr>
                <w:rFonts w:ascii="Times New Roman" w:eastAsia="Times New Roman" w:hAnsi="Times New Roman" w:cs="Times New Roman"/>
                <w:sz w:val="26"/>
                <w:szCs w:val="26"/>
                <w:lang w:val="ru-RU"/>
              </w:rPr>
            </w:pPr>
          </w:p>
          <w:p w14:paraId="02851403"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w:t>
            </w:r>
          </w:p>
        </w:tc>
        <w:tc>
          <w:tcPr>
            <w:tcW w:w="235" w:type="dxa"/>
          </w:tcPr>
          <w:p w14:paraId="465D57AF"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5F9AEF2" w14:textId="77777777" w:rsidR="00636A75" w:rsidRDefault="00636A75">
            <w:pPr>
              <w:widowControl w:val="0"/>
              <w:spacing w:after="0"/>
              <w:rPr>
                <w:rFonts w:ascii="Times New Roman" w:eastAsia="Times New Roman" w:hAnsi="Times New Roman" w:cs="Times New Roman"/>
                <w:sz w:val="26"/>
                <w:szCs w:val="26"/>
                <w:lang w:val="ru-RU"/>
              </w:rPr>
            </w:pPr>
          </w:p>
          <w:p w14:paraId="56B92047"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_____________________________________</w:t>
            </w:r>
          </w:p>
        </w:tc>
      </w:tr>
      <w:tr w:rsidR="00636A75" w14:paraId="026B8D12" w14:textId="77777777">
        <w:trPr>
          <w:trHeight w:val="80"/>
          <w:jc w:val="center"/>
        </w:trPr>
        <w:tc>
          <w:tcPr>
            <w:tcW w:w="4627" w:type="dxa"/>
          </w:tcPr>
          <w:p w14:paraId="1335A187" w14:textId="77777777" w:rsidR="00636A75" w:rsidRDefault="00636A75">
            <w:pPr>
              <w:widowControl w:val="0"/>
              <w:spacing w:after="0"/>
              <w:rPr>
                <w:rFonts w:ascii="Times New Roman" w:eastAsia="Times New Roman" w:hAnsi="Times New Roman" w:cs="Times New Roman"/>
                <w:sz w:val="26"/>
                <w:szCs w:val="26"/>
                <w:lang w:val="ru-RU"/>
              </w:rPr>
            </w:pPr>
          </w:p>
          <w:p w14:paraId="0B826B13"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25525FC4"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6430ADF4" w14:textId="77777777" w:rsidR="00636A75" w:rsidRDefault="00636A75">
            <w:pPr>
              <w:widowControl w:val="0"/>
              <w:spacing w:after="0"/>
              <w:rPr>
                <w:rFonts w:ascii="Times New Roman" w:eastAsia="Times New Roman" w:hAnsi="Times New Roman" w:cs="Times New Roman"/>
                <w:sz w:val="26"/>
                <w:szCs w:val="26"/>
                <w:lang w:val="ru-RU"/>
              </w:rPr>
            </w:pPr>
          </w:p>
          <w:p w14:paraId="3A8E5BFB"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r>
      <w:tr w:rsidR="00636A75" w14:paraId="234AB095" w14:textId="77777777">
        <w:trPr>
          <w:trHeight w:val="397"/>
          <w:jc w:val="center"/>
        </w:trPr>
        <w:tc>
          <w:tcPr>
            <w:tcW w:w="4627" w:type="dxa"/>
          </w:tcPr>
          <w:p w14:paraId="730F99B1" w14:textId="77777777" w:rsidR="00636A75" w:rsidRDefault="00636A75">
            <w:pPr>
              <w:widowControl w:val="0"/>
              <w:spacing w:after="0"/>
              <w:rPr>
                <w:rFonts w:ascii="Times New Roman" w:eastAsia="Times New Roman" w:hAnsi="Times New Roman" w:cs="Times New Roman"/>
                <w:sz w:val="26"/>
                <w:szCs w:val="26"/>
                <w:lang w:val="ru-RU" w:eastAsia="ru-RU"/>
              </w:rPr>
            </w:pPr>
          </w:p>
        </w:tc>
        <w:tc>
          <w:tcPr>
            <w:tcW w:w="235" w:type="dxa"/>
          </w:tcPr>
          <w:p w14:paraId="3888174F"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57F313C7" w14:textId="77777777" w:rsidR="00636A75" w:rsidRDefault="00636A75">
            <w:pPr>
              <w:widowControl w:val="0"/>
              <w:spacing w:after="0"/>
              <w:rPr>
                <w:rFonts w:ascii="Times New Roman" w:eastAsia="Times New Roman" w:hAnsi="Times New Roman" w:cs="Times New Roman"/>
                <w:sz w:val="26"/>
                <w:szCs w:val="26"/>
                <w:lang w:val="ru-RU" w:eastAsia="ru-RU"/>
              </w:rPr>
            </w:pPr>
          </w:p>
        </w:tc>
      </w:tr>
      <w:tr w:rsidR="00636A75" w14:paraId="4393BB79" w14:textId="77777777">
        <w:trPr>
          <w:trHeight w:val="397"/>
          <w:jc w:val="center"/>
        </w:trPr>
        <w:tc>
          <w:tcPr>
            <w:tcW w:w="4627" w:type="dxa"/>
          </w:tcPr>
          <w:p w14:paraId="0364FE34"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Покупатель:</w:t>
            </w:r>
          </w:p>
        </w:tc>
        <w:tc>
          <w:tcPr>
            <w:tcW w:w="235" w:type="dxa"/>
          </w:tcPr>
          <w:p w14:paraId="5478BB99"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36C1CAF4" w14:textId="77777777" w:rsidR="00636A75" w:rsidRDefault="00636A75">
            <w:pPr>
              <w:widowControl w:val="0"/>
              <w:spacing w:after="0"/>
              <w:rPr>
                <w:rFonts w:ascii="Times New Roman" w:eastAsia="Times New Roman" w:hAnsi="Times New Roman" w:cs="Times New Roman"/>
                <w:sz w:val="26"/>
                <w:szCs w:val="26"/>
                <w:lang w:val="ru-RU" w:eastAsia="ru-RU"/>
              </w:rPr>
            </w:pPr>
          </w:p>
        </w:tc>
      </w:tr>
      <w:tr w:rsidR="00636A75" w14:paraId="3784C35B" w14:textId="77777777">
        <w:trPr>
          <w:jc w:val="center"/>
        </w:trPr>
        <w:tc>
          <w:tcPr>
            <w:tcW w:w="4627" w:type="dxa"/>
          </w:tcPr>
          <w:p w14:paraId="158BD9B7"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312C0345"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08633FB"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6C018AE3" w14:textId="77777777">
        <w:trPr>
          <w:jc w:val="center"/>
        </w:trPr>
        <w:tc>
          <w:tcPr>
            <w:tcW w:w="4627" w:type="dxa"/>
          </w:tcPr>
          <w:p w14:paraId="7B47431D"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77E698A8"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647B5F3D"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4FF18030" w14:textId="77777777">
        <w:trPr>
          <w:jc w:val="center"/>
        </w:trPr>
        <w:tc>
          <w:tcPr>
            <w:tcW w:w="4627" w:type="dxa"/>
          </w:tcPr>
          <w:p w14:paraId="123A1D9B"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5A8E6F97"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255BDB1C"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7EE7C2FD" w14:textId="77777777">
        <w:trPr>
          <w:trHeight w:val="80"/>
          <w:jc w:val="center"/>
        </w:trPr>
        <w:tc>
          <w:tcPr>
            <w:tcW w:w="4627" w:type="dxa"/>
          </w:tcPr>
          <w:p w14:paraId="7ECF820F" w14:textId="77777777" w:rsidR="00636A75" w:rsidRDefault="008511F6">
            <w:pPr>
              <w:widowControl w:val="0"/>
              <w:spacing w:after="0"/>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79BD645E"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71C07224" w14:textId="77777777" w:rsidR="00636A75" w:rsidRDefault="00636A75">
            <w:pPr>
              <w:widowControl w:val="0"/>
              <w:spacing w:after="0"/>
              <w:rPr>
                <w:rFonts w:ascii="Times New Roman" w:eastAsia="Times New Roman" w:hAnsi="Times New Roman" w:cs="Times New Roman"/>
                <w:sz w:val="26"/>
                <w:szCs w:val="26"/>
                <w:lang w:val="ru-RU"/>
              </w:rPr>
            </w:pPr>
          </w:p>
        </w:tc>
      </w:tr>
    </w:tbl>
    <w:p w14:paraId="1C30641D" w14:textId="77777777" w:rsidR="00636A75" w:rsidRDefault="008511F6">
      <w:pPr>
        <w:jc w:val="right"/>
        <w:rPr>
          <w:rFonts w:ascii="Times New Roman" w:hAnsi="Times New Roman" w:cs="Times New Roman"/>
          <w:sz w:val="26"/>
          <w:szCs w:val="26"/>
          <w:lang w:val="ru-RU"/>
        </w:rPr>
      </w:pPr>
      <w:r>
        <w:br w:type="page"/>
      </w:r>
    </w:p>
    <w:p w14:paraId="077D7E49" w14:textId="77777777" w:rsidR="00636A75" w:rsidRDefault="008511F6">
      <w:pPr>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lastRenderedPageBreak/>
        <w:t>Приложение № 2</w:t>
      </w:r>
    </w:p>
    <w:p w14:paraId="74627083" w14:textId="77777777" w:rsidR="00636A75" w:rsidRDefault="008511F6">
      <w:pPr>
        <w:shd w:val="clear" w:color="auto" w:fill="FFFFFF"/>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t>к Договору № ____________________</w:t>
      </w:r>
    </w:p>
    <w:p w14:paraId="7F83420E" w14:textId="77777777" w:rsidR="00636A75" w:rsidRDefault="008511F6">
      <w:pPr>
        <w:shd w:val="clear" w:color="auto" w:fill="FFFFFF"/>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t xml:space="preserve">купли-продажи имущества </w:t>
      </w:r>
    </w:p>
    <w:p w14:paraId="698A05A6" w14:textId="77777777" w:rsidR="00636A75" w:rsidRDefault="008511F6">
      <w:pPr>
        <w:shd w:val="clear" w:color="auto" w:fill="FFFFFF"/>
        <w:spacing w:after="0"/>
        <w:jc w:val="right"/>
        <w:rPr>
          <w:rFonts w:ascii="Times New Roman" w:eastAsia="Calibri" w:hAnsi="Times New Roman" w:cs="Times New Roman"/>
          <w:bCs/>
          <w:i/>
          <w:color w:val="000000"/>
          <w:spacing w:val="-5"/>
          <w:sz w:val="26"/>
          <w:szCs w:val="26"/>
          <w:lang w:val="ru-RU"/>
        </w:rPr>
      </w:pPr>
      <w:r>
        <w:rPr>
          <w:rFonts w:ascii="Times New Roman" w:eastAsia="Calibri" w:hAnsi="Times New Roman" w:cs="Times New Roman"/>
          <w:bCs/>
          <w:i/>
          <w:color w:val="000000"/>
          <w:spacing w:val="-5"/>
          <w:sz w:val="26"/>
          <w:szCs w:val="26"/>
          <w:lang w:val="ru-RU"/>
        </w:rPr>
        <w:t>от __ __________ 20__ г.</w:t>
      </w:r>
    </w:p>
    <w:p w14:paraId="6F07A72A" w14:textId="77777777" w:rsidR="00636A75" w:rsidRDefault="008511F6">
      <w:pPr>
        <w:widowControl w:val="0"/>
        <w:spacing w:before="360" w:after="240"/>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АНТИКОРРУПЦИОННАЯ ОГОВОРКА</w:t>
      </w:r>
    </w:p>
    <w:p w14:paraId="13A4EBC0"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color w:val="000000"/>
          <w:sz w:val="26"/>
          <w:szCs w:val="26"/>
          <w:lang w:val="ru-RU"/>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cs="Times New Roman"/>
          <w:bCs/>
          <w:color w:val="000000"/>
          <w:sz w:val="26"/>
          <w:szCs w:val="26"/>
          <w:lang w:val="ru-RU"/>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38F4D109"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bCs/>
          <w:color w:val="000000"/>
          <w:sz w:val="26"/>
          <w:szCs w:val="26"/>
          <w:lang w:val="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23040729"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bCs/>
          <w:color w:val="000000"/>
          <w:sz w:val="26"/>
          <w:szCs w:val="26"/>
          <w:lang w:val="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6C936EE8"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bCs/>
          <w:color w:val="000000"/>
          <w:sz w:val="26"/>
          <w:szCs w:val="26"/>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6F12B144"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bCs/>
          <w:color w:val="000000"/>
          <w:sz w:val="26"/>
          <w:szCs w:val="26"/>
          <w:lang w:val="ru-RU"/>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B2768A0"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bCs/>
          <w:color w:val="000000"/>
          <w:sz w:val="26"/>
          <w:szCs w:val="26"/>
          <w:lang w:val="ru-RU"/>
        </w:rPr>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71E5A3C1" w14:textId="77777777" w:rsidR="00636A75" w:rsidRDefault="008511F6">
      <w:pPr>
        <w:widowControl w:val="0"/>
        <w:numPr>
          <w:ilvl w:val="0"/>
          <w:numId w:val="11"/>
        </w:numPr>
        <w:tabs>
          <w:tab w:val="left" w:pos="993"/>
        </w:tabs>
        <w:spacing w:after="60"/>
        <w:ind w:left="0" w:firstLine="567"/>
        <w:jc w:val="both"/>
        <w:rPr>
          <w:rFonts w:ascii="Times New Roman" w:hAnsi="Times New Roman" w:cs="Times New Roman"/>
          <w:b/>
          <w:sz w:val="26"/>
          <w:szCs w:val="26"/>
          <w:lang w:val="ru-RU"/>
        </w:rPr>
      </w:pPr>
      <w:r>
        <w:rPr>
          <w:rFonts w:ascii="Times New Roman" w:hAnsi="Times New Roman" w:cs="Times New Roman"/>
          <w:color w:val="000000"/>
          <w:sz w:val="26"/>
          <w:szCs w:val="26"/>
          <w:lang w:val="ru-RU"/>
        </w:rPr>
        <w:lastRenderedPageBreak/>
        <w:t>Каналы связи Линия доверия Группы РусГидро:</w:t>
      </w:r>
    </w:p>
    <w:p w14:paraId="11C816F5" w14:textId="77777777" w:rsidR="00636A75" w:rsidRDefault="008511F6">
      <w:pPr>
        <w:widowControl w:val="0"/>
        <w:numPr>
          <w:ilvl w:val="1"/>
          <w:numId w:val="11"/>
        </w:numPr>
        <w:tabs>
          <w:tab w:val="left" w:pos="1134"/>
        </w:tabs>
        <w:spacing w:after="0"/>
        <w:ind w:left="0" w:firstLine="567"/>
        <w:jc w:val="both"/>
        <w:rPr>
          <w:rFonts w:ascii="Times New Roman" w:hAnsi="Times New Roman" w:cs="Times New Roman"/>
          <w:b/>
          <w:sz w:val="26"/>
          <w:szCs w:val="26"/>
          <w:lang w:val="ru-RU"/>
        </w:rPr>
      </w:pPr>
      <w:r>
        <w:rPr>
          <w:rFonts w:ascii="Times New Roman" w:hAnsi="Times New Roman" w:cs="Times New Roman"/>
          <w:sz w:val="26"/>
          <w:szCs w:val="26"/>
          <w:lang w:val="ru-RU"/>
        </w:rPr>
        <w:t xml:space="preserve">Электронная почта: </w:t>
      </w:r>
      <w:hyperlink r:id="rId12">
        <w:r>
          <w:rPr>
            <w:rFonts w:ascii="Times New Roman" w:hAnsi="Times New Roman" w:cs="Times New Roman"/>
            <w:color w:val="0000FF"/>
            <w:sz w:val="26"/>
            <w:szCs w:val="26"/>
            <w:u w:val="single"/>
          </w:rPr>
          <w:t>ld</w:t>
        </w:r>
        <w:r>
          <w:rPr>
            <w:rFonts w:ascii="Times New Roman" w:hAnsi="Times New Roman" w:cs="Times New Roman"/>
            <w:color w:val="0000FF"/>
            <w:sz w:val="26"/>
            <w:szCs w:val="26"/>
            <w:u w:val="single"/>
            <w:lang w:val="ru-RU"/>
          </w:rPr>
          <w:t>@</w:t>
        </w:r>
        <w:r>
          <w:rPr>
            <w:rFonts w:ascii="Times New Roman" w:hAnsi="Times New Roman" w:cs="Times New Roman"/>
            <w:color w:val="0000FF"/>
            <w:sz w:val="26"/>
            <w:szCs w:val="26"/>
            <w:u w:val="single"/>
          </w:rPr>
          <w:t>rushydro</w:t>
        </w:r>
        <w:r>
          <w:rPr>
            <w:rFonts w:ascii="Times New Roman" w:hAnsi="Times New Roman" w:cs="Times New Roman"/>
            <w:color w:val="0000FF"/>
            <w:sz w:val="26"/>
            <w:szCs w:val="26"/>
            <w:u w:val="single"/>
            <w:lang w:val="ru-RU"/>
          </w:rPr>
          <w:t>.</w:t>
        </w:r>
        <w:proofErr w:type="spellStart"/>
        <w:r>
          <w:rPr>
            <w:rFonts w:ascii="Times New Roman" w:hAnsi="Times New Roman" w:cs="Times New Roman"/>
            <w:color w:val="0000FF"/>
            <w:sz w:val="26"/>
            <w:szCs w:val="26"/>
            <w:u w:val="single"/>
          </w:rPr>
          <w:t>ru</w:t>
        </w:r>
        <w:proofErr w:type="spellEnd"/>
      </w:hyperlink>
      <w:r>
        <w:rPr>
          <w:rFonts w:ascii="Times New Roman" w:hAnsi="Times New Roman" w:cs="Times New Roman"/>
          <w:sz w:val="26"/>
          <w:szCs w:val="26"/>
          <w:lang w:val="ru-RU"/>
        </w:rPr>
        <w:t>;</w:t>
      </w:r>
    </w:p>
    <w:p w14:paraId="44256196" w14:textId="77777777" w:rsidR="00636A75" w:rsidRDefault="008511F6">
      <w:pPr>
        <w:widowControl w:val="0"/>
        <w:numPr>
          <w:ilvl w:val="1"/>
          <w:numId w:val="11"/>
        </w:numPr>
        <w:tabs>
          <w:tab w:val="left" w:pos="1134"/>
        </w:tabs>
        <w:spacing w:after="0"/>
        <w:ind w:left="0" w:firstLine="567"/>
        <w:jc w:val="both"/>
        <w:rPr>
          <w:rFonts w:ascii="Times New Roman" w:hAnsi="Times New Roman" w:cs="Times New Roman"/>
          <w:b/>
          <w:sz w:val="26"/>
          <w:szCs w:val="26"/>
          <w:lang w:val="ru-RU"/>
        </w:rPr>
      </w:pPr>
      <w:r>
        <w:rPr>
          <w:rFonts w:ascii="Times New Roman" w:hAnsi="Times New Roman" w:cs="Times New Roman"/>
          <w:sz w:val="26"/>
          <w:szCs w:val="26"/>
          <w:lang w:val="ru-RU"/>
        </w:rPr>
        <w:t xml:space="preserve">Специальная форма «обратной связи», размещенная на официальном сайте Общества в сети интернет: </w:t>
      </w:r>
      <w:r>
        <w:rPr>
          <w:rFonts w:ascii="Times New Roman" w:hAnsi="Times New Roman" w:cs="Times New Roman"/>
          <w:sz w:val="26"/>
          <w:szCs w:val="26"/>
        </w:rPr>
        <w:t>http</w:t>
      </w:r>
      <w:r>
        <w:rPr>
          <w:rFonts w:ascii="Times New Roman" w:hAnsi="Times New Roman" w:cs="Times New Roman"/>
          <w:sz w:val="26"/>
          <w:szCs w:val="26"/>
          <w:lang w:val="ru-RU"/>
        </w:rPr>
        <w:t>://</w:t>
      </w:r>
      <w:r>
        <w:rPr>
          <w:rFonts w:ascii="Times New Roman" w:hAnsi="Times New Roman" w:cs="Times New Roman"/>
          <w:sz w:val="26"/>
          <w:szCs w:val="26"/>
        </w:rPr>
        <w:t>www</w:t>
      </w:r>
      <w:r>
        <w:rPr>
          <w:rFonts w:ascii="Times New Roman" w:hAnsi="Times New Roman" w:cs="Times New Roman"/>
          <w:sz w:val="26"/>
          <w:szCs w:val="26"/>
          <w:lang w:val="ru-RU"/>
        </w:rPr>
        <w:t>.</w:t>
      </w:r>
      <w:proofErr w:type="spellStart"/>
      <w:r>
        <w:rPr>
          <w:rFonts w:ascii="Times New Roman" w:hAnsi="Times New Roman" w:cs="Times New Roman"/>
          <w:sz w:val="26"/>
          <w:szCs w:val="26"/>
        </w:rPr>
        <w:t>rushydro</w:t>
      </w:r>
      <w:proofErr w:type="spellEnd"/>
      <w:r>
        <w:rPr>
          <w:rFonts w:ascii="Times New Roman" w:hAnsi="Times New Roman" w:cs="Times New Roman"/>
          <w:sz w:val="26"/>
          <w:szCs w:val="26"/>
          <w:lang w:val="ru-RU"/>
        </w:rPr>
        <w:t>.</w:t>
      </w:r>
      <w:proofErr w:type="spellStart"/>
      <w:r>
        <w:rPr>
          <w:rFonts w:ascii="Times New Roman" w:hAnsi="Times New Roman" w:cs="Times New Roman"/>
          <w:sz w:val="26"/>
          <w:szCs w:val="26"/>
        </w:rPr>
        <w:t>ru</w:t>
      </w:r>
      <w:proofErr w:type="spellEnd"/>
      <w:r>
        <w:rPr>
          <w:rFonts w:ascii="Times New Roman" w:hAnsi="Times New Roman" w:cs="Times New Roman"/>
          <w:sz w:val="26"/>
          <w:szCs w:val="26"/>
          <w:lang w:val="ru-RU"/>
        </w:rPr>
        <w:t>/ (далее перейти по ссылке «Линия доверия» и заполнить поля специальной формы «обратной связи»);</w:t>
      </w:r>
    </w:p>
    <w:p w14:paraId="691D9440" w14:textId="77777777" w:rsidR="00636A75" w:rsidRDefault="008511F6">
      <w:pPr>
        <w:widowControl w:val="0"/>
        <w:numPr>
          <w:ilvl w:val="1"/>
          <w:numId w:val="11"/>
        </w:numPr>
        <w:tabs>
          <w:tab w:val="left" w:pos="1134"/>
        </w:tabs>
        <w:spacing w:after="240"/>
        <w:ind w:left="0" w:firstLine="567"/>
        <w:jc w:val="both"/>
        <w:rPr>
          <w:rFonts w:ascii="Times New Roman" w:hAnsi="Times New Roman" w:cs="Times New Roman"/>
          <w:b/>
          <w:sz w:val="26"/>
          <w:szCs w:val="26"/>
          <w:lang w:val="ru-RU"/>
        </w:rPr>
      </w:pPr>
      <w:r>
        <w:rPr>
          <w:rFonts w:ascii="Times New Roman" w:hAnsi="Times New Roman" w:cs="Times New Roman"/>
          <w:sz w:val="26"/>
          <w:szCs w:val="26"/>
          <w:lang w:val="ru-RU"/>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tbl>
      <w:tblPr>
        <w:tblW w:w="10014" w:type="dxa"/>
        <w:jc w:val="center"/>
        <w:tblLayout w:type="fixed"/>
        <w:tblLook w:val="01E0" w:firstRow="1" w:lastRow="1" w:firstColumn="1" w:lastColumn="1" w:noHBand="0" w:noVBand="0"/>
      </w:tblPr>
      <w:tblGrid>
        <w:gridCol w:w="4627"/>
        <w:gridCol w:w="236"/>
        <w:gridCol w:w="5151"/>
      </w:tblGrid>
      <w:tr w:rsidR="00636A75" w14:paraId="2691F77C" w14:textId="77777777">
        <w:trPr>
          <w:trHeight w:val="397"/>
          <w:jc w:val="center"/>
        </w:trPr>
        <w:tc>
          <w:tcPr>
            <w:tcW w:w="4627" w:type="dxa"/>
          </w:tcPr>
          <w:p w14:paraId="2ECD5682"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 xml:space="preserve">Продавец: </w:t>
            </w:r>
            <w:r>
              <w:rPr>
                <w:rFonts w:ascii="Times New Roman" w:eastAsia="Times New Roman" w:hAnsi="Times New Roman" w:cs="Times New Roman"/>
                <w:sz w:val="26"/>
                <w:szCs w:val="26"/>
                <w:lang w:val="ru-RU" w:eastAsia="ru-RU"/>
              </w:rPr>
              <w:t>ООО «Родник здоровья»</w:t>
            </w:r>
          </w:p>
        </w:tc>
        <w:tc>
          <w:tcPr>
            <w:tcW w:w="235" w:type="dxa"/>
          </w:tcPr>
          <w:p w14:paraId="167C8B5A"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42FAB22B"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Залогодержатель:</w:t>
            </w:r>
            <w:r>
              <w:rPr>
                <w:rFonts w:ascii="Times New Roman" w:eastAsia="Times New Roman" w:hAnsi="Times New Roman" w:cs="Times New Roman"/>
                <w:sz w:val="26"/>
                <w:szCs w:val="26"/>
                <w:lang w:val="ru-RU" w:eastAsia="ru-RU"/>
              </w:rPr>
              <w:t xml:space="preserve"> ПАО «ДЭК»</w:t>
            </w:r>
          </w:p>
        </w:tc>
      </w:tr>
      <w:tr w:rsidR="00636A75" w14:paraId="03F6E513" w14:textId="77777777">
        <w:trPr>
          <w:jc w:val="center"/>
        </w:trPr>
        <w:tc>
          <w:tcPr>
            <w:tcW w:w="4627" w:type="dxa"/>
          </w:tcPr>
          <w:p w14:paraId="48D01E0C"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731D8F91"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5019AC61"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0F64C78D" w14:textId="77777777">
        <w:trPr>
          <w:jc w:val="center"/>
        </w:trPr>
        <w:tc>
          <w:tcPr>
            <w:tcW w:w="4627" w:type="dxa"/>
          </w:tcPr>
          <w:p w14:paraId="31BEC998"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7F488ED4"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1D9C4737"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_____________________________________</w:t>
            </w:r>
          </w:p>
        </w:tc>
      </w:tr>
      <w:tr w:rsidR="00636A75" w14:paraId="52909688" w14:textId="77777777">
        <w:trPr>
          <w:jc w:val="center"/>
        </w:trPr>
        <w:tc>
          <w:tcPr>
            <w:tcW w:w="4627" w:type="dxa"/>
          </w:tcPr>
          <w:p w14:paraId="2848130A" w14:textId="77777777" w:rsidR="00636A75" w:rsidRDefault="00636A75">
            <w:pPr>
              <w:widowControl w:val="0"/>
              <w:spacing w:after="0"/>
              <w:rPr>
                <w:rFonts w:ascii="Times New Roman" w:eastAsia="Times New Roman" w:hAnsi="Times New Roman" w:cs="Times New Roman"/>
                <w:sz w:val="26"/>
                <w:szCs w:val="26"/>
              </w:rPr>
            </w:pPr>
          </w:p>
          <w:p w14:paraId="700F1D8D"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w:t>
            </w:r>
          </w:p>
        </w:tc>
        <w:tc>
          <w:tcPr>
            <w:tcW w:w="235" w:type="dxa"/>
          </w:tcPr>
          <w:p w14:paraId="0EEDAFE6"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4F81BFD4" w14:textId="77777777" w:rsidR="00636A75" w:rsidRDefault="00636A75">
            <w:pPr>
              <w:widowControl w:val="0"/>
              <w:spacing w:after="0"/>
              <w:rPr>
                <w:rFonts w:ascii="Times New Roman" w:eastAsia="Times New Roman" w:hAnsi="Times New Roman" w:cs="Times New Roman"/>
                <w:sz w:val="26"/>
                <w:szCs w:val="26"/>
              </w:rPr>
            </w:pPr>
          </w:p>
          <w:p w14:paraId="3FA9077A"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_____________________________________</w:t>
            </w:r>
          </w:p>
        </w:tc>
      </w:tr>
      <w:tr w:rsidR="00636A75" w14:paraId="3877929B" w14:textId="77777777">
        <w:trPr>
          <w:trHeight w:val="80"/>
          <w:jc w:val="center"/>
        </w:trPr>
        <w:tc>
          <w:tcPr>
            <w:tcW w:w="4627" w:type="dxa"/>
          </w:tcPr>
          <w:p w14:paraId="0FEBB6A0" w14:textId="77777777" w:rsidR="00636A75" w:rsidRDefault="00636A75">
            <w:pPr>
              <w:widowControl w:val="0"/>
              <w:spacing w:after="0"/>
              <w:jc w:val="center"/>
              <w:rPr>
                <w:rFonts w:ascii="Times New Roman" w:eastAsia="Times New Roman" w:hAnsi="Times New Roman" w:cs="Times New Roman"/>
                <w:sz w:val="26"/>
                <w:szCs w:val="26"/>
                <w:lang w:val="ru-RU"/>
              </w:rPr>
            </w:pPr>
          </w:p>
          <w:p w14:paraId="60C9DC15" w14:textId="77777777" w:rsidR="00636A75" w:rsidRDefault="008511F6">
            <w:pPr>
              <w:widowControl w:val="0"/>
              <w:spacing w:after="0"/>
              <w:jc w:val="center"/>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3B0D082B"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7DFF1ABB" w14:textId="77777777" w:rsidR="00636A75" w:rsidRDefault="00636A75">
            <w:pPr>
              <w:widowControl w:val="0"/>
              <w:spacing w:after="0"/>
              <w:jc w:val="center"/>
              <w:rPr>
                <w:rFonts w:ascii="Times New Roman" w:eastAsia="Times New Roman" w:hAnsi="Times New Roman" w:cs="Times New Roman"/>
                <w:sz w:val="26"/>
                <w:szCs w:val="26"/>
                <w:lang w:val="ru-RU"/>
              </w:rPr>
            </w:pPr>
          </w:p>
          <w:p w14:paraId="3EB17238" w14:textId="77777777" w:rsidR="00636A75" w:rsidRDefault="008511F6">
            <w:pPr>
              <w:widowControl w:val="0"/>
              <w:spacing w:after="0"/>
              <w:jc w:val="center"/>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r>
      <w:tr w:rsidR="00636A75" w14:paraId="6F1D3BCC" w14:textId="77777777">
        <w:trPr>
          <w:trHeight w:val="397"/>
          <w:jc w:val="center"/>
        </w:trPr>
        <w:tc>
          <w:tcPr>
            <w:tcW w:w="4627" w:type="dxa"/>
          </w:tcPr>
          <w:p w14:paraId="5E4009FE" w14:textId="77777777" w:rsidR="00636A75" w:rsidRDefault="008511F6">
            <w:pPr>
              <w:widowControl w:val="0"/>
              <w:spacing w:after="0"/>
              <w:rPr>
                <w:rFonts w:ascii="Times New Roman" w:eastAsia="Times New Roman" w:hAnsi="Times New Roman" w:cs="Times New Roman"/>
                <w:sz w:val="26"/>
                <w:szCs w:val="26"/>
                <w:lang w:val="ru-RU" w:eastAsia="ru-RU"/>
              </w:rPr>
            </w:pPr>
            <w:r>
              <w:rPr>
                <w:rFonts w:ascii="Times New Roman" w:eastAsia="Times New Roman" w:hAnsi="Times New Roman" w:cs="Times New Roman"/>
                <w:b/>
                <w:sz w:val="26"/>
                <w:szCs w:val="26"/>
                <w:lang w:val="ru-RU" w:eastAsia="ru-RU"/>
              </w:rPr>
              <w:t>Покупатель:</w:t>
            </w:r>
          </w:p>
        </w:tc>
        <w:tc>
          <w:tcPr>
            <w:tcW w:w="235" w:type="dxa"/>
          </w:tcPr>
          <w:p w14:paraId="59CC2C44" w14:textId="77777777" w:rsidR="00636A75" w:rsidRDefault="00636A75">
            <w:pPr>
              <w:widowControl w:val="0"/>
              <w:spacing w:after="0"/>
              <w:jc w:val="center"/>
              <w:rPr>
                <w:rFonts w:ascii="Times New Roman" w:eastAsia="Times New Roman" w:hAnsi="Times New Roman" w:cs="Times New Roman"/>
                <w:b/>
                <w:sz w:val="26"/>
                <w:szCs w:val="26"/>
                <w:lang w:val="ru-RU"/>
              </w:rPr>
            </w:pPr>
          </w:p>
        </w:tc>
        <w:tc>
          <w:tcPr>
            <w:tcW w:w="5152" w:type="dxa"/>
          </w:tcPr>
          <w:p w14:paraId="08CB0220" w14:textId="77777777" w:rsidR="00636A75" w:rsidRDefault="00636A75">
            <w:pPr>
              <w:widowControl w:val="0"/>
              <w:spacing w:after="0"/>
              <w:rPr>
                <w:rFonts w:ascii="Times New Roman" w:eastAsia="Times New Roman" w:hAnsi="Times New Roman" w:cs="Times New Roman"/>
                <w:sz w:val="26"/>
                <w:szCs w:val="26"/>
                <w:lang w:val="ru-RU" w:eastAsia="ru-RU"/>
              </w:rPr>
            </w:pPr>
          </w:p>
        </w:tc>
      </w:tr>
      <w:tr w:rsidR="00636A75" w14:paraId="04947FFE" w14:textId="77777777">
        <w:trPr>
          <w:jc w:val="center"/>
        </w:trPr>
        <w:tc>
          <w:tcPr>
            <w:tcW w:w="4627" w:type="dxa"/>
          </w:tcPr>
          <w:p w14:paraId="4F8BE776" w14:textId="77777777" w:rsidR="00636A75" w:rsidRDefault="00636A75">
            <w:pPr>
              <w:widowControl w:val="0"/>
              <w:spacing w:after="0"/>
              <w:rPr>
                <w:rFonts w:ascii="Times New Roman" w:eastAsia="Times New Roman" w:hAnsi="Times New Roman" w:cs="Times New Roman"/>
                <w:sz w:val="26"/>
                <w:szCs w:val="26"/>
                <w:lang w:val="ru-RU"/>
              </w:rPr>
            </w:pPr>
          </w:p>
        </w:tc>
        <w:tc>
          <w:tcPr>
            <w:tcW w:w="235" w:type="dxa"/>
          </w:tcPr>
          <w:p w14:paraId="453B7880"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158AB027"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5ADD6ECF" w14:textId="77777777">
        <w:trPr>
          <w:jc w:val="center"/>
        </w:trPr>
        <w:tc>
          <w:tcPr>
            <w:tcW w:w="4627" w:type="dxa"/>
          </w:tcPr>
          <w:p w14:paraId="4FFEF31D" w14:textId="77777777" w:rsidR="00636A75" w:rsidRDefault="008511F6">
            <w:pPr>
              <w:widowControl w:val="0"/>
              <w:spacing w:after="0"/>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_________________________________</w:t>
            </w:r>
          </w:p>
        </w:tc>
        <w:tc>
          <w:tcPr>
            <w:tcW w:w="235" w:type="dxa"/>
          </w:tcPr>
          <w:p w14:paraId="02C17016"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51F5B995"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4C1B19E1" w14:textId="77777777">
        <w:trPr>
          <w:jc w:val="center"/>
        </w:trPr>
        <w:tc>
          <w:tcPr>
            <w:tcW w:w="4627" w:type="dxa"/>
          </w:tcPr>
          <w:p w14:paraId="7BF0D855" w14:textId="77777777" w:rsidR="00636A75" w:rsidRDefault="00636A75">
            <w:pPr>
              <w:widowControl w:val="0"/>
              <w:spacing w:after="0"/>
              <w:rPr>
                <w:rFonts w:ascii="Times New Roman" w:eastAsia="Times New Roman" w:hAnsi="Times New Roman" w:cs="Times New Roman"/>
                <w:sz w:val="26"/>
                <w:szCs w:val="26"/>
                <w:lang w:val="ru-RU"/>
              </w:rPr>
            </w:pPr>
          </w:p>
          <w:p w14:paraId="61A82C9D" w14:textId="77777777" w:rsidR="00636A75" w:rsidRDefault="008511F6">
            <w:pPr>
              <w:widowControl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lang w:val="ru-RU"/>
              </w:rPr>
              <w:t>_________________________________</w:t>
            </w:r>
          </w:p>
        </w:tc>
        <w:tc>
          <w:tcPr>
            <w:tcW w:w="235" w:type="dxa"/>
          </w:tcPr>
          <w:p w14:paraId="0BC46711"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8B2BD76" w14:textId="77777777" w:rsidR="00636A75" w:rsidRDefault="00636A75">
            <w:pPr>
              <w:widowControl w:val="0"/>
              <w:spacing w:after="0"/>
              <w:rPr>
                <w:rFonts w:ascii="Times New Roman" w:eastAsia="Times New Roman" w:hAnsi="Times New Roman" w:cs="Times New Roman"/>
                <w:sz w:val="26"/>
                <w:szCs w:val="26"/>
                <w:lang w:val="ru-RU"/>
              </w:rPr>
            </w:pPr>
          </w:p>
        </w:tc>
      </w:tr>
      <w:tr w:rsidR="00636A75" w14:paraId="1A08C967" w14:textId="77777777">
        <w:trPr>
          <w:trHeight w:val="80"/>
          <w:jc w:val="center"/>
        </w:trPr>
        <w:tc>
          <w:tcPr>
            <w:tcW w:w="4627" w:type="dxa"/>
          </w:tcPr>
          <w:p w14:paraId="46BCA78D" w14:textId="77777777" w:rsidR="00636A75" w:rsidRDefault="00636A75">
            <w:pPr>
              <w:widowControl w:val="0"/>
              <w:spacing w:after="0"/>
              <w:jc w:val="center"/>
              <w:rPr>
                <w:rFonts w:ascii="Times New Roman" w:eastAsia="Times New Roman" w:hAnsi="Times New Roman" w:cs="Times New Roman"/>
                <w:sz w:val="26"/>
                <w:szCs w:val="26"/>
                <w:lang w:val="ru-RU"/>
              </w:rPr>
            </w:pPr>
          </w:p>
          <w:p w14:paraId="4E74ABC1" w14:textId="77777777" w:rsidR="00636A75" w:rsidRDefault="008511F6">
            <w:pPr>
              <w:widowControl w:val="0"/>
              <w:spacing w:after="0"/>
              <w:jc w:val="center"/>
              <w:rPr>
                <w:rFonts w:ascii="Times New Roman" w:eastAsia="Times New Roman" w:hAnsi="Times New Roman" w:cs="Times New Roman"/>
                <w:sz w:val="26"/>
                <w:szCs w:val="26"/>
                <w:lang w:val="ru-RU"/>
              </w:rPr>
            </w:pPr>
            <w:proofErr w:type="spellStart"/>
            <w:r>
              <w:rPr>
                <w:rFonts w:ascii="Times New Roman" w:eastAsia="Times New Roman" w:hAnsi="Times New Roman" w:cs="Times New Roman"/>
                <w:sz w:val="26"/>
                <w:szCs w:val="26"/>
                <w:lang w:val="ru-RU"/>
              </w:rPr>
              <w:t>м.п</w:t>
            </w:r>
            <w:proofErr w:type="spellEnd"/>
            <w:r>
              <w:rPr>
                <w:rFonts w:ascii="Times New Roman" w:eastAsia="Times New Roman" w:hAnsi="Times New Roman" w:cs="Times New Roman"/>
                <w:sz w:val="26"/>
                <w:szCs w:val="26"/>
                <w:lang w:val="ru-RU"/>
              </w:rPr>
              <w:t>.</w:t>
            </w:r>
          </w:p>
        </w:tc>
        <w:tc>
          <w:tcPr>
            <w:tcW w:w="235" w:type="dxa"/>
          </w:tcPr>
          <w:p w14:paraId="6CEDFBA7" w14:textId="77777777" w:rsidR="00636A75" w:rsidRDefault="00636A75">
            <w:pPr>
              <w:widowControl w:val="0"/>
              <w:spacing w:after="0"/>
              <w:jc w:val="center"/>
              <w:rPr>
                <w:rFonts w:ascii="Times New Roman" w:eastAsia="Times New Roman" w:hAnsi="Times New Roman" w:cs="Times New Roman"/>
                <w:sz w:val="26"/>
                <w:szCs w:val="26"/>
                <w:lang w:val="ru-RU"/>
              </w:rPr>
            </w:pPr>
          </w:p>
        </w:tc>
        <w:tc>
          <w:tcPr>
            <w:tcW w:w="5152" w:type="dxa"/>
          </w:tcPr>
          <w:p w14:paraId="00DC2F22" w14:textId="77777777" w:rsidR="00636A75" w:rsidRDefault="00636A75">
            <w:pPr>
              <w:widowControl w:val="0"/>
              <w:spacing w:after="0"/>
              <w:jc w:val="center"/>
              <w:rPr>
                <w:rFonts w:ascii="Times New Roman" w:eastAsia="Times New Roman" w:hAnsi="Times New Roman" w:cs="Times New Roman"/>
                <w:sz w:val="26"/>
                <w:szCs w:val="26"/>
                <w:lang w:val="ru-RU"/>
              </w:rPr>
            </w:pPr>
          </w:p>
        </w:tc>
      </w:tr>
    </w:tbl>
    <w:p w14:paraId="1A3E49AD" w14:textId="77777777" w:rsidR="001D35C0" w:rsidRDefault="001D35C0" w:rsidP="003D59C6">
      <w:pPr>
        <w:pStyle w:val="Compact"/>
        <w:spacing w:before="0" w:after="120"/>
        <w:rPr>
          <w:rFonts w:ascii="Times New Roman" w:hAnsi="Times New Roman" w:cs="Times New Roman"/>
          <w:b/>
          <w:sz w:val="26"/>
          <w:szCs w:val="26"/>
          <w:lang w:val="ru-RU"/>
        </w:rPr>
      </w:pPr>
    </w:p>
    <w:sectPr w:rsidR="001D35C0">
      <w:footerReference w:type="default" r:id="rId13"/>
      <w:pgSz w:w="12240" w:h="15840"/>
      <w:pgMar w:top="851" w:right="851" w:bottom="851" w:left="130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911E5" w14:textId="77777777" w:rsidR="00826A6F" w:rsidRDefault="00826A6F">
      <w:pPr>
        <w:spacing w:after="0"/>
      </w:pPr>
      <w:r>
        <w:separator/>
      </w:r>
    </w:p>
  </w:endnote>
  <w:endnote w:type="continuationSeparator" w:id="0">
    <w:p w14:paraId="7F750C18" w14:textId="77777777" w:rsidR="00826A6F" w:rsidRDefault="00826A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1"/>
    <w:family w:val="roman"/>
    <w:pitch w:val="variable"/>
  </w:font>
  <w:font w:name="Lohit Devanagari">
    <w:panose1 w:val="00000000000000000000"/>
    <w:charset w:val="00"/>
    <w:family w:val="roman"/>
    <w:notTrueType/>
    <w:pitch w:val="default"/>
  </w:font>
  <w:font w:name="MS Sans Serif">
    <w:charset w:val="01"/>
    <w:family w:val="roman"/>
    <w:pitch w:val="variable"/>
  </w:font>
  <w:font w:name="Verdana">
    <w:panose1 w:val="020B0604030504040204"/>
    <w:charset w:val="01"/>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Genev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03637"/>
      <w:docPartObj>
        <w:docPartGallery w:val="Page Numbers (Bottom of Page)"/>
        <w:docPartUnique/>
      </w:docPartObj>
    </w:sdtPr>
    <w:sdtEndPr/>
    <w:sdtContent>
      <w:p w14:paraId="23F36E0E" w14:textId="77777777" w:rsidR="00636A75" w:rsidRDefault="008511F6">
        <w:pPr>
          <w:pStyle w:val="aff8"/>
          <w:jc w:val="right"/>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PAGE</w:instrText>
        </w:r>
        <w:r>
          <w:rPr>
            <w:rFonts w:ascii="Times New Roman" w:hAnsi="Times New Roman" w:cs="Times New Roman"/>
            <w:sz w:val="18"/>
            <w:szCs w:val="18"/>
          </w:rPr>
          <w:fldChar w:fldCharType="separate"/>
        </w:r>
        <w:r w:rsidR="001D35C0">
          <w:rPr>
            <w:rFonts w:ascii="Times New Roman" w:hAnsi="Times New Roman" w:cs="Times New Roman"/>
            <w:noProof/>
            <w:sz w:val="18"/>
            <w:szCs w:val="18"/>
          </w:rPr>
          <w:t>33</w:t>
        </w:r>
        <w:r>
          <w:rPr>
            <w:rFonts w:ascii="Times New Roman" w:hAnsi="Times New Roman" w:cs="Times New Roman"/>
            <w:sz w:val="18"/>
            <w:szCs w:val="18"/>
          </w:rPr>
          <w:fldChar w:fldCharType="end"/>
        </w:r>
      </w:p>
      <w:p w14:paraId="4CD1D8BD" w14:textId="77777777" w:rsidR="00636A75" w:rsidRDefault="00826A6F">
        <w:pPr>
          <w:pStyle w:val="aff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6603" w14:textId="77777777" w:rsidR="00826A6F" w:rsidRDefault="00826A6F">
      <w:pPr>
        <w:spacing w:after="0"/>
      </w:pPr>
      <w:r>
        <w:separator/>
      </w:r>
    </w:p>
  </w:footnote>
  <w:footnote w:type="continuationSeparator" w:id="0">
    <w:p w14:paraId="726A6332" w14:textId="77777777" w:rsidR="00826A6F" w:rsidRDefault="00826A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DC8"/>
    <w:multiLevelType w:val="multilevel"/>
    <w:tmpl w:val="517C5D20"/>
    <w:lvl w:ilvl="0">
      <w:start w:val="7"/>
      <w:numFmt w:val="decimal"/>
      <w:lvlText w:val="%1."/>
      <w:lvlJc w:val="left"/>
      <w:pPr>
        <w:tabs>
          <w:tab w:val="num" w:pos="0"/>
        </w:tabs>
        <w:ind w:left="390" w:hanging="390"/>
      </w:pPr>
    </w:lvl>
    <w:lvl w:ilvl="1">
      <w:start w:val="1"/>
      <w:numFmt w:val="decimal"/>
      <w:lvlText w:val="%1.%2."/>
      <w:lvlJc w:val="left"/>
      <w:pPr>
        <w:tabs>
          <w:tab w:val="num" w:pos="0"/>
        </w:tabs>
        <w:ind w:left="1287" w:hanging="720"/>
      </w:pPr>
      <w:rPr>
        <w:rFonts w:ascii="Times New Roman" w:hAnsi="Times New Roman" w:cs="Times New Roman"/>
        <w:b/>
        <w:sz w:val="26"/>
        <w:szCs w:val="26"/>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336" w:hanging="1800"/>
      </w:pPr>
    </w:lvl>
  </w:abstractNum>
  <w:abstractNum w:abstractNumId="1" w15:restartNumberingAfterBreak="0">
    <w:nsid w:val="0CB535C2"/>
    <w:multiLevelType w:val="multilevel"/>
    <w:tmpl w:val="232CB4EC"/>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rPr>
    </w:lvl>
    <w:lvl w:ilvl="2">
      <w:start w:val="1"/>
      <w:numFmt w:val="decimal"/>
      <w:lvlText w:val="%1.%2.%3."/>
      <w:lvlJc w:val="left"/>
      <w:pPr>
        <w:tabs>
          <w:tab w:val="num" w:pos="0"/>
        </w:tabs>
        <w:ind w:left="1854" w:hanging="720"/>
      </w:pPr>
      <w:rPr>
        <w:b/>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 w15:restartNumberingAfterBreak="0">
    <w:nsid w:val="0E672EAA"/>
    <w:multiLevelType w:val="multilevel"/>
    <w:tmpl w:val="E0BACE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4E82B80"/>
    <w:multiLevelType w:val="multilevel"/>
    <w:tmpl w:val="29D054F0"/>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val="0"/>
        <w:color w:val="000000"/>
      </w:rPr>
    </w:lvl>
    <w:lvl w:ilvl="2">
      <w:start w:val="1"/>
      <w:numFmt w:val="decimal"/>
      <w:lvlText w:val="%1.%2.%3."/>
      <w:lvlJc w:val="left"/>
      <w:pPr>
        <w:tabs>
          <w:tab w:val="num" w:pos="0"/>
        </w:tabs>
        <w:ind w:left="1080" w:hanging="720"/>
      </w:pPr>
      <w:rPr>
        <w:b w:val="0"/>
        <w:color w:val="000000"/>
      </w:rPr>
    </w:lvl>
    <w:lvl w:ilvl="3">
      <w:start w:val="1"/>
      <w:numFmt w:val="decimal"/>
      <w:lvlText w:val="%1.%2.%3.%4."/>
      <w:lvlJc w:val="left"/>
      <w:pPr>
        <w:tabs>
          <w:tab w:val="num" w:pos="0"/>
        </w:tabs>
        <w:ind w:left="1080" w:hanging="720"/>
      </w:pPr>
      <w:rPr>
        <w:b w:val="0"/>
        <w:color w:val="000000"/>
      </w:rPr>
    </w:lvl>
    <w:lvl w:ilvl="4">
      <w:start w:val="1"/>
      <w:numFmt w:val="decimal"/>
      <w:lvlText w:val="%1.%2.%3.%4.%5."/>
      <w:lvlJc w:val="left"/>
      <w:pPr>
        <w:tabs>
          <w:tab w:val="num" w:pos="0"/>
        </w:tabs>
        <w:ind w:left="1440" w:hanging="1080"/>
      </w:pPr>
      <w:rPr>
        <w:b w:val="0"/>
        <w:color w:val="000000"/>
      </w:rPr>
    </w:lvl>
    <w:lvl w:ilvl="5">
      <w:start w:val="1"/>
      <w:numFmt w:val="decimal"/>
      <w:lvlText w:val="%1.%2.%3.%4.%5.%6."/>
      <w:lvlJc w:val="left"/>
      <w:pPr>
        <w:tabs>
          <w:tab w:val="num" w:pos="0"/>
        </w:tabs>
        <w:ind w:left="1440" w:hanging="1080"/>
      </w:pPr>
      <w:rPr>
        <w:b w:val="0"/>
        <w:color w:val="000000"/>
      </w:rPr>
    </w:lvl>
    <w:lvl w:ilvl="6">
      <w:start w:val="1"/>
      <w:numFmt w:val="decimal"/>
      <w:lvlText w:val="%1.%2.%3.%4.%5.%6.%7."/>
      <w:lvlJc w:val="left"/>
      <w:pPr>
        <w:tabs>
          <w:tab w:val="num" w:pos="0"/>
        </w:tabs>
        <w:ind w:left="1800" w:hanging="1440"/>
      </w:pPr>
      <w:rPr>
        <w:b w:val="0"/>
        <w:color w:val="000000"/>
      </w:rPr>
    </w:lvl>
    <w:lvl w:ilvl="7">
      <w:start w:val="1"/>
      <w:numFmt w:val="decimal"/>
      <w:lvlText w:val="%1.%2.%3.%4.%5.%6.%7.%8."/>
      <w:lvlJc w:val="left"/>
      <w:pPr>
        <w:tabs>
          <w:tab w:val="num" w:pos="0"/>
        </w:tabs>
        <w:ind w:left="1800" w:hanging="1440"/>
      </w:pPr>
      <w:rPr>
        <w:b w:val="0"/>
        <w:color w:val="000000"/>
      </w:rPr>
    </w:lvl>
    <w:lvl w:ilvl="8">
      <w:start w:val="1"/>
      <w:numFmt w:val="decimal"/>
      <w:lvlText w:val="%1.%2.%3.%4.%5.%6.%7.%8.%9."/>
      <w:lvlJc w:val="left"/>
      <w:pPr>
        <w:tabs>
          <w:tab w:val="num" w:pos="0"/>
        </w:tabs>
        <w:ind w:left="2160" w:hanging="1800"/>
      </w:pPr>
      <w:rPr>
        <w:b w:val="0"/>
        <w:color w:val="000000"/>
      </w:rPr>
    </w:lvl>
  </w:abstractNum>
  <w:abstractNum w:abstractNumId="4" w15:restartNumberingAfterBreak="0">
    <w:nsid w:val="19214D56"/>
    <w:multiLevelType w:val="multilevel"/>
    <w:tmpl w:val="6386759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050532C"/>
    <w:multiLevelType w:val="multilevel"/>
    <w:tmpl w:val="F10861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4E10640"/>
    <w:multiLevelType w:val="multilevel"/>
    <w:tmpl w:val="F7BC7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B0D3A1E"/>
    <w:multiLevelType w:val="multilevel"/>
    <w:tmpl w:val="C38673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01B2C2C"/>
    <w:multiLevelType w:val="multilevel"/>
    <w:tmpl w:val="91169392"/>
    <w:lvl w:ilvl="0">
      <w:start w:val="1"/>
      <w:numFmt w:val="decimal"/>
      <w:lvlText w:val="%1."/>
      <w:lvlJc w:val="left"/>
      <w:pPr>
        <w:tabs>
          <w:tab w:val="num" w:pos="0"/>
        </w:tabs>
        <w:ind w:left="1395" w:hanging="855"/>
      </w:pPr>
      <w:rPr>
        <w:b/>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9" w15:restartNumberingAfterBreak="0">
    <w:nsid w:val="303344EB"/>
    <w:multiLevelType w:val="multilevel"/>
    <w:tmpl w:val="63D09592"/>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FD1031D"/>
    <w:multiLevelType w:val="multilevel"/>
    <w:tmpl w:val="34200EE8"/>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rPr>
        <w:b/>
      </w:rPr>
    </w:lvl>
    <w:lvl w:ilvl="2">
      <w:start w:val="1"/>
      <w:numFmt w:val="bullet"/>
      <w:lvlText w:val="-"/>
      <w:lvlJc w:val="left"/>
      <w:pPr>
        <w:tabs>
          <w:tab w:val="num" w:pos="0"/>
        </w:tabs>
        <w:ind w:left="1854" w:hanging="720"/>
      </w:pPr>
      <w:rPr>
        <w:rFonts w:ascii="Times New Roman" w:hAnsi="Times New Roman" w:cs="Times New Roman" w:hint="default"/>
        <w:b/>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1" w15:restartNumberingAfterBreak="0">
    <w:nsid w:val="4F623511"/>
    <w:multiLevelType w:val="multilevel"/>
    <w:tmpl w:val="228E019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val="0"/>
        <w:color w:val="000000"/>
      </w:rPr>
    </w:lvl>
    <w:lvl w:ilvl="2">
      <w:start w:val="1"/>
      <w:numFmt w:val="decimal"/>
      <w:lvlText w:val="%1.%2.%3."/>
      <w:lvlJc w:val="left"/>
      <w:pPr>
        <w:tabs>
          <w:tab w:val="num" w:pos="0"/>
        </w:tabs>
        <w:ind w:left="1080" w:hanging="720"/>
      </w:pPr>
      <w:rPr>
        <w:b w:val="0"/>
        <w:color w:val="000000"/>
      </w:rPr>
    </w:lvl>
    <w:lvl w:ilvl="3">
      <w:start w:val="1"/>
      <w:numFmt w:val="decimal"/>
      <w:lvlText w:val="%1.%2.%3.%4."/>
      <w:lvlJc w:val="left"/>
      <w:pPr>
        <w:tabs>
          <w:tab w:val="num" w:pos="0"/>
        </w:tabs>
        <w:ind w:left="1080" w:hanging="720"/>
      </w:pPr>
      <w:rPr>
        <w:b w:val="0"/>
        <w:color w:val="000000"/>
      </w:rPr>
    </w:lvl>
    <w:lvl w:ilvl="4">
      <w:start w:val="1"/>
      <w:numFmt w:val="decimal"/>
      <w:lvlText w:val="%1.%2.%3.%4.%5."/>
      <w:lvlJc w:val="left"/>
      <w:pPr>
        <w:tabs>
          <w:tab w:val="num" w:pos="0"/>
        </w:tabs>
        <w:ind w:left="1440" w:hanging="1080"/>
      </w:pPr>
      <w:rPr>
        <w:b w:val="0"/>
        <w:color w:val="000000"/>
      </w:rPr>
    </w:lvl>
    <w:lvl w:ilvl="5">
      <w:start w:val="1"/>
      <w:numFmt w:val="decimal"/>
      <w:lvlText w:val="%1.%2.%3.%4.%5.%6."/>
      <w:lvlJc w:val="left"/>
      <w:pPr>
        <w:tabs>
          <w:tab w:val="num" w:pos="0"/>
        </w:tabs>
        <w:ind w:left="1440" w:hanging="1080"/>
      </w:pPr>
      <w:rPr>
        <w:b w:val="0"/>
        <w:color w:val="000000"/>
      </w:rPr>
    </w:lvl>
    <w:lvl w:ilvl="6">
      <w:start w:val="1"/>
      <w:numFmt w:val="decimal"/>
      <w:lvlText w:val="%1.%2.%3.%4.%5.%6.%7."/>
      <w:lvlJc w:val="left"/>
      <w:pPr>
        <w:tabs>
          <w:tab w:val="num" w:pos="0"/>
        </w:tabs>
        <w:ind w:left="1800" w:hanging="1440"/>
      </w:pPr>
      <w:rPr>
        <w:b w:val="0"/>
        <w:color w:val="000000"/>
      </w:rPr>
    </w:lvl>
    <w:lvl w:ilvl="7">
      <w:start w:val="1"/>
      <w:numFmt w:val="decimal"/>
      <w:lvlText w:val="%1.%2.%3.%4.%5.%6.%7.%8."/>
      <w:lvlJc w:val="left"/>
      <w:pPr>
        <w:tabs>
          <w:tab w:val="num" w:pos="0"/>
        </w:tabs>
        <w:ind w:left="1800" w:hanging="1440"/>
      </w:pPr>
      <w:rPr>
        <w:b w:val="0"/>
        <w:color w:val="000000"/>
      </w:rPr>
    </w:lvl>
    <w:lvl w:ilvl="8">
      <w:start w:val="1"/>
      <w:numFmt w:val="decimal"/>
      <w:lvlText w:val="%1.%2.%3.%4.%5.%6.%7.%8.%9."/>
      <w:lvlJc w:val="left"/>
      <w:pPr>
        <w:tabs>
          <w:tab w:val="num" w:pos="0"/>
        </w:tabs>
        <w:ind w:left="2160" w:hanging="1800"/>
      </w:pPr>
      <w:rPr>
        <w:b w:val="0"/>
        <w:color w:val="000000"/>
      </w:rPr>
    </w:lvl>
  </w:abstractNum>
  <w:abstractNum w:abstractNumId="12" w15:restartNumberingAfterBreak="0">
    <w:nsid w:val="50730ABA"/>
    <w:multiLevelType w:val="multilevel"/>
    <w:tmpl w:val="5B844BF2"/>
    <w:lvl w:ilvl="0">
      <w:start w:val="1"/>
      <w:numFmt w:val="decimal"/>
      <w:lvlText w:val="%1."/>
      <w:lvlJc w:val="left"/>
      <w:pPr>
        <w:tabs>
          <w:tab w:val="num" w:pos="0"/>
        </w:tabs>
        <w:ind w:left="927" w:hanging="360"/>
      </w:pPr>
      <w:rPr>
        <w:b/>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5349619A"/>
    <w:multiLevelType w:val="multilevel"/>
    <w:tmpl w:val="137CF868"/>
    <w:lvl w:ilvl="0">
      <w:start w:val="1"/>
      <w:numFmt w:val="decimal"/>
      <w:lvlText w:val="%1."/>
      <w:lvlJc w:val="left"/>
      <w:pPr>
        <w:tabs>
          <w:tab w:val="num" w:pos="0"/>
        </w:tabs>
        <w:ind w:left="360" w:hanging="360"/>
      </w:pPr>
    </w:lvl>
    <w:lvl w:ilvl="1">
      <w:start w:val="1"/>
      <w:numFmt w:val="decimal"/>
      <w:lvlText w:val="%1.%2."/>
      <w:lvlJc w:val="left"/>
      <w:pPr>
        <w:tabs>
          <w:tab w:val="num" w:pos="0"/>
        </w:tabs>
        <w:ind w:left="1283" w:hanging="432"/>
      </w:pPr>
      <w:rPr>
        <w:rFonts w:ascii="Times New Roman" w:hAnsi="Times New Roman" w:cs="Times New Roman"/>
        <w:b/>
        <w:sz w:val="26"/>
        <w:szCs w:val="26"/>
      </w:rPr>
    </w:lvl>
    <w:lvl w:ilvl="2">
      <w:start w:val="1"/>
      <w:numFmt w:val="decimal"/>
      <w:lvlText w:val="%1.%2.%3."/>
      <w:lvlJc w:val="left"/>
      <w:pPr>
        <w:tabs>
          <w:tab w:val="num" w:pos="0"/>
        </w:tabs>
        <w:ind w:left="1224" w:hanging="504"/>
      </w:pPr>
      <w:rPr>
        <w:rFonts w:ascii="Times New Roman" w:hAnsi="Times New Roman" w:cs="Times New Roman"/>
        <w:b/>
        <w:sz w:val="26"/>
        <w:szCs w:val="2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563450DE"/>
    <w:multiLevelType w:val="multilevel"/>
    <w:tmpl w:val="2BE8C6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6A461A1"/>
    <w:multiLevelType w:val="multilevel"/>
    <w:tmpl w:val="4DAAF7A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15:restartNumberingAfterBreak="0">
    <w:nsid w:val="66E82C55"/>
    <w:multiLevelType w:val="multilevel"/>
    <w:tmpl w:val="F6D60E14"/>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7" w15:restartNumberingAfterBreak="0">
    <w:nsid w:val="69023A17"/>
    <w:multiLevelType w:val="multilevel"/>
    <w:tmpl w:val="766C9890"/>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79763484">
    <w:abstractNumId w:val="13"/>
  </w:num>
  <w:num w:numId="2" w16cid:durableId="717511881">
    <w:abstractNumId w:val="6"/>
  </w:num>
  <w:num w:numId="3" w16cid:durableId="421223808">
    <w:abstractNumId w:val="8"/>
  </w:num>
  <w:num w:numId="4" w16cid:durableId="846559495">
    <w:abstractNumId w:val="14"/>
  </w:num>
  <w:num w:numId="5" w16cid:durableId="2017613930">
    <w:abstractNumId w:val="12"/>
  </w:num>
  <w:num w:numId="6" w16cid:durableId="1267612869">
    <w:abstractNumId w:val="1"/>
  </w:num>
  <w:num w:numId="7" w16cid:durableId="2097822206">
    <w:abstractNumId w:val="7"/>
  </w:num>
  <w:num w:numId="8" w16cid:durableId="162941004">
    <w:abstractNumId w:val="16"/>
  </w:num>
  <w:num w:numId="9" w16cid:durableId="1945454431">
    <w:abstractNumId w:val="10"/>
  </w:num>
  <w:num w:numId="10" w16cid:durableId="1525554009">
    <w:abstractNumId w:val="9"/>
  </w:num>
  <w:num w:numId="11" w16cid:durableId="1552033821">
    <w:abstractNumId w:val="11"/>
  </w:num>
  <w:num w:numId="12" w16cid:durableId="693504010">
    <w:abstractNumId w:val="17"/>
  </w:num>
  <w:num w:numId="13" w16cid:durableId="1524630294">
    <w:abstractNumId w:val="5"/>
  </w:num>
  <w:num w:numId="14" w16cid:durableId="1204706382">
    <w:abstractNumId w:val="4"/>
  </w:num>
  <w:num w:numId="15" w16cid:durableId="1973822787">
    <w:abstractNumId w:val="0"/>
  </w:num>
  <w:num w:numId="16" w16cid:durableId="198593020">
    <w:abstractNumId w:val="3"/>
  </w:num>
  <w:num w:numId="17" w16cid:durableId="2043355934">
    <w:abstractNumId w:val="15"/>
  </w:num>
  <w:num w:numId="18" w16cid:durableId="9163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A75"/>
    <w:rsid w:val="001D35C0"/>
    <w:rsid w:val="003D59C6"/>
    <w:rsid w:val="00636A75"/>
    <w:rsid w:val="00826A6F"/>
    <w:rsid w:val="008511F6"/>
    <w:rsid w:val="00CD66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1B7D"/>
  <w15:docId w15:val="{CB383296-A78C-4BB3-BDA9-98C0D17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3" w:unhideWhenUsed="1"/>
    <w:lsdException w:name="heading 4" w:unhideWhenUsed="1"/>
    <w:lsdException w:name="heading 5" w:semiHidden="1" w:unhideWhenUsed="1"/>
    <w:lsdException w:name="heading 6" w:unhideWhenUsed="1"/>
    <w:lsdException w:name="heading 7" w:unhideWhenUsed="1"/>
    <w:lsdException w:name="heading 8" w:unhideWhenUsed="1"/>
    <w:lsdException w:name="heading 9" w:unhideWhenUsed="1"/>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nhideWhenUsed="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unhideWhenUsed="1"/>
    <w:lsdException w:name="Note Heading"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6550E"/>
    <w:pPr>
      <w:spacing w:after="200"/>
    </w:pPr>
  </w:style>
  <w:style w:type="paragraph" w:styleId="1">
    <w:name w:val="heading 1"/>
    <w:basedOn w:val="a0"/>
    <w:next w:val="a1"/>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0"/>
    <w:next w:val="a1"/>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0"/>
    <w:next w:val="a1"/>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0"/>
    <w:next w:val="a1"/>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0"/>
    <w:next w:val="a1"/>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0"/>
    <w:next w:val="a1"/>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азвание объекта Знак"/>
    <w:basedOn w:val="a2"/>
    <w:qFormat/>
  </w:style>
  <w:style w:type="character" w:customStyle="1" w:styleId="VerbatimChar">
    <w:name w:val="Verbatim Char"/>
    <w:basedOn w:val="a5"/>
    <w:link w:val="SourceCode"/>
    <w:qFormat/>
    <w:rPr>
      <w:rFonts w:ascii="Consolas" w:hAnsi="Consolas"/>
      <w:sz w:val="22"/>
    </w:rPr>
  </w:style>
  <w:style w:type="character" w:customStyle="1" w:styleId="a6">
    <w:name w:val="Привязка сноски"/>
    <w:rPr>
      <w:vertAlign w:val="superscript"/>
    </w:rPr>
  </w:style>
  <w:style w:type="character" w:customStyle="1" w:styleId="FootnoteCharacters">
    <w:name w:val="Footnote Characters"/>
    <w:basedOn w:val="a5"/>
    <w:uiPriority w:val="99"/>
    <w:qFormat/>
    <w:rPr>
      <w:vertAlign w:val="superscript"/>
    </w:rPr>
  </w:style>
  <w:style w:type="character" w:customStyle="1" w:styleId="-">
    <w:name w:val="Интернет-ссылка"/>
    <w:basedOn w:val="a2"/>
    <w:uiPriority w:val="99"/>
    <w:unhideWhenUsed/>
    <w:rsid w:val="002278B7"/>
    <w:rPr>
      <w:color w:val="0000FF" w:themeColor="hyperlink"/>
      <w:u w:val="single"/>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styleId="a7">
    <w:name w:val="annotation reference"/>
    <w:basedOn w:val="a2"/>
    <w:semiHidden/>
    <w:unhideWhenUsed/>
    <w:qFormat/>
    <w:rsid w:val="00554A9D"/>
    <w:rPr>
      <w:sz w:val="16"/>
      <w:szCs w:val="16"/>
    </w:rPr>
  </w:style>
  <w:style w:type="character" w:customStyle="1" w:styleId="a8">
    <w:name w:val="Текст примечания Знак"/>
    <w:basedOn w:val="a2"/>
    <w:semiHidden/>
    <w:qFormat/>
    <w:rsid w:val="00554A9D"/>
    <w:rPr>
      <w:sz w:val="20"/>
      <w:szCs w:val="20"/>
    </w:rPr>
  </w:style>
  <w:style w:type="character" w:customStyle="1" w:styleId="a9">
    <w:name w:val="Тема примечания Знак"/>
    <w:basedOn w:val="a8"/>
    <w:semiHidden/>
    <w:qFormat/>
    <w:rsid w:val="00554A9D"/>
    <w:rPr>
      <w:b/>
      <w:bCs/>
      <w:sz w:val="20"/>
      <w:szCs w:val="20"/>
    </w:rPr>
  </w:style>
  <w:style w:type="character" w:customStyle="1" w:styleId="aa">
    <w:name w:val="Текст выноски Знак"/>
    <w:basedOn w:val="a2"/>
    <w:semiHidden/>
    <w:qFormat/>
    <w:rsid w:val="00554A9D"/>
    <w:rPr>
      <w:rFonts w:ascii="Segoe UI" w:hAnsi="Segoe UI" w:cs="Segoe UI"/>
      <w:sz w:val="18"/>
      <w:szCs w:val="18"/>
    </w:rPr>
  </w:style>
  <w:style w:type="character" w:customStyle="1" w:styleId="ab">
    <w:name w:val="Основной текст с отступом Знак"/>
    <w:basedOn w:val="a2"/>
    <w:semiHidden/>
    <w:qFormat/>
    <w:rsid w:val="009B08B0"/>
  </w:style>
  <w:style w:type="character" w:customStyle="1" w:styleId="ac">
    <w:name w:val="Текст Знак"/>
    <w:basedOn w:val="a2"/>
    <w:uiPriority w:val="99"/>
    <w:qFormat/>
    <w:rsid w:val="00721768"/>
    <w:rPr>
      <w:rFonts w:ascii="Courier New" w:eastAsia="Times New Roman" w:hAnsi="Courier New" w:cs="Courier New"/>
      <w:sz w:val="20"/>
      <w:szCs w:val="20"/>
      <w:lang w:val="ru-RU" w:eastAsia="ru-RU"/>
    </w:rPr>
  </w:style>
  <w:style w:type="character" w:customStyle="1" w:styleId="ad">
    <w:name w:val="Основной текст Знак"/>
    <w:basedOn w:val="a2"/>
    <w:qFormat/>
    <w:rsid w:val="00382274"/>
  </w:style>
  <w:style w:type="character" w:customStyle="1" w:styleId="ae">
    <w:name w:val="Основной текст_"/>
    <w:basedOn w:val="a2"/>
    <w:qFormat/>
    <w:rsid w:val="00E82727"/>
    <w:rPr>
      <w:rFonts w:ascii="Times New Roman" w:eastAsia="Times New Roman" w:hAnsi="Times New Roman" w:cs="Times New Roman"/>
      <w:sz w:val="22"/>
      <w:szCs w:val="22"/>
      <w:shd w:val="clear" w:color="auto" w:fill="FFFFFF"/>
    </w:rPr>
  </w:style>
  <w:style w:type="character" w:customStyle="1" w:styleId="10">
    <w:name w:val="Основной текст1"/>
    <w:basedOn w:val="ae"/>
    <w:qFormat/>
    <w:rsid w:val="00E82727"/>
    <w:rPr>
      <w:rFonts w:ascii="Times New Roman" w:eastAsia="Times New Roman" w:hAnsi="Times New Roman" w:cs="Times New Roman"/>
      <w:sz w:val="22"/>
      <w:szCs w:val="22"/>
      <w:shd w:val="clear" w:color="auto" w:fill="FFFFFF"/>
    </w:rPr>
  </w:style>
  <w:style w:type="character" w:customStyle="1" w:styleId="af">
    <w:name w:val="Основной текст + Полужирный"/>
    <w:basedOn w:val="ae"/>
    <w:qFormat/>
    <w:rsid w:val="00070964"/>
    <w:rPr>
      <w:rFonts w:ascii="Times New Roman" w:eastAsia="Times New Roman" w:hAnsi="Times New Roman" w:cs="Times New Roman"/>
      <w:b/>
      <w:bCs/>
      <w:color w:val="000000"/>
      <w:spacing w:val="0"/>
      <w:w w:val="100"/>
      <w:sz w:val="22"/>
      <w:szCs w:val="22"/>
      <w:shd w:val="clear" w:color="auto" w:fill="FFFFFF"/>
      <w:lang w:val="ru-RU" w:eastAsia="ru-RU" w:bidi="ru-RU"/>
    </w:rPr>
  </w:style>
  <w:style w:type="character" w:customStyle="1" w:styleId="af0">
    <w:name w:val="Верхний колонтитул Знак"/>
    <w:basedOn w:val="a2"/>
    <w:qFormat/>
    <w:rsid w:val="00AA2A61"/>
  </w:style>
  <w:style w:type="character" w:customStyle="1" w:styleId="af1">
    <w:name w:val="Нижний колонтитул Знак"/>
    <w:basedOn w:val="a2"/>
    <w:uiPriority w:val="99"/>
    <w:qFormat/>
    <w:rsid w:val="00AA2A61"/>
  </w:style>
  <w:style w:type="paragraph" w:styleId="af2">
    <w:name w:val="Title"/>
    <w:basedOn w:val="a0"/>
    <w:next w:val="a1"/>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1">
    <w:name w:val="Body Text"/>
    <w:basedOn w:val="a0"/>
    <w:qFormat/>
    <w:pPr>
      <w:spacing w:before="180" w:after="180"/>
    </w:pPr>
  </w:style>
  <w:style w:type="paragraph" w:styleId="af3">
    <w:name w:val="List"/>
    <w:basedOn w:val="a1"/>
    <w:rPr>
      <w:rFonts w:cs="Lohit Devanagari"/>
    </w:rPr>
  </w:style>
  <w:style w:type="paragraph" w:styleId="af4">
    <w:name w:val="caption"/>
    <w:basedOn w:val="a0"/>
    <w:qFormat/>
    <w:pPr>
      <w:spacing w:after="120"/>
    </w:pPr>
    <w:rPr>
      <w:i/>
    </w:rPr>
  </w:style>
  <w:style w:type="paragraph" w:styleId="af5">
    <w:name w:val="index heading"/>
    <w:basedOn w:val="af2"/>
  </w:style>
  <w:style w:type="paragraph" w:customStyle="1" w:styleId="FirstParagraph">
    <w:name w:val="First Paragraph"/>
    <w:basedOn w:val="a1"/>
    <w:next w:val="a1"/>
    <w:qFormat/>
  </w:style>
  <w:style w:type="paragraph" w:customStyle="1" w:styleId="Compact">
    <w:name w:val="Compact"/>
    <w:basedOn w:val="a1"/>
    <w:qFormat/>
    <w:pPr>
      <w:spacing w:before="36" w:after="36"/>
    </w:pPr>
  </w:style>
  <w:style w:type="paragraph" w:styleId="af6">
    <w:name w:val="Subtitle"/>
    <w:basedOn w:val="af2"/>
    <w:next w:val="a1"/>
    <w:qFormat/>
    <w:pPr>
      <w:spacing w:before="240"/>
    </w:pPr>
    <w:rPr>
      <w:sz w:val="30"/>
      <w:szCs w:val="30"/>
    </w:rPr>
  </w:style>
  <w:style w:type="paragraph" w:customStyle="1" w:styleId="Author">
    <w:name w:val="Author"/>
    <w:next w:val="a1"/>
    <w:qFormat/>
    <w:pPr>
      <w:keepNext/>
      <w:keepLines/>
      <w:spacing w:after="200"/>
      <w:jc w:val="center"/>
    </w:pPr>
  </w:style>
  <w:style w:type="paragraph" w:styleId="af7">
    <w:name w:val="Date"/>
    <w:next w:val="a1"/>
    <w:qFormat/>
    <w:pPr>
      <w:keepNext/>
      <w:keepLines/>
      <w:spacing w:after="200"/>
      <w:jc w:val="center"/>
    </w:pPr>
  </w:style>
  <w:style w:type="paragraph" w:customStyle="1" w:styleId="Abstract">
    <w:name w:val="Abstract"/>
    <w:basedOn w:val="a0"/>
    <w:next w:val="a1"/>
    <w:qFormat/>
    <w:pPr>
      <w:keepNext/>
      <w:keepLines/>
      <w:spacing w:before="300" w:after="300"/>
    </w:pPr>
    <w:rPr>
      <w:sz w:val="20"/>
      <w:szCs w:val="20"/>
    </w:rPr>
  </w:style>
  <w:style w:type="paragraph" w:styleId="af8">
    <w:name w:val="Bibliography"/>
    <w:basedOn w:val="a0"/>
    <w:qFormat/>
  </w:style>
  <w:style w:type="paragraph" w:styleId="af9">
    <w:name w:val="Block Text"/>
    <w:basedOn w:val="a1"/>
    <w:next w:val="a1"/>
    <w:uiPriority w:val="9"/>
    <w:unhideWhenUsed/>
    <w:qFormat/>
    <w:pPr>
      <w:spacing w:before="100" w:after="100"/>
    </w:pPr>
    <w:rPr>
      <w:rFonts w:asciiTheme="majorHAnsi" w:eastAsiaTheme="majorEastAsia" w:hAnsiTheme="majorHAnsi" w:cstheme="majorBidi"/>
      <w:bCs/>
      <w:sz w:val="20"/>
      <w:szCs w:val="20"/>
    </w:rPr>
  </w:style>
  <w:style w:type="paragraph" w:styleId="afa">
    <w:name w:val="footnote text"/>
    <w:basedOn w:val="a0"/>
    <w:uiPriority w:val="9"/>
    <w:unhideWhenUsed/>
    <w:qFormat/>
  </w:style>
  <w:style w:type="paragraph" w:customStyle="1" w:styleId="DefinitionTerm">
    <w:name w:val="Definition Term"/>
    <w:basedOn w:val="a0"/>
    <w:next w:val="Definition"/>
    <w:qFormat/>
    <w:pPr>
      <w:keepNext/>
      <w:keepLines/>
      <w:spacing w:after="0"/>
    </w:pPr>
    <w:rPr>
      <w:b/>
    </w:rPr>
  </w:style>
  <w:style w:type="paragraph" w:customStyle="1" w:styleId="Definition">
    <w:name w:val="Definition"/>
    <w:basedOn w:val="a0"/>
    <w:qFormat/>
  </w:style>
  <w:style w:type="paragraph" w:customStyle="1" w:styleId="TableCaption">
    <w:name w:val="Table Caption"/>
    <w:basedOn w:val="af4"/>
    <w:qFormat/>
    <w:pPr>
      <w:keepNext/>
    </w:pPr>
  </w:style>
  <w:style w:type="paragraph" w:customStyle="1" w:styleId="ImageCaption">
    <w:name w:val="Image Caption"/>
    <w:basedOn w:val="af4"/>
    <w:qFormat/>
  </w:style>
  <w:style w:type="paragraph" w:customStyle="1" w:styleId="afb">
    <w:name w:val="Фигура"/>
    <w:basedOn w:val="a0"/>
    <w:qFormat/>
  </w:style>
  <w:style w:type="paragraph" w:customStyle="1" w:styleId="FigurewithCaption">
    <w:name w:val="Figure with Caption"/>
    <w:basedOn w:val="afb"/>
    <w:qFormat/>
    <w:pPr>
      <w:keepNext/>
    </w:pPr>
  </w:style>
  <w:style w:type="paragraph" w:styleId="afc">
    <w:name w:val="TOC Heading"/>
    <w:basedOn w:val="1"/>
    <w:next w:val="a1"/>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0"/>
    <w:link w:val="VerbatimChar"/>
    <w:qFormat/>
  </w:style>
  <w:style w:type="paragraph" w:customStyle="1" w:styleId="ConsPlusNonformat">
    <w:name w:val="ConsPlusNonformat"/>
    <w:qFormat/>
    <w:rsid w:val="0088331B"/>
    <w:pPr>
      <w:widowControl w:val="0"/>
    </w:pPr>
    <w:rPr>
      <w:rFonts w:ascii="Courier New" w:eastAsia="Times New Roman" w:hAnsi="Courier New" w:cs="Courier New"/>
      <w:sz w:val="20"/>
      <w:szCs w:val="20"/>
      <w:lang w:val="ru-RU" w:eastAsia="ru-RU"/>
    </w:rPr>
  </w:style>
  <w:style w:type="paragraph" w:customStyle="1" w:styleId="Style0">
    <w:name w:val="Style0"/>
    <w:qFormat/>
    <w:rsid w:val="0088331B"/>
    <w:rPr>
      <w:rFonts w:ascii="MS Sans Serif" w:eastAsia="Times New Roman" w:hAnsi="MS Sans Serif" w:cs="Times New Roman"/>
    </w:rPr>
  </w:style>
  <w:style w:type="paragraph" w:styleId="afd">
    <w:name w:val="annotation text"/>
    <w:basedOn w:val="a0"/>
    <w:semiHidden/>
    <w:unhideWhenUsed/>
    <w:qFormat/>
    <w:rsid w:val="00554A9D"/>
    <w:rPr>
      <w:sz w:val="20"/>
      <w:szCs w:val="20"/>
    </w:rPr>
  </w:style>
  <w:style w:type="paragraph" w:styleId="afe">
    <w:name w:val="annotation subject"/>
    <w:basedOn w:val="afd"/>
    <w:next w:val="afd"/>
    <w:semiHidden/>
    <w:unhideWhenUsed/>
    <w:qFormat/>
    <w:rsid w:val="00554A9D"/>
    <w:rPr>
      <w:b/>
      <w:bCs/>
    </w:rPr>
  </w:style>
  <w:style w:type="paragraph" w:styleId="aff">
    <w:name w:val="Revision"/>
    <w:semiHidden/>
    <w:qFormat/>
    <w:rsid w:val="00554A9D"/>
  </w:style>
  <w:style w:type="paragraph" w:styleId="aff0">
    <w:name w:val="Balloon Text"/>
    <w:basedOn w:val="a0"/>
    <w:semiHidden/>
    <w:unhideWhenUsed/>
    <w:qFormat/>
    <w:rsid w:val="00554A9D"/>
    <w:pPr>
      <w:spacing w:after="0"/>
    </w:pPr>
    <w:rPr>
      <w:rFonts w:ascii="Segoe UI" w:hAnsi="Segoe UI" w:cs="Segoe UI"/>
      <w:sz w:val="18"/>
      <w:szCs w:val="18"/>
    </w:rPr>
  </w:style>
  <w:style w:type="paragraph" w:styleId="aff1">
    <w:name w:val="Body Text Indent"/>
    <w:basedOn w:val="a0"/>
    <w:semiHidden/>
    <w:unhideWhenUsed/>
    <w:rsid w:val="009B08B0"/>
    <w:pPr>
      <w:spacing w:after="120"/>
      <w:ind w:left="283"/>
    </w:pPr>
  </w:style>
  <w:style w:type="paragraph" w:styleId="aff2">
    <w:name w:val="List Paragraph"/>
    <w:basedOn w:val="a0"/>
    <w:uiPriority w:val="34"/>
    <w:qFormat/>
    <w:rsid w:val="009B08B0"/>
    <w:pPr>
      <w:spacing w:after="0"/>
      <w:ind w:left="720"/>
      <w:contextualSpacing/>
    </w:pPr>
    <w:rPr>
      <w:rFonts w:ascii="Times New Roman" w:eastAsia="Times New Roman" w:hAnsi="Times New Roman" w:cs="Times New Roman"/>
      <w:lang w:val="ru-RU" w:eastAsia="ru-RU"/>
    </w:rPr>
  </w:style>
  <w:style w:type="paragraph" w:styleId="aff3">
    <w:name w:val="Normal (Web)"/>
    <w:basedOn w:val="a0"/>
    <w:uiPriority w:val="99"/>
    <w:qFormat/>
    <w:rsid w:val="00C44A9E"/>
    <w:pPr>
      <w:spacing w:beforeAutospacing="1" w:afterAutospacing="1"/>
    </w:pPr>
    <w:rPr>
      <w:rFonts w:ascii="Verdana" w:eastAsia="Times New Roman" w:hAnsi="Verdana" w:cs="Times New Roman"/>
      <w:sz w:val="16"/>
      <w:szCs w:val="16"/>
      <w:lang w:val="ru-RU" w:eastAsia="ru-RU"/>
    </w:rPr>
  </w:style>
  <w:style w:type="paragraph" w:styleId="aff4">
    <w:name w:val="Plain Text"/>
    <w:basedOn w:val="a0"/>
    <w:uiPriority w:val="99"/>
    <w:qFormat/>
    <w:rsid w:val="00721768"/>
    <w:pPr>
      <w:spacing w:after="0"/>
    </w:pPr>
    <w:rPr>
      <w:rFonts w:ascii="Courier New" w:eastAsia="Times New Roman" w:hAnsi="Courier New" w:cs="Courier New"/>
      <w:sz w:val="20"/>
      <w:szCs w:val="20"/>
      <w:lang w:val="ru-RU" w:eastAsia="ru-RU"/>
    </w:rPr>
  </w:style>
  <w:style w:type="paragraph" w:customStyle="1" w:styleId="aff5">
    <w:name w:val="Знак Знак"/>
    <w:basedOn w:val="a0"/>
    <w:qFormat/>
    <w:rsid w:val="003C3911"/>
    <w:pPr>
      <w:spacing w:after="160" w:line="240" w:lineRule="exact"/>
    </w:pPr>
    <w:rPr>
      <w:rFonts w:ascii="Verdana" w:eastAsia="MS Mincho" w:hAnsi="Verdana" w:cs="Verdana"/>
      <w:sz w:val="20"/>
      <w:szCs w:val="20"/>
      <w:lang w:val="en-GB"/>
    </w:rPr>
  </w:style>
  <w:style w:type="paragraph" w:customStyle="1" w:styleId="20">
    <w:name w:val="Основной текст2"/>
    <w:basedOn w:val="a0"/>
    <w:qFormat/>
    <w:rsid w:val="00E82727"/>
    <w:pPr>
      <w:shd w:val="clear" w:color="auto" w:fill="FFFFFF"/>
      <w:spacing w:after="600" w:line="0" w:lineRule="atLeast"/>
    </w:pPr>
    <w:rPr>
      <w:rFonts w:ascii="Times New Roman" w:eastAsia="Times New Roman" w:hAnsi="Times New Roman" w:cs="Times New Roman"/>
      <w:sz w:val="22"/>
      <w:szCs w:val="22"/>
    </w:rPr>
  </w:style>
  <w:style w:type="paragraph" w:customStyle="1" w:styleId="ConsPlusNormal">
    <w:name w:val="ConsPlusNormal"/>
    <w:qFormat/>
    <w:rsid w:val="00CA100D"/>
    <w:pPr>
      <w:widowControl w:val="0"/>
    </w:pPr>
    <w:rPr>
      <w:rFonts w:ascii="Calibri" w:eastAsia="Times New Roman" w:hAnsi="Calibri" w:cs="Calibri"/>
      <w:sz w:val="22"/>
      <w:szCs w:val="20"/>
      <w:lang w:val="ru-RU" w:eastAsia="ru-RU"/>
    </w:rPr>
  </w:style>
  <w:style w:type="paragraph" w:styleId="a">
    <w:name w:val="List Bullet"/>
    <w:basedOn w:val="a0"/>
    <w:unhideWhenUsed/>
    <w:qFormat/>
    <w:rsid w:val="002828AD"/>
    <w:pPr>
      <w:numPr>
        <w:numId w:val="10"/>
      </w:numPr>
      <w:contextualSpacing/>
    </w:pPr>
  </w:style>
  <w:style w:type="paragraph" w:customStyle="1" w:styleId="aff6">
    <w:name w:val="Колонтитул"/>
    <w:basedOn w:val="a0"/>
    <w:qFormat/>
  </w:style>
  <w:style w:type="paragraph" w:styleId="aff7">
    <w:name w:val="header"/>
    <w:basedOn w:val="a0"/>
    <w:unhideWhenUsed/>
    <w:rsid w:val="00AA2A61"/>
    <w:pPr>
      <w:tabs>
        <w:tab w:val="center" w:pos="4677"/>
        <w:tab w:val="right" w:pos="9355"/>
      </w:tabs>
      <w:spacing w:after="0"/>
    </w:pPr>
  </w:style>
  <w:style w:type="paragraph" w:styleId="aff8">
    <w:name w:val="footer"/>
    <w:basedOn w:val="a0"/>
    <w:uiPriority w:val="99"/>
    <w:unhideWhenUsed/>
    <w:rsid w:val="00AA2A61"/>
    <w:pPr>
      <w:tabs>
        <w:tab w:val="center" w:pos="4677"/>
        <w:tab w:val="right" w:pos="9355"/>
      </w:tabs>
      <w:spacing w:after="0"/>
    </w:pPr>
  </w:style>
  <w:style w:type="character" w:styleId="aff9">
    <w:name w:val="Hyperlink"/>
    <w:basedOn w:val="a2"/>
    <w:uiPriority w:val="99"/>
    <w:unhideWhenUsed/>
    <w:rsid w:val="00851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dnicz@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rushydr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zanuk@auction-hous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rikov@auction-house.ru" TargetMode="External"/><Relationship Id="rId4" Type="http://schemas.openxmlformats.org/officeDocument/2006/relationships/settings" Target="settings.xml"/><Relationship Id="rId9" Type="http://schemas.openxmlformats.org/officeDocument/2006/relationships/hyperlink" Target="mailto:askarova_eg@dvec.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43D80-3B1C-491D-8800-46B1021B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11</Pages>
  <Words>3555</Words>
  <Characters>20270</Characters>
  <Application>Microsoft Office Word</Application>
  <DocSecurity>0</DocSecurity>
  <Lines>168</Lines>
  <Paragraphs>47</Paragraphs>
  <ScaleCrop>false</ScaleCrop>
  <Company>Hewlett-Packard Company</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dc:description/>
  <cp:lastModifiedBy>Генералова Елена Сергеевна</cp:lastModifiedBy>
  <cp:revision>28</cp:revision>
  <cp:lastPrinted>2022-06-15T22:56:00Z</cp:lastPrinted>
  <dcterms:created xsi:type="dcterms:W3CDTF">2022-05-12T01:21:00Z</dcterms:created>
  <dcterms:modified xsi:type="dcterms:W3CDTF">2022-07-11T06:37:00Z</dcterms:modified>
  <dc:language>ru-RU</dc:language>
</cp:coreProperties>
</file>