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3B" w:rsidRDefault="003B7CEB" w:rsidP="007E3F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B7CEB">
        <w:rPr>
          <w:rFonts w:ascii="Times New Roman" w:eastAsia="Calibri" w:hAnsi="Times New Roman" w:cs="Times New Roman"/>
        </w:rPr>
        <w:t xml:space="preserve"> </w:t>
      </w:r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3B7CEB">
        <w:rPr>
          <w:rFonts w:ascii="Times New Roman" w:eastAsia="Times New Roman" w:hAnsi="Times New Roman" w:cs="Times New Roman"/>
          <w:lang w:eastAsia="ru-RU"/>
        </w:rPr>
        <w:t>)</w:t>
      </w:r>
      <w:r w:rsidRPr="003B7CE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3B7C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B7CEB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3B7CEB">
        <w:rPr>
          <w:rFonts w:ascii="Times New Roman" w:eastAsia="Calibri" w:hAnsi="Times New Roman" w:cs="Times New Roman"/>
          <w:b/>
          <w:bCs/>
          <w:iCs/>
        </w:rPr>
        <w:t xml:space="preserve"> «МИЛЛТАУН» </w:t>
      </w:r>
      <w:r w:rsidRPr="003B7CEB">
        <w:rPr>
          <w:rFonts w:ascii="Times New Roman" w:eastAsia="Calibri" w:hAnsi="Times New Roman" w:cs="Times New Roman"/>
        </w:rPr>
        <w:t>(ИНН 7705967512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в лице конкурсного управляющего </w:t>
      </w:r>
      <w:r w:rsidRPr="003B7CEB">
        <w:rPr>
          <w:rFonts w:ascii="Times New Roman" w:eastAsia="Times New Roman" w:hAnsi="Times New Roman" w:cs="Times New Roman"/>
          <w:b/>
          <w:color w:val="000000"/>
          <w:lang w:eastAsia="ru-RU"/>
        </w:rPr>
        <w:t>Назаренко Егора Алексеевича</w:t>
      </w:r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7CEB">
        <w:rPr>
          <w:rFonts w:ascii="Times New Roman" w:eastAsia="Calibri" w:hAnsi="Times New Roman" w:cs="Times New Roman"/>
        </w:rPr>
        <w:t xml:space="preserve">(ИНН 505009283035) </w:t>
      </w:r>
      <w:r w:rsidRPr="003B7CE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</w:t>
      </w:r>
      <w:r w:rsidRPr="003B7CEB">
        <w:rPr>
          <w:rFonts w:ascii="Times New Roman" w:eastAsia="Calibri" w:hAnsi="Times New Roman" w:cs="Times New Roman"/>
        </w:rPr>
        <w:t>г. Москвы</w:t>
      </w:r>
      <w:r w:rsidRPr="003B7CEB">
        <w:rPr>
          <w:rFonts w:ascii="Calibri" w:eastAsia="Calibri" w:hAnsi="Calibri" w:cs="Times New Roman"/>
        </w:rPr>
        <w:t xml:space="preserve"> </w:t>
      </w:r>
      <w:r w:rsidRPr="003B7CEB">
        <w:rPr>
          <w:rFonts w:ascii="Times New Roman" w:eastAsia="Calibri" w:hAnsi="Times New Roman" w:cs="Times New Roman"/>
        </w:rPr>
        <w:t>от 06.09.2021</w:t>
      </w:r>
      <w:r w:rsidRPr="003B7CEB">
        <w:rPr>
          <w:rFonts w:ascii="Calibri" w:eastAsia="Calibri" w:hAnsi="Calibri" w:cs="Times New Roman"/>
        </w:rPr>
        <w:t xml:space="preserve"> </w:t>
      </w:r>
      <w:r w:rsidRPr="003B7CEB">
        <w:rPr>
          <w:rFonts w:ascii="Times New Roman" w:eastAsia="Calibri" w:hAnsi="Times New Roman" w:cs="Times New Roman"/>
        </w:rPr>
        <w:t xml:space="preserve">по делу № </w:t>
      </w:r>
      <w:r w:rsidR="00E86D25">
        <w:rPr>
          <w:rFonts w:ascii="Times New Roman" w:eastAsia="Calibri" w:hAnsi="Times New Roman" w:cs="Times New Roman"/>
        </w:rPr>
        <w:t>А</w:t>
      </w:r>
      <w:bookmarkStart w:id="0" w:name="_GoBack"/>
      <w:bookmarkEnd w:id="0"/>
      <w:r w:rsidRPr="003B7CEB">
        <w:rPr>
          <w:rFonts w:ascii="Times New Roman" w:eastAsia="Calibri" w:hAnsi="Times New Roman" w:cs="Times New Roman"/>
        </w:rPr>
        <w:t xml:space="preserve">40-55293/20-4-99 «Б», 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3B7C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3B7CEB">
        <w:rPr>
          <w:rFonts w:ascii="Times New Roman" w:eastAsia="Times New Roman" w:hAnsi="Times New Roman" w:cs="Times New Roman"/>
          <w:b/>
          <w:lang w:eastAsia="ru-RU"/>
        </w:rPr>
        <w:t xml:space="preserve">26.08.2022 в 09 час.00 мин. (время </w:t>
      </w:r>
      <w:proofErr w:type="spellStart"/>
      <w:r w:rsidRPr="003B7CEB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3B7CEB">
        <w:rPr>
          <w:rFonts w:ascii="Times New Roman" w:eastAsia="Times New Roman" w:hAnsi="Times New Roman" w:cs="Times New Roman"/>
          <w:b/>
          <w:lang w:eastAsia="ru-RU"/>
        </w:rPr>
        <w:t>)</w:t>
      </w:r>
      <w:r w:rsidRPr="003B7CE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3B7C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3B7C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3B7CE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3B7CE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3B7CE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3B7CE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3B7CE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3B7C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3B7CEB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3B7CEB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3B7CEB">
        <w:rPr>
          <w:rFonts w:ascii="Times New Roman" w:eastAsia="Times New Roman" w:hAnsi="Times New Roman" w:cs="Times New Roman"/>
          <w:b/>
          <w:lang w:eastAsia="ru-RU"/>
        </w:rPr>
        <w:t>) 16.07.2022 по 22.08.2022 до 23 час. 00 мин.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3B7CEB">
        <w:rPr>
          <w:rFonts w:ascii="Times New Roman" w:eastAsia="Times New Roman" w:hAnsi="Times New Roman" w:cs="Times New Roman"/>
          <w:b/>
          <w:lang w:eastAsia="ru-RU"/>
        </w:rPr>
        <w:t>25.08.2022 в 17 час. 00 мин.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Продаже на Торгах отдельными лотами подлежит следующее имущество (далее–Лоты): </w:t>
      </w:r>
    </w:p>
    <w:p w:rsidR="007E3F3B" w:rsidRDefault="003B7CEB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B7CEB">
        <w:rPr>
          <w:rFonts w:ascii="Times New Roman" w:eastAsia="Times New Roman" w:hAnsi="Times New Roman" w:cs="Times New Roman"/>
          <w:b/>
          <w:lang w:eastAsia="ru-RU"/>
        </w:rPr>
        <w:t>Лот 1: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97A91" w:rsidRPr="00C51785">
        <w:rPr>
          <w:rFonts w:ascii="Times New Roman" w:eastAsia="Times New Roman" w:hAnsi="Times New Roman" w:cs="Times New Roman"/>
          <w:b/>
          <w:lang w:eastAsia="ru-RU"/>
        </w:rPr>
        <w:t>з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емельный участок общей площадью 1200 кв. м.</w:t>
      </w:r>
      <w:r>
        <w:rPr>
          <w:rFonts w:ascii="Times New Roman" w:eastAsia="Times New Roman" w:hAnsi="Times New Roman" w:cs="Times New Roman"/>
          <w:lang w:eastAsia="ru-RU"/>
        </w:rPr>
        <w:t xml:space="preserve">, категория земель: 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земли сельскохозяйственного назначения, вид разрешенного использования: для ведения личного подсобного хозяйства, кадастровый № 50:08:0050110:142. Местоположение: обл. Московская, р-н </w:t>
      </w:r>
      <w:proofErr w:type="spellStart"/>
      <w:r w:rsidRPr="003B7CEB">
        <w:rPr>
          <w:rFonts w:ascii="Times New Roman" w:eastAsia="Times New Roman" w:hAnsi="Times New Roman" w:cs="Times New Roman"/>
          <w:lang w:eastAsia="ru-RU"/>
        </w:rPr>
        <w:t>Истринский</w:t>
      </w:r>
      <w:proofErr w:type="spellEnd"/>
      <w:r w:rsidRPr="003B7CEB">
        <w:rPr>
          <w:rFonts w:ascii="Times New Roman" w:eastAsia="Times New Roman" w:hAnsi="Times New Roman" w:cs="Times New Roman"/>
          <w:lang w:eastAsia="ru-RU"/>
        </w:rPr>
        <w:t xml:space="preserve">, с/пос. </w:t>
      </w:r>
      <w:proofErr w:type="spellStart"/>
      <w:r w:rsidRPr="003B7CEB">
        <w:rPr>
          <w:rFonts w:ascii="Times New Roman" w:eastAsia="Times New Roman" w:hAnsi="Times New Roman" w:cs="Times New Roman"/>
          <w:lang w:eastAsia="ru-RU"/>
        </w:rPr>
        <w:t>Павло</w:t>
      </w:r>
      <w:proofErr w:type="spellEnd"/>
      <w:r w:rsidRPr="003B7CEB">
        <w:rPr>
          <w:rFonts w:ascii="Times New Roman" w:eastAsia="Times New Roman" w:hAnsi="Times New Roman" w:cs="Times New Roman"/>
          <w:lang w:eastAsia="ru-RU"/>
        </w:rPr>
        <w:t>-Слоб</w:t>
      </w:r>
      <w:r w:rsidR="00397A91">
        <w:rPr>
          <w:rFonts w:ascii="Times New Roman" w:eastAsia="Times New Roman" w:hAnsi="Times New Roman" w:cs="Times New Roman"/>
          <w:lang w:eastAsia="ru-RU"/>
        </w:rPr>
        <w:t xml:space="preserve">одское, д. </w:t>
      </w:r>
      <w:proofErr w:type="spellStart"/>
      <w:r w:rsidR="00397A91">
        <w:rPr>
          <w:rFonts w:ascii="Times New Roman" w:eastAsia="Times New Roman" w:hAnsi="Times New Roman" w:cs="Times New Roman"/>
          <w:lang w:eastAsia="ru-RU"/>
        </w:rPr>
        <w:t>Жевнево</w:t>
      </w:r>
      <w:proofErr w:type="spellEnd"/>
      <w:r w:rsidR="00397A91">
        <w:rPr>
          <w:rFonts w:ascii="Times New Roman" w:eastAsia="Times New Roman" w:hAnsi="Times New Roman" w:cs="Times New Roman"/>
          <w:lang w:eastAsia="ru-RU"/>
        </w:rPr>
        <w:t xml:space="preserve">, участок 12; </w:t>
      </w:r>
      <w:r w:rsidR="00397A91" w:rsidRPr="00C51785">
        <w:rPr>
          <w:rFonts w:ascii="Times New Roman" w:eastAsia="Times New Roman" w:hAnsi="Times New Roman" w:cs="Times New Roman"/>
          <w:b/>
          <w:lang w:eastAsia="ru-RU"/>
        </w:rPr>
        <w:t>ж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илой дом общей площадью 360,3 кв. м</w:t>
      </w:r>
      <w:r w:rsidRPr="003B7CEB">
        <w:rPr>
          <w:rFonts w:ascii="Times New Roman" w:eastAsia="Times New Roman" w:hAnsi="Times New Roman" w:cs="Times New Roman"/>
          <w:lang w:eastAsia="ru-RU"/>
        </w:rPr>
        <w:t xml:space="preserve">., количество этажей: 2, кадастровый № 50:08:0050114:415. Местоположение: Московская область, </w:t>
      </w:r>
      <w:proofErr w:type="spellStart"/>
      <w:r w:rsidRPr="003B7CEB">
        <w:rPr>
          <w:rFonts w:ascii="Times New Roman" w:eastAsia="Times New Roman" w:hAnsi="Times New Roman" w:cs="Times New Roman"/>
          <w:lang w:eastAsia="ru-RU"/>
        </w:rPr>
        <w:t>Истринский</w:t>
      </w:r>
      <w:proofErr w:type="spellEnd"/>
      <w:r w:rsidRPr="003B7CEB">
        <w:rPr>
          <w:rFonts w:ascii="Times New Roman" w:eastAsia="Times New Roman" w:hAnsi="Times New Roman" w:cs="Times New Roman"/>
          <w:lang w:eastAsia="ru-RU"/>
        </w:rPr>
        <w:t xml:space="preserve"> район, с/с </w:t>
      </w:r>
      <w:proofErr w:type="spellStart"/>
      <w:r w:rsidRPr="003B7CEB">
        <w:rPr>
          <w:rFonts w:ascii="Times New Roman" w:eastAsia="Times New Roman" w:hAnsi="Times New Roman" w:cs="Times New Roman"/>
          <w:lang w:eastAsia="ru-RU"/>
        </w:rPr>
        <w:t>Павло-Слободский</w:t>
      </w:r>
      <w:proofErr w:type="spellEnd"/>
      <w:r w:rsidRPr="003B7CEB">
        <w:rPr>
          <w:rFonts w:ascii="Times New Roman" w:eastAsia="Times New Roman" w:hAnsi="Times New Roman" w:cs="Times New Roman"/>
          <w:lang w:eastAsia="ru-RU"/>
        </w:rPr>
        <w:t>, д.</w:t>
      </w:r>
      <w:r w:rsidR="00397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97A91">
        <w:rPr>
          <w:rFonts w:ascii="Times New Roman" w:eastAsia="Times New Roman" w:hAnsi="Times New Roman" w:cs="Times New Roman"/>
          <w:lang w:eastAsia="ru-RU"/>
        </w:rPr>
        <w:t>Жевнево</w:t>
      </w:r>
      <w:proofErr w:type="spellEnd"/>
      <w:r w:rsidR="00397A91">
        <w:rPr>
          <w:rFonts w:ascii="Times New Roman" w:eastAsia="Times New Roman" w:hAnsi="Times New Roman" w:cs="Times New Roman"/>
          <w:lang w:eastAsia="ru-RU"/>
        </w:rPr>
        <w:t xml:space="preserve">, ул. Березовая дом 12. </w:t>
      </w:r>
      <w:r w:rsidRPr="003B7CEB">
        <w:rPr>
          <w:rFonts w:ascii="Times New Roman" w:eastAsia="Times New Roman" w:hAnsi="Times New Roman" w:cs="Times New Roman"/>
          <w:lang w:eastAsia="ru-RU"/>
        </w:rPr>
        <w:t>По информации, предоставленной конкурсным управляющим (письмо исх.№98 от 22.06.2022), зарегистрированные в жилом доме отсутствуют.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B7CE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Лота 1 </w:t>
      </w:r>
      <w:r w:rsidRPr="00397A91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="00397A91" w:rsidRPr="00397A91">
        <w:rPr>
          <w:rFonts w:ascii="Times New Roman" w:eastAsia="Times New Roman" w:hAnsi="Times New Roman" w:cs="Times New Roman"/>
          <w:b/>
          <w:lang w:eastAsia="ru-RU"/>
        </w:rPr>
        <w:t>35 300 000,00 руб.</w:t>
      </w:r>
      <w:r w:rsidR="00397A9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E3F3B" w:rsidRDefault="00397A91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2: </w:t>
      </w:r>
      <w:r w:rsidR="00707096">
        <w:rPr>
          <w:rFonts w:ascii="Times New Roman" w:eastAsia="Times New Roman" w:hAnsi="Times New Roman" w:cs="Times New Roman"/>
          <w:b/>
          <w:lang w:eastAsia="ru-RU"/>
        </w:rPr>
        <w:t>з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емельный участок общей площадью 3000 кв. м.</w:t>
      </w:r>
      <w:r w:rsidRPr="00397A91">
        <w:rPr>
          <w:rFonts w:ascii="Times New Roman" w:eastAsia="Times New Roman" w:hAnsi="Times New Roman" w:cs="Times New Roman"/>
          <w:lang w:eastAsia="ru-RU"/>
        </w:rPr>
        <w:t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</w:t>
      </w:r>
      <w:r>
        <w:rPr>
          <w:rFonts w:ascii="Times New Roman" w:eastAsia="Times New Roman" w:hAnsi="Times New Roman" w:cs="Times New Roman"/>
          <w:lang w:eastAsia="ru-RU"/>
        </w:rPr>
        <w:t xml:space="preserve">адастровый № 40:07:050201:123. </w:t>
      </w:r>
      <w:r w:rsidRPr="00C51785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в отношении части земельного участка площадью 608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7A91">
        <w:rPr>
          <w:rFonts w:ascii="Times New Roman" w:eastAsia="Times New Roman" w:hAnsi="Times New Roman" w:cs="Times New Roman"/>
          <w:lang w:eastAsia="ru-RU"/>
        </w:rPr>
        <w:t>. установлен публичный сервитут, срок действия: не установлен. Право проведения работ по прокладке ремонту и о</w:t>
      </w:r>
      <w:r>
        <w:rPr>
          <w:rFonts w:ascii="Times New Roman" w:eastAsia="Times New Roman" w:hAnsi="Times New Roman" w:cs="Times New Roman"/>
          <w:lang w:eastAsia="ru-RU"/>
        </w:rPr>
        <w:t xml:space="preserve">бслуживанию линий коммуникаций; </w:t>
      </w:r>
      <w:r w:rsidRPr="00397A91">
        <w:rPr>
          <w:rFonts w:ascii="Times New Roman" w:eastAsia="Times New Roman" w:hAnsi="Times New Roman" w:cs="Times New Roman"/>
          <w:lang w:eastAsia="ru-RU"/>
        </w:rPr>
        <w:t>в отношении части земельного участка площадью 444 кв. м. установлены ограничения прав, предусмотренные статьями 56, 56.1 ЗК РФ, срок действия: с 2021-10-13. Ограничения на использование объекта: Постановление Правительства РФ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</w:t>
      </w:r>
      <w:r>
        <w:rPr>
          <w:rFonts w:ascii="Times New Roman" w:eastAsia="Times New Roman" w:hAnsi="Times New Roman" w:cs="Times New Roman"/>
          <w:lang w:eastAsia="ru-RU"/>
        </w:rPr>
        <w:t xml:space="preserve">ложенных в границах таких зон»; </w:t>
      </w:r>
      <w:r w:rsidRPr="00397A91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3000 кв. м.</w:t>
      </w:r>
      <w:r w:rsidRPr="00397A91">
        <w:rPr>
          <w:rFonts w:ascii="Times New Roman" w:eastAsia="Times New Roman" w:hAnsi="Times New Roman" w:cs="Times New Roman"/>
          <w:lang w:eastAsia="ru-RU"/>
        </w:rPr>
        <w:t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</w:t>
      </w:r>
      <w:r>
        <w:rPr>
          <w:rFonts w:ascii="Times New Roman" w:eastAsia="Times New Roman" w:hAnsi="Times New Roman" w:cs="Times New Roman"/>
          <w:lang w:eastAsia="ru-RU"/>
        </w:rPr>
        <w:t xml:space="preserve">адастровый № 40:07:050201:124. </w:t>
      </w:r>
      <w:r w:rsidRPr="00C51785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в отношении части земельного участка площадью 608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7A91">
        <w:rPr>
          <w:rFonts w:ascii="Times New Roman" w:eastAsia="Times New Roman" w:hAnsi="Times New Roman" w:cs="Times New Roman"/>
          <w:lang w:eastAsia="ru-RU"/>
        </w:rPr>
        <w:t>. установлен публичный сервитут, срок действия: не установлен. Право проведения работ по прокладке ремонту и о</w:t>
      </w:r>
      <w:r>
        <w:rPr>
          <w:rFonts w:ascii="Times New Roman" w:eastAsia="Times New Roman" w:hAnsi="Times New Roman" w:cs="Times New Roman"/>
          <w:lang w:eastAsia="ru-RU"/>
        </w:rPr>
        <w:t xml:space="preserve">бслуживанию линий коммуникаций; 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в отношении частей земельного участка площадью 1292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7A91">
        <w:rPr>
          <w:rFonts w:ascii="Times New Roman" w:eastAsia="Times New Roman" w:hAnsi="Times New Roman" w:cs="Times New Roman"/>
          <w:lang w:eastAsia="ru-RU"/>
        </w:rPr>
        <w:t>., 466 кв. м.  установлены ограничения прав, предусмотренные статьями 56, 56.1 ЗК РФ, срок действия: с 2016-06-09, с 2021-10-13 соответственно. Постановление Правительства РФ от 24 февраля 2009 г. №160 «О порядке установления охранных зон объектов электросетевого хозяйства и особых условий использования земельных участков, распо</w:t>
      </w:r>
      <w:r>
        <w:rPr>
          <w:rFonts w:ascii="Times New Roman" w:eastAsia="Times New Roman" w:hAnsi="Times New Roman" w:cs="Times New Roman"/>
          <w:lang w:eastAsia="ru-RU"/>
        </w:rPr>
        <w:t xml:space="preserve">ложенных в границах таких зон»; </w:t>
      </w:r>
      <w:r w:rsidRPr="00397A91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</w:t>
      </w:r>
      <w:r w:rsidRPr="00397A91">
        <w:rPr>
          <w:rFonts w:ascii="Times New Roman" w:eastAsia="Times New Roman" w:hAnsi="Times New Roman" w:cs="Times New Roman"/>
          <w:lang w:eastAsia="ru-RU"/>
        </w:rPr>
        <w:t>.,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</w:t>
      </w:r>
      <w:r>
        <w:rPr>
          <w:rFonts w:ascii="Times New Roman" w:eastAsia="Times New Roman" w:hAnsi="Times New Roman" w:cs="Times New Roman"/>
          <w:lang w:eastAsia="ru-RU"/>
        </w:rPr>
        <w:t xml:space="preserve">адастровый № 40:07:050201:125. </w:t>
      </w:r>
      <w:r w:rsidRPr="00C51785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в отношении части земельного участка площадью 608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7A91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сервитут. Срок действия: не установлен. Право проведения работ по прокладке ремонту и обслуживанию линий </w:t>
      </w:r>
      <w:r>
        <w:rPr>
          <w:rFonts w:ascii="Times New Roman" w:eastAsia="Times New Roman" w:hAnsi="Times New Roman" w:cs="Times New Roman"/>
          <w:lang w:eastAsia="ru-RU"/>
        </w:rPr>
        <w:t xml:space="preserve">коммуникаций; 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в отношении части земельного участка площадью 305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7A91">
        <w:rPr>
          <w:rFonts w:ascii="Times New Roman" w:eastAsia="Times New Roman" w:hAnsi="Times New Roman" w:cs="Times New Roman"/>
          <w:lang w:eastAsia="ru-RU"/>
        </w:rPr>
        <w:t>. установлены ограничения прав, предусмотренные статьями 56, 56.1 ЗК РФ, срок действия: с 2016-06-09. Постановление Правительства РФ от 24 февраля 2009 г. №160.</w:t>
      </w:r>
      <w:r w:rsidRPr="00397A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B7CEB">
        <w:rPr>
          <w:rFonts w:ascii="Times New Roman" w:eastAsia="Times New Roman" w:hAnsi="Times New Roman" w:cs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2 - </w:t>
      </w:r>
      <w:r w:rsidRPr="00397A91">
        <w:rPr>
          <w:rFonts w:ascii="Times New Roman" w:eastAsia="Times New Roman" w:hAnsi="Times New Roman" w:cs="Times New Roman"/>
          <w:b/>
          <w:lang w:eastAsia="ru-RU"/>
        </w:rPr>
        <w:t>5 300 000,00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руб. </w:t>
      </w:r>
    </w:p>
    <w:p w:rsidR="00397A91" w:rsidRPr="007E3F3B" w:rsidRDefault="00397A91" w:rsidP="007E3F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3: </w:t>
      </w:r>
      <w:r w:rsidR="00707096">
        <w:rPr>
          <w:rFonts w:ascii="Times New Roman" w:eastAsia="Times New Roman" w:hAnsi="Times New Roman" w:cs="Times New Roman"/>
          <w:b/>
          <w:lang w:eastAsia="ru-RU"/>
        </w:rPr>
        <w:t>з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емельный участок общей площадью 1500 кв. м</w:t>
      </w:r>
      <w:r w:rsidRPr="00397A91">
        <w:rPr>
          <w:rFonts w:ascii="Times New Roman" w:eastAsia="Times New Roman" w:hAnsi="Times New Roman" w:cs="Times New Roman"/>
          <w:lang w:eastAsia="ru-RU"/>
        </w:rPr>
        <w:t>., категория земель: земли населенных пунктов, вид разрешенного использования: для индивидуального жилищного строительства, кадастровый № 40:07:050201:26. Местоположение: обл. Калужская, р-н Жуковский, д. Воробьи, ул. Лесная, д.  25.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51785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C5178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7E3F3B" w:rsidRDefault="00397A91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7A91">
        <w:rPr>
          <w:rFonts w:ascii="Times New Roman" w:eastAsia="Times New Roman" w:hAnsi="Times New Roman" w:cs="Times New Roman"/>
          <w:lang w:eastAsia="ru-RU"/>
        </w:rPr>
        <w:lastRenderedPageBreak/>
        <w:t xml:space="preserve">в отношении частей земельного участка площадью 509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7A91">
        <w:rPr>
          <w:rFonts w:ascii="Times New Roman" w:eastAsia="Times New Roman" w:hAnsi="Times New Roman" w:cs="Times New Roman"/>
          <w:lang w:eastAsia="ru-RU"/>
        </w:rPr>
        <w:t xml:space="preserve">., 59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97A91">
        <w:rPr>
          <w:rFonts w:ascii="Times New Roman" w:eastAsia="Times New Roman" w:hAnsi="Times New Roman" w:cs="Times New Roman"/>
          <w:lang w:eastAsia="ru-RU"/>
        </w:rPr>
        <w:t>. установлены ограничения прав, предусмотренные статьями 56, 56.1 ЗК РФ, срок действия: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</w:t>
      </w:r>
      <w:r>
        <w:rPr>
          <w:rFonts w:ascii="Times New Roman" w:eastAsia="Times New Roman" w:hAnsi="Times New Roman" w:cs="Times New Roman"/>
          <w:lang w:eastAsia="ru-RU"/>
        </w:rPr>
        <w:t xml:space="preserve">ложенных в границах таких зон»; 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аренда от 04.07.2007 (по данным сайта </w:t>
      </w:r>
      <w:proofErr w:type="spellStart"/>
      <w:r w:rsidRPr="00397A91">
        <w:rPr>
          <w:rFonts w:ascii="Times New Roman" w:eastAsia="Times New Roman" w:hAnsi="Times New Roman" w:cs="Times New Roman"/>
          <w:lang w:eastAsia="ru-RU"/>
        </w:rPr>
        <w:t>Росреес</w:t>
      </w:r>
      <w:r>
        <w:rPr>
          <w:rFonts w:ascii="Times New Roman" w:eastAsia="Times New Roman" w:hAnsi="Times New Roman" w:cs="Times New Roman"/>
          <w:lang w:eastAsia="ru-RU"/>
        </w:rPr>
        <w:t>тра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5" w:history="1">
        <w:r w:rsidRPr="00132F6B">
          <w:rPr>
            <w:rStyle w:val="a3"/>
            <w:rFonts w:ascii="Times New Roman" w:eastAsia="Times New Roman" w:hAnsi="Times New Roman" w:cs="Times New Roman"/>
            <w:lang w:eastAsia="ru-RU"/>
          </w:rPr>
          <w:t>https://rosreestr.gov.ru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строительства,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 кадастровый № 40:07:050201:203, местоположение: Калужская обл., р-н Жуковский, д. Воробьи, ул. Лесная, д. 25.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A91">
        <w:rPr>
          <w:rFonts w:ascii="Times New Roman" w:eastAsia="Times New Roman" w:hAnsi="Times New Roman" w:cs="Times New Roman"/>
          <w:b/>
          <w:lang w:eastAsia="ru-RU"/>
        </w:rPr>
        <w:t>Начальная цена Лота 3: 1 100 000,00 руб.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E3F3B" w:rsidRDefault="00397A91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4: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1000 кв. м</w:t>
      </w:r>
      <w:r w:rsidRPr="00397A91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индивидуального жилищного строительства, кадастровый № 40:07:050201:30. Местоположение: обл. Калужская, р-н Жуковский, д. Воробьи, ул. Лесная, дом 26;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397A91">
        <w:rPr>
          <w:rFonts w:ascii="Times New Roman" w:eastAsia="Times New Roman" w:hAnsi="Times New Roman" w:cs="Times New Roman"/>
          <w:lang w:eastAsia="ru-RU"/>
        </w:rPr>
        <w:t>, кадастровый № 40:07:050201:191, местоположение: Калужская обл., р-н Жуковский, д. Воробьи, ул. Лесная, д. 26.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7A91">
        <w:rPr>
          <w:rFonts w:ascii="Times New Roman" w:eastAsia="Times New Roman" w:hAnsi="Times New Roman" w:cs="Times New Roman"/>
          <w:b/>
          <w:lang w:eastAsia="ru-RU"/>
        </w:rPr>
        <w:t>Начальная цена Лота 4: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706FE" w:rsidRPr="006706FE">
        <w:rPr>
          <w:rFonts w:ascii="Times New Roman" w:eastAsia="Times New Roman" w:hAnsi="Times New Roman" w:cs="Times New Roman"/>
          <w:b/>
          <w:lang w:eastAsia="ru-RU"/>
        </w:rPr>
        <w:t>750 000,00 руб.</w:t>
      </w:r>
      <w:r w:rsidR="006706F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E3F3B" w:rsidRDefault="006706FE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5: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</w:t>
      </w:r>
      <w:r w:rsidRPr="006706FE">
        <w:rPr>
          <w:rFonts w:ascii="Times New Roman" w:eastAsia="Times New Roman" w:hAnsi="Times New Roman" w:cs="Times New Roman"/>
          <w:lang w:eastAsia="ru-RU"/>
        </w:rPr>
        <w:t>., категория земель: земли населенных пунктов, вид разрешенного использования: для индивидуального жилищного строительства, кадастровый № 40:07:050201:23. Местоположение: обл. Калужская, р-н Жуковский, д</w:t>
      </w:r>
      <w:r w:rsidR="00C51785">
        <w:rPr>
          <w:rFonts w:ascii="Times New Roman" w:eastAsia="Times New Roman" w:hAnsi="Times New Roman" w:cs="Times New Roman"/>
          <w:lang w:eastAsia="ru-RU"/>
        </w:rPr>
        <w:t xml:space="preserve">. Воробьи, ул. Лесная, дом 27. </w:t>
      </w:r>
      <w:r w:rsidRPr="00C51785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150 </w:t>
      </w:r>
      <w:proofErr w:type="spellStart"/>
      <w:r w:rsidRPr="006706F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706FE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с 2007-07-04. Право проведения работ по прокладке ремонту и обслуживанию линий коммуникаций; в отношении части земельного участка площадью 633 кв. м. установлены ограничения прав, предусмотренные статьями 56, 56.1 ЗК РФ, срок действия: с 2016-06-09, Постановление Правительства РФ от 24.02.2009 г. №160;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, кадастровый № 40:07:050201:184, местоположение: Калужская обл., р-н Жуковский, д. Воробьи, ул. Лесная, д. 27;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40:07:050201:25. Местоположение: обл. Калужская, р-н Жуковский, д. Воробьи, ул. Лесная, дом 28. </w:t>
      </w:r>
      <w:r w:rsidRPr="00C51785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778 </w:t>
      </w:r>
      <w:proofErr w:type="spellStart"/>
      <w:r w:rsidRPr="006706F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706FE">
        <w:rPr>
          <w:rFonts w:ascii="Times New Roman" w:eastAsia="Times New Roman" w:hAnsi="Times New Roman" w:cs="Times New Roman"/>
          <w:lang w:eastAsia="ru-RU"/>
        </w:rPr>
        <w:t xml:space="preserve">., 428 </w:t>
      </w:r>
      <w:proofErr w:type="spellStart"/>
      <w:r w:rsidRPr="006706F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706FE">
        <w:rPr>
          <w:rFonts w:ascii="Times New Roman" w:eastAsia="Times New Roman" w:hAnsi="Times New Roman" w:cs="Times New Roman"/>
          <w:lang w:eastAsia="ru-RU"/>
        </w:rPr>
        <w:t xml:space="preserve">., 57 </w:t>
      </w:r>
      <w:proofErr w:type="spellStart"/>
      <w:r w:rsidRPr="006706F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706FE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, кадастровый № 40:07:050201:175, местоположение: Калужская обл., р-н Жуковский, д. Воробьи, ул. Лесная, д. 28;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40:07:050201:24. Местоположение: обл. Калужская, р-н Жуковский, д. Воробьи, ул. Лесная, дом 29. </w:t>
      </w:r>
      <w:r w:rsidRPr="00C51785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145 </w:t>
      </w:r>
      <w:proofErr w:type="spellStart"/>
      <w:r w:rsidRPr="006706F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706FE">
        <w:rPr>
          <w:rFonts w:ascii="Times New Roman" w:eastAsia="Times New Roman" w:hAnsi="Times New Roman" w:cs="Times New Roman"/>
          <w:lang w:eastAsia="ru-RU"/>
        </w:rPr>
        <w:t xml:space="preserve">., 67 кв. м., 6 </w:t>
      </w:r>
      <w:proofErr w:type="spellStart"/>
      <w:r w:rsidRPr="006706F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706FE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6706FE">
        <w:rPr>
          <w:rFonts w:ascii="Times New Roman" w:eastAsia="Times New Roman" w:hAnsi="Times New Roman" w:cs="Times New Roman"/>
          <w:lang w:eastAsia="ru-RU"/>
        </w:rPr>
        <w:t>, кадастровый № 40:07:050201:195, местоположение: Калужская обл., р-н Жуковский, д. Воробьи, ул. Лесная, д. 29.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06FE">
        <w:rPr>
          <w:rFonts w:ascii="Times New Roman" w:eastAsia="Times New Roman" w:hAnsi="Times New Roman" w:cs="Times New Roman"/>
          <w:b/>
          <w:lang w:eastAsia="ru-RU"/>
        </w:rPr>
        <w:t>Начальная цена Лота 5: 3 300 000,00 руб.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E3F3B" w:rsidRDefault="006706FE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6: </w:t>
      </w:r>
      <w:r w:rsidRPr="00C51785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1370 кв. м.,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40:07:050201:43. Местоположение: обл. Калужская, р-н Жуковский, д. Воробьи, ул. Лесная, дом 30; </w:t>
      </w:r>
      <w:r w:rsidRPr="003650ED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6706FE">
        <w:rPr>
          <w:rFonts w:ascii="Times New Roman" w:eastAsia="Times New Roman" w:hAnsi="Times New Roman" w:cs="Times New Roman"/>
          <w:lang w:eastAsia="ru-RU"/>
        </w:rPr>
        <w:t>, кадастровый № 40:07:050205:200, местоположение: Калужская обл., р-н Жуковский, д. Воробьи, ул. Лесная, д. 30.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Начальная цена Лота 6: </w:t>
      </w:r>
      <w:r w:rsidRPr="006706FE">
        <w:rPr>
          <w:rFonts w:ascii="Times New Roman" w:eastAsia="Times New Roman" w:hAnsi="Times New Roman" w:cs="Times New Roman"/>
          <w:b/>
          <w:lang w:eastAsia="ru-RU"/>
        </w:rPr>
        <w:t>1 000 000,00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руб. </w:t>
      </w:r>
    </w:p>
    <w:p w:rsidR="003B7CEB" w:rsidRPr="00912697" w:rsidRDefault="006706FE" w:rsidP="007E3F3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7: </w:t>
      </w:r>
      <w:r w:rsidRPr="003650ED">
        <w:rPr>
          <w:rFonts w:ascii="Times New Roman" w:eastAsia="Times New Roman" w:hAnsi="Times New Roman" w:cs="Times New Roman"/>
          <w:b/>
          <w:lang w:eastAsia="ru-RU"/>
        </w:rPr>
        <w:t>нежилое здание</w:t>
      </w:r>
      <w:r w:rsidRPr="006706FE">
        <w:rPr>
          <w:rFonts w:ascii="Times New Roman" w:eastAsia="Times New Roman" w:hAnsi="Times New Roman" w:cs="Times New Roman"/>
          <w:lang w:eastAsia="ru-RU"/>
        </w:rPr>
        <w:t>, кадастровый № 77:01:0004009:2797, общей площадью 972,10 кв. м., адрес: г. Москва, Ново</w:t>
      </w:r>
      <w:r w:rsidR="00707096">
        <w:rPr>
          <w:rFonts w:ascii="Times New Roman" w:eastAsia="Times New Roman" w:hAnsi="Times New Roman" w:cs="Times New Roman"/>
          <w:lang w:eastAsia="ru-RU"/>
        </w:rPr>
        <w:t xml:space="preserve">слободская ул., д. 31, стр. 2; </w:t>
      </w:r>
      <w:r w:rsidRPr="003650ED">
        <w:rPr>
          <w:rFonts w:ascii="Times New Roman" w:eastAsia="Times New Roman" w:hAnsi="Times New Roman" w:cs="Times New Roman"/>
          <w:b/>
          <w:lang w:eastAsia="ru-RU"/>
        </w:rPr>
        <w:t>земельный участок в долгосрочной аренде общей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096">
        <w:rPr>
          <w:rFonts w:ascii="Times New Roman" w:eastAsia="Times New Roman" w:hAnsi="Times New Roman" w:cs="Times New Roman"/>
          <w:b/>
          <w:lang w:eastAsia="ru-RU"/>
        </w:rPr>
        <w:t>площадью 513 кв. м</w:t>
      </w:r>
      <w:r w:rsidRPr="006706FE">
        <w:rPr>
          <w:rFonts w:ascii="Times New Roman" w:eastAsia="Times New Roman" w:hAnsi="Times New Roman" w:cs="Times New Roman"/>
          <w:lang w:eastAsia="ru-RU"/>
        </w:rPr>
        <w:t xml:space="preserve">., адрес: г. Москва, ул. Новослободская, </w:t>
      </w:r>
      <w:proofErr w:type="spellStart"/>
      <w:r w:rsidRPr="006706FE">
        <w:rPr>
          <w:rFonts w:ascii="Times New Roman" w:eastAsia="Times New Roman" w:hAnsi="Times New Roman" w:cs="Times New Roman"/>
          <w:lang w:eastAsia="ru-RU"/>
        </w:rPr>
        <w:t>вл</w:t>
      </w:r>
      <w:proofErr w:type="spellEnd"/>
      <w:r w:rsidRPr="006706FE">
        <w:rPr>
          <w:rFonts w:ascii="Times New Roman" w:eastAsia="Times New Roman" w:hAnsi="Times New Roman" w:cs="Times New Roman"/>
          <w:lang w:eastAsia="ru-RU"/>
        </w:rPr>
        <w:t xml:space="preserve"> 31, стр. 2 категория земель: земли </w:t>
      </w:r>
      <w:r w:rsidRPr="006706FE">
        <w:rPr>
          <w:rFonts w:ascii="Times New Roman" w:eastAsia="Times New Roman" w:hAnsi="Times New Roman" w:cs="Times New Roman"/>
          <w:lang w:eastAsia="ru-RU"/>
        </w:rPr>
        <w:lastRenderedPageBreak/>
        <w:t>населенных пунктов, кадастровый № 77:01:0004009:111.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697">
        <w:rPr>
          <w:rFonts w:ascii="Times New Roman" w:eastAsia="Times New Roman" w:hAnsi="Times New Roman" w:cs="Times New Roman"/>
          <w:b/>
          <w:lang w:eastAsia="ru-RU"/>
        </w:rPr>
        <w:t>Начальная цена Лота 7: 159 800 000,00 руб.</w:t>
      </w:r>
    </w:p>
    <w:p w:rsidR="00E9013A" w:rsidRDefault="007E3F3B" w:rsidP="003B7CEB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Обременение (ограничение) Лотов: залог (ипотека) в пользу АО КБ «Рублев»; запрещение регистрации. Ознакомление с Лотами производится КУ по адресу местонахождения по предварительной договоренности </w:t>
      </w:r>
      <w:r w:rsidR="003B7CEB" w:rsidRPr="003B7CEB">
        <w:rPr>
          <w:rFonts w:ascii="Times New Roman" w:eastAsia="Calibri" w:hAnsi="Times New Roman" w:cs="Times New Roman"/>
          <w:iCs/>
        </w:rPr>
        <w:t>в рабочие дни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с 11:00 до 17:00, эл. почта: </w:t>
      </w:r>
      <w:hyperlink r:id="rId6" w:history="1">
        <w:r w:rsidR="003B7CEB" w:rsidRPr="003B7C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nazarenko.arbitr@yandex.ru</w:t>
        </w:r>
      </w:hyperlink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09:00 до 18:00 по Лотам №1, №7: тел. 8 (499) 395-00-20, эл. почта: </w:t>
      </w:r>
      <w:hyperlink r:id="rId7" w:history="1">
        <w:r w:rsidR="003B7CEB" w:rsidRPr="003B7C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, по Лотам №№ 2-6: тел. +7 (916) 600-02-13, +7 (473) 210-64-31  эл. почта: </w:t>
      </w:r>
      <w:hyperlink r:id="rId8" w:history="1">
        <w:r w:rsidR="003B7CEB" w:rsidRPr="003B7C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voronezh@auction-house.ru</w:t>
        </w:r>
      </w:hyperlink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CEB" w:rsidRPr="003B7CEB">
        <w:rPr>
          <w:rFonts w:ascii="Calibri" w:eastAsia="Calibri" w:hAnsi="Calibri" w:cs="Times New Roman"/>
        </w:rPr>
        <w:t xml:space="preserve"> </w:t>
      </w:r>
      <w:r w:rsidR="003B7CEB" w:rsidRPr="003B7CEB">
        <w:rPr>
          <w:rFonts w:ascii="Times New Roman" w:eastAsia="Calibri" w:hAnsi="Times New Roman" w:cs="Times New Roman"/>
        </w:rPr>
        <w:t>(</w:t>
      </w:r>
      <w:proofErr w:type="spellStart"/>
      <w:r w:rsidR="003B7CEB" w:rsidRPr="003B7CEB">
        <w:rPr>
          <w:rFonts w:ascii="Times New Roman" w:eastAsia="Times New Roman" w:hAnsi="Times New Roman" w:cs="Times New Roman"/>
          <w:lang w:eastAsia="ru-RU"/>
        </w:rPr>
        <w:t>Вáлек</w:t>
      </w:r>
      <w:proofErr w:type="spellEnd"/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Антон).  </w:t>
      </w:r>
      <w:r w:rsidR="003B7CEB" w:rsidRPr="003B7CEB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="003B7CEB" w:rsidRPr="003B7CEB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3B7CEB" w:rsidRPr="003B7CEB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3B7CEB" w:rsidRPr="003B7CEB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="003B7CEB" w:rsidRPr="003B7CEB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="003B7CEB" w:rsidRPr="003B7CEB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="003B7CEB" w:rsidRPr="003B7CEB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7CEB" w:rsidRPr="003B7CEB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3B7CEB" w:rsidRPr="003B7CEB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="003B7CEB" w:rsidRPr="003B7CEB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р\с </w:t>
      </w:r>
      <w:r w:rsidR="003B7CEB" w:rsidRPr="003B7CEB">
        <w:rPr>
          <w:rFonts w:ascii="Times New Roman" w:eastAsia="Calibri" w:hAnsi="Times New Roman" w:cs="Times New Roman"/>
        </w:rPr>
        <w:t>№40701810738000008398</w:t>
      </w:r>
      <w:r w:rsidR="003B7CEB" w:rsidRPr="003B7CEB">
        <w:rPr>
          <w:rFonts w:ascii="Times New Roman" w:eastAsia="Calibri" w:hAnsi="Times New Roman" w:cs="Times New Roman"/>
          <w:bCs/>
          <w:iCs/>
        </w:rPr>
        <w:t xml:space="preserve"> </w:t>
      </w:r>
      <w:r w:rsidR="003B7CEB" w:rsidRPr="003B7CEB">
        <w:rPr>
          <w:rFonts w:ascii="Times New Roman" w:eastAsia="Calibri" w:hAnsi="Times New Roman" w:cs="Times New Roman"/>
        </w:rPr>
        <w:t>в</w:t>
      </w:r>
      <w:r w:rsidR="003B7CEB" w:rsidRPr="003B7CEB">
        <w:rPr>
          <w:rFonts w:ascii="Times New Roman" w:eastAsia="Calibri" w:hAnsi="Times New Roman" w:cs="Times New Roman"/>
          <w:bCs/>
        </w:rPr>
        <w:t xml:space="preserve"> Банк ПАО СБЕРБАНК</w:t>
      </w:r>
      <w:r w:rsidR="003B7CEB" w:rsidRPr="003B7CEB">
        <w:rPr>
          <w:rFonts w:ascii="Times New Roman" w:eastAsia="Calibri" w:hAnsi="Times New Roman" w:cs="Times New Roman"/>
        </w:rPr>
        <w:t>, к/с 30101810400000000225, БИК</w:t>
      </w:r>
      <w:r w:rsidR="003B7CEB" w:rsidRPr="003B7CEB">
        <w:rPr>
          <w:rFonts w:ascii="Times New Roman" w:eastAsia="Calibri" w:hAnsi="Times New Roman" w:cs="Times New Roman"/>
          <w:bCs/>
          <w:iCs/>
        </w:rPr>
        <w:t xml:space="preserve"> 044525225</w:t>
      </w:r>
      <w:r w:rsidR="003B7CEB" w:rsidRPr="003B7CEB">
        <w:rPr>
          <w:rFonts w:ascii="Times New Roman" w:eastAsia="Times New Roman" w:hAnsi="Times New Roman" w:cs="Times New Roman"/>
          <w:lang w:eastAsia="ru-RU"/>
        </w:rPr>
        <w:t>.</w:t>
      </w:r>
      <w:r w:rsidR="003B7CEB" w:rsidRPr="003B7CEB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="003B7CEB" w:rsidRPr="003B7CEB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4C"/>
    <w:rsid w:val="00075D4C"/>
    <w:rsid w:val="003650ED"/>
    <w:rsid w:val="00397A91"/>
    <w:rsid w:val="003B7CEB"/>
    <w:rsid w:val="006706FE"/>
    <w:rsid w:val="00707096"/>
    <w:rsid w:val="007E3F3B"/>
    <w:rsid w:val="00912697"/>
    <w:rsid w:val="00C51785"/>
    <w:rsid w:val="00DD61F3"/>
    <w:rsid w:val="00E86D25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C7889-C020-4C73-A563-1516DB23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arenko.arbitr@yandex.ru" TargetMode="External"/><Relationship Id="rId5" Type="http://schemas.openxmlformats.org/officeDocument/2006/relationships/hyperlink" Target="https://rosreestr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11</cp:revision>
  <dcterms:created xsi:type="dcterms:W3CDTF">2022-07-11T06:38:00Z</dcterms:created>
  <dcterms:modified xsi:type="dcterms:W3CDTF">2022-07-12T08:12:00Z</dcterms:modified>
</cp:coreProperties>
</file>