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E456A53" w14:textId="253DCFBD" w:rsidR="00F764CA" w:rsidRPr="00475B58" w:rsidRDefault="00F764CA" w:rsidP="00F764CA">
      <w:pPr>
        <w:pStyle w:val="a3"/>
        <w:spacing w:before="120" w:after="120"/>
        <w:jc w:val="both"/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5A7110">
        <w:rPr>
          <w:rFonts w:ascii="Times New Roman" w:hAnsi="Times New Roman" w:cs="Times New Roman"/>
          <w:sz w:val="24"/>
          <w:szCs w:val="24"/>
        </w:rPr>
        <w:t>(далее – КУ),</w:t>
      </w:r>
      <w:r w:rsidRPr="005A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F764CA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EC50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57(7258) от 02.04.2022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Pr="00D44C81">
        <w:t xml:space="preserve">. 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FCCF990" w14:textId="518AAF0A" w:rsidR="00F764CA" w:rsidRDefault="00F764CA" w:rsidP="00F764C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>
        <w:rPr>
          <w:b/>
        </w:rPr>
        <w:t xml:space="preserve"> </w:t>
      </w:r>
      <w:r w:rsidRPr="00F764CA">
        <w:rPr>
          <w:bCs/>
        </w:rPr>
        <w:t>(далее – Торги ППП)</w:t>
      </w:r>
      <w:r w:rsidRPr="00F764CA">
        <w:rPr>
          <w:bCs/>
        </w:rPr>
        <w:t>,</w:t>
      </w:r>
      <w:r w:rsidRPr="000636B2">
        <w:t xml:space="preserve">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1822528F" w14:textId="7FCEF29E" w:rsidR="00762FBD" w:rsidRPr="0043427F" w:rsidRDefault="00762FBD" w:rsidP="00762FBD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 xml:space="preserve">о проведении </w:t>
      </w:r>
      <w:r>
        <w:rPr>
          <w:b/>
        </w:rPr>
        <w:t xml:space="preserve">Торгов ППП </w:t>
      </w:r>
      <w:r w:rsidRPr="0043427F">
        <w:rPr>
          <w:b/>
        </w:rPr>
        <w:t>по лот</w:t>
      </w:r>
      <w:r>
        <w:rPr>
          <w:b/>
        </w:rPr>
        <w:t>ам 2, 22</w:t>
      </w:r>
      <w:r w:rsidRPr="0043427F">
        <w:t>.</w:t>
      </w:r>
    </w:p>
    <w:p w14:paraId="77C5F803" w14:textId="77777777" w:rsidR="00762FBD" w:rsidRPr="0043427F" w:rsidRDefault="00762FBD" w:rsidP="00762FBD">
      <w:pPr>
        <w:jc w:val="both"/>
      </w:pPr>
    </w:p>
    <w:p w14:paraId="775083B9" w14:textId="77777777" w:rsidR="00762FBD" w:rsidRDefault="00762FBD" w:rsidP="00762FBD">
      <w:pPr>
        <w:jc w:val="both"/>
      </w:pPr>
      <w:r w:rsidRPr="0043427F">
        <w:t>Торги ППП будут проведены на электронной площадке АО «Российский аукционный дом» http://lot-online.ru (далее - ЭТП)</w:t>
      </w:r>
      <w:r>
        <w:t>:</w:t>
      </w:r>
    </w:p>
    <w:p w14:paraId="57D9EE99" w14:textId="5DA8669F" w:rsidR="00762FBD" w:rsidRPr="00762FBD" w:rsidRDefault="00762FBD" w:rsidP="00762FBD">
      <w:pPr>
        <w:jc w:val="both"/>
        <w:rPr>
          <w:b/>
          <w:bCs/>
        </w:rPr>
      </w:pPr>
      <w:r w:rsidRPr="00762FBD">
        <w:rPr>
          <w:b/>
          <w:bCs/>
        </w:rPr>
        <w:t xml:space="preserve">По лоту 2: </w:t>
      </w:r>
      <w:r>
        <w:rPr>
          <w:b/>
          <w:bCs/>
        </w:rPr>
        <w:t>с 18 июля 2022 г. по 16 ноября 2022 г.</w:t>
      </w:r>
    </w:p>
    <w:p w14:paraId="00C8708C" w14:textId="3295F642" w:rsidR="00762FBD" w:rsidRPr="00762FBD" w:rsidRDefault="00762FBD" w:rsidP="00762FBD">
      <w:pPr>
        <w:jc w:val="both"/>
        <w:rPr>
          <w:b/>
          <w:bCs/>
        </w:rPr>
      </w:pPr>
      <w:r w:rsidRPr="00762FBD">
        <w:rPr>
          <w:b/>
          <w:bCs/>
        </w:rPr>
        <w:t xml:space="preserve">По лоту 22: </w:t>
      </w:r>
      <w:r>
        <w:rPr>
          <w:b/>
          <w:bCs/>
        </w:rPr>
        <w:t>18 июля 2022 г. по 13 ноября 2022 г.</w:t>
      </w:r>
    </w:p>
    <w:p w14:paraId="24925C3D" w14:textId="77777777" w:rsidR="00762FBD" w:rsidRPr="0043427F" w:rsidRDefault="00762FBD" w:rsidP="00762FBD">
      <w:pPr>
        <w:jc w:val="both"/>
      </w:pPr>
    </w:p>
    <w:p w14:paraId="1DE95E8A" w14:textId="7B7CE28F" w:rsidR="00762FBD" w:rsidRPr="0043427F" w:rsidRDefault="00762FBD" w:rsidP="00762FBD">
      <w:pPr>
        <w:jc w:val="both"/>
      </w:pPr>
      <w:r w:rsidRPr="0043427F">
        <w:t xml:space="preserve">Заявки на участие в Торгах ППП </w:t>
      </w:r>
      <w:r w:rsidR="009D03CB">
        <w:t xml:space="preserve">по лотам 2, 22 </w:t>
      </w:r>
      <w:r w:rsidRPr="0043427F">
        <w:t>принимаются Оператором, начиная с 00:00 часов по московскому времени</w:t>
      </w:r>
      <w:r>
        <w:t xml:space="preserve"> </w:t>
      </w:r>
      <w:r w:rsidRPr="00762FBD">
        <w:rPr>
          <w:b/>
          <w:bCs/>
        </w:rPr>
        <w:t>18 июля</w:t>
      </w:r>
      <w:r w:rsidRPr="0043427F">
        <w:rPr>
          <w:b/>
        </w:rPr>
        <w:t xml:space="preserve"> 2022 г.</w:t>
      </w:r>
      <w:r w:rsidRPr="0043427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1CDC92F6" w14:textId="77777777" w:rsidR="00762FBD" w:rsidRPr="0043427F" w:rsidRDefault="00762FBD" w:rsidP="00762FBD">
      <w:pPr>
        <w:jc w:val="both"/>
      </w:pPr>
    </w:p>
    <w:p w14:paraId="60CBDDC5" w14:textId="77777777" w:rsidR="00762FBD" w:rsidRPr="00044F5C" w:rsidRDefault="00762FBD" w:rsidP="00762FBD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44AF86D1" w14:textId="089D8BA0" w:rsidR="00762FBD" w:rsidRDefault="00762FBD" w:rsidP="00762FBD">
      <w:pPr>
        <w:ind w:firstLine="708"/>
        <w:jc w:val="both"/>
        <w:rPr>
          <w:b/>
          <w:bCs/>
        </w:rPr>
      </w:pPr>
      <w:r w:rsidRPr="00762FBD">
        <w:rPr>
          <w:b/>
          <w:bCs/>
        </w:rPr>
        <w:t>Для лота 2:</w:t>
      </w:r>
    </w:p>
    <w:p w14:paraId="4D8758A1" w14:textId="77777777" w:rsidR="00762FBD" w:rsidRPr="00762FBD" w:rsidRDefault="00762FBD" w:rsidP="00762FBD">
      <w:pPr>
        <w:jc w:val="both"/>
      </w:pPr>
      <w:r w:rsidRPr="00762FBD">
        <w:t>с 18 июля 2022 г. по 28 августа 2022 г. - в размере начальной цены продажи лота;</w:t>
      </w:r>
    </w:p>
    <w:p w14:paraId="5C600369" w14:textId="77777777" w:rsidR="00762FBD" w:rsidRPr="00762FBD" w:rsidRDefault="00762FBD" w:rsidP="00762FBD">
      <w:pPr>
        <w:jc w:val="both"/>
      </w:pPr>
      <w:r w:rsidRPr="00762FBD">
        <w:t>с 29 августа 2022 г. по 04 сентября 2022 г. - в размере 90,50% от начальной цены продажи лота;</w:t>
      </w:r>
    </w:p>
    <w:p w14:paraId="6A6FB4B3" w14:textId="77777777" w:rsidR="00762FBD" w:rsidRPr="00762FBD" w:rsidRDefault="00762FBD" w:rsidP="00762FBD">
      <w:pPr>
        <w:jc w:val="both"/>
      </w:pPr>
      <w:r w:rsidRPr="00762FBD">
        <w:t>с 05 сентября 2022 г. по 11 сентября 2022 г. - в размере 81,00% от начальной цены продажи лота;</w:t>
      </w:r>
    </w:p>
    <w:p w14:paraId="5A7423E6" w14:textId="77777777" w:rsidR="00762FBD" w:rsidRPr="00762FBD" w:rsidRDefault="00762FBD" w:rsidP="00762FBD">
      <w:pPr>
        <w:jc w:val="both"/>
      </w:pPr>
      <w:r w:rsidRPr="00762FBD">
        <w:lastRenderedPageBreak/>
        <w:t>с 12 сентября 2022 г. по 18 сентября 2022 г. - в размере 71,50% от начальной цены продажи лота;</w:t>
      </w:r>
    </w:p>
    <w:p w14:paraId="34920579" w14:textId="77777777" w:rsidR="00762FBD" w:rsidRPr="00762FBD" w:rsidRDefault="00762FBD" w:rsidP="00762FBD">
      <w:pPr>
        <w:jc w:val="both"/>
      </w:pPr>
      <w:r w:rsidRPr="00762FBD">
        <w:t>с 19 сентября 2022 г. по 25 сентября 2022 г. - в размере 62,00% от начальной цены продажи лота;</w:t>
      </w:r>
    </w:p>
    <w:p w14:paraId="60E8C168" w14:textId="77777777" w:rsidR="00762FBD" w:rsidRPr="00762FBD" w:rsidRDefault="00762FBD" w:rsidP="00762FBD">
      <w:pPr>
        <w:jc w:val="both"/>
      </w:pPr>
      <w:r w:rsidRPr="00762FBD">
        <w:t>с 26 сентября 2022 г. по 02 октября 2022 г. - в размере 52,50% от начальной цены продажи лота;</w:t>
      </w:r>
    </w:p>
    <w:p w14:paraId="5C509370" w14:textId="77777777" w:rsidR="00762FBD" w:rsidRPr="00762FBD" w:rsidRDefault="00762FBD" w:rsidP="00762FBD">
      <w:pPr>
        <w:jc w:val="both"/>
      </w:pPr>
      <w:r w:rsidRPr="00762FBD">
        <w:t>с 03 октября 2022 г. по 09 октября 2022 г. - в размере 43,00% от начальной цены продажи лота;</w:t>
      </w:r>
    </w:p>
    <w:p w14:paraId="1A3515AB" w14:textId="77777777" w:rsidR="00762FBD" w:rsidRPr="00762FBD" w:rsidRDefault="00762FBD" w:rsidP="00762FBD">
      <w:pPr>
        <w:jc w:val="both"/>
      </w:pPr>
      <w:r w:rsidRPr="00762FBD">
        <w:t>с 10 октября 2022 г. по 16 октября 2022 г. - в размере 33,50% от начальной цены продажи лота;</w:t>
      </w:r>
    </w:p>
    <w:p w14:paraId="018CFCC5" w14:textId="77777777" w:rsidR="00762FBD" w:rsidRPr="00762FBD" w:rsidRDefault="00762FBD" w:rsidP="00762FBD">
      <w:pPr>
        <w:jc w:val="both"/>
      </w:pPr>
      <w:r w:rsidRPr="00762FBD">
        <w:t>с 17 октября 2022 г. по 23 октября 2022 г. - в размере 24,00% от начальной цены продажи лота;</w:t>
      </w:r>
    </w:p>
    <w:p w14:paraId="18C9B529" w14:textId="77777777" w:rsidR="00762FBD" w:rsidRPr="00762FBD" w:rsidRDefault="00762FBD" w:rsidP="00762FBD">
      <w:pPr>
        <w:jc w:val="both"/>
      </w:pPr>
      <w:r w:rsidRPr="00762FBD">
        <w:t>с 24 октября 2022 г. по 30 октября 2022 г. - в размере 14,50% от начальной цены продажи лота;</w:t>
      </w:r>
    </w:p>
    <w:p w14:paraId="7AE82325" w14:textId="77777777" w:rsidR="00762FBD" w:rsidRDefault="00762FBD" w:rsidP="00762FBD">
      <w:pPr>
        <w:jc w:val="both"/>
      </w:pPr>
      <w:r w:rsidRPr="00762FBD">
        <w:t>с 31 октября 2022 г. по 06 ноября 2022 г. - в размере 5,00% от начальной цены продажи лота;</w:t>
      </w:r>
    </w:p>
    <w:p w14:paraId="4F0A575F" w14:textId="5C3BBDAB" w:rsidR="00762FBD" w:rsidRPr="00762FBD" w:rsidRDefault="00762FBD" w:rsidP="00762FBD">
      <w:pPr>
        <w:ind w:firstLine="708"/>
        <w:jc w:val="both"/>
        <w:rPr>
          <w:b/>
          <w:bCs/>
        </w:rPr>
      </w:pPr>
      <w:r w:rsidRPr="00762FBD">
        <w:rPr>
          <w:b/>
          <w:bCs/>
        </w:rPr>
        <w:t>Для лота 22:</w:t>
      </w:r>
    </w:p>
    <w:p w14:paraId="3A5E4461" w14:textId="77777777" w:rsidR="009D03CB" w:rsidRDefault="009D03CB" w:rsidP="009D03CB">
      <w:pPr>
        <w:jc w:val="both"/>
      </w:pPr>
      <w:r>
        <w:t>с 18 июля 2022 г. по 28 августа 2022 г. - в размере начальной цены продажи лота;</w:t>
      </w:r>
    </w:p>
    <w:p w14:paraId="4D720099" w14:textId="77777777" w:rsidR="009D03CB" w:rsidRDefault="009D03CB" w:rsidP="009D03CB">
      <w:pPr>
        <w:jc w:val="both"/>
      </w:pPr>
      <w:r>
        <w:t>с 29 августа 2022 г. по 04 сентября 2022 г. - в размере 95,00% от начальной цены продажи лота;</w:t>
      </w:r>
    </w:p>
    <w:p w14:paraId="298DD2BD" w14:textId="77777777" w:rsidR="009D03CB" w:rsidRDefault="009D03CB" w:rsidP="009D03CB">
      <w:pPr>
        <w:jc w:val="both"/>
      </w:pPr>
      <w:r>
        <w:t>с 05 сентября 2022 г. по 11 сентября 2022 г. - в размере 90,00% от начальной цены продажи лота;</w:t>
      </w:r>
    </w:p>
    <w:p w14:paraId="40DA5861" w14:textId="77777777" w:rsidR="009D03CB" w:rsidRDefault="009D03CB" w:rsidP="009D03CB">
      <w:pPr>
        <w:jc w:val="both"/>
      </w:pPr>
      <w:r>
        <w:t>с 12 сентября 2022 г. по 18 сентября 2022 г. - в размере 85,00% от начальной цены продажи лота;</w:t>
      </w:r>
    </w:p>
    <w:p w14:paraId="137D522A" w14:textId="77777777" w:rsidR="009D03CB" w:rsidRDefault="009D03CB" w:rsidP="009D03CB">
      <w:pPr>
        <w:jc w:val="both"/>
      </w:pPr>
      <w:r>
        <w:t>с 19 сентября 2022 г. по 25 сентября 2022 г. - в размере 80,00% от начальной цены продажи лота;</w:t>
      </w:r>
    </w:p>
    <w:p w14:paraId="49C5CF54" w14:textId="77777777" w:rsidR="009D03CB" w:rsidRDefault="009D03CB" w:rsidP="009D03CB">
      <w:pPr>
        <w:jc w:val="both"/>
      </w:pPr>
      <w:r>
        <w:t>с 26 сентября 2022 г. по 02 октября 2022 г. - в размере 75,00% от начальной цены продажи лота;</w:t>
      </w:r>
    </w:p>
    <w:p w14:paraId="44AF9A97" w14:textId="77777777" w:rsidR="009D03CB" w:rsidRDefault="009D03CB" w:rsidP="009D03CB">
      <w:pPr>
        <w:jc w:val="both"/>
      </w:pPr>
      <w:r>
        <w:t>с 03 октября 2022 г. по 09 октября 2022 г. - в размере 70,00% от начальной цены продажи лота;</w:t>
      </w:r>
    </w:p>
    <w:p w14:paraId="1FCA5ADD" w14:textId="77777777" w:rsidR="009D03CB" w:rsidRDefault="009D03CB" w:rsidP="009D03CB">
      <w:pPr>
        <w:jc w:val="both"/>
      </w:pPr>
      <w:r>
        <w:t>с 10 октября 2022 г. по 16 октября 2022 г. - в размере 65,00% от начальной цены продажи лота;</w:t>
      </w:r>
    </w:p>
    <w:p w14:paraId="310C991E" w14:textId="77777777" w:rsidR="009D03CB" w:rsidRDefault="009D03CB" w:rsidP="009D03CB">
      <w:pPr>
        <w:jc w:val="both"/>
      </w:pPr>
      <w:r>
        <w:t>с 17 октября 2022 г. по 23 октября 2022 г. - в размере 60,00% от начальной цены продажи лота;</w:t>
      </w:r>
    </w:p>
    <w:p w14:paraId="4B5ADCA7" w14:textId="77777777" w:rsidR="009D03CB" w:rsidRDefault="009D03CB" w:rsidP="009D03CB">
      <w:pPr>
        <w:jc w:val="both"/>
      </w:pPr>
      <w:r>
        <w:t>с 24 октября 2022 г. по 30 октября 2022 г. - в размере 55,00% от начальной цены продажи лота;</w:t>
      </w:r>
    </w:p>
    <w:p w14:paraId="77CFDAD1" w14:textId="77777777" w:rsidR="009D03CB" w:rsidRDefault="009D03CB" w:rsidP="009D03CB">
      <w:pPr>
        <w:jc w:val="both"/>
      </w:pPr>
      <w:r>
        <w:t>с 31 октября 2022 г. по 06 ноября 2022 г. - в размере 50,00% от начальной цены продажи лота;</w:t>
      </w:r>
    </w:p>
    <w:p w14:paraId="7AFB1528" w14:textId="6DCC8C11" w:rsidR="00762FBD" w:rsidRDefault="009D03CB" w:rsidP="00762FBD">
      <w:pPr>
        <w:jc w:val="both"/>
      </w:pPr>
      <w:r>
        <w:t>с 07 ноября 2022 г. по 13 ноября 2022 г. - в размере 45,00% от начальной цены продажи лота</w:t>
      </w:r>
      <w:r>
        <w:t>.</w:t>
      </w:r>
    </w:p>
    <w:p w14:paraId="6A155A2E" w14:textId="77777777" w:rsidR="00762FBD" w:rsidRPr="00945D3F" w:rsidRDefault="00762FBD" w:rsidP="00762FBD">
      <w:pPr>
        <w:jc w:val="both"/>
      </w:pPr>
    </w:p>
    <w:p w14:paraId="47BF1B9A" w14:textId="77777777" w:rsidR="009D03CB" w:rsidRPr="00AD6175" w:rsidRDefault="009D03CB" w:rsidP="009D03CB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992B6DE" w14:textId="77777777" w:rsidR="009D03CB" w:rsidRPr="00AD6175" w:rsidRDefault="009D03CB" w:rsidP="009D03CB">
      <w:pPr>
        <w:jc w:val="both"/>
      </w:pPr>
    </w:p>
    <w:p w14:paraId="5C7E26E8" w14:textId="77777777" w:rsidR="009D03CB" w:rsidRPr="00AD6175" w:rsidRDefault="009D03CB" w:rsidP="009D03CB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62F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9D03CB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764CA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2018-08-16T08:21:00Z</dcterms:created>
  <dcterms:modified xsi:type="dcterms:W3CDTF">2022-07-08T12:18:00Z</dcterms:modified>
</cp:coreProperties>
</file>