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B1C218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6510" w:rsidRPr="0041651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16510" w:rsidRPr="0041651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16510" w:rsidRPr="0041651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16510" w:rsidRPr="0041651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416510" w:rsidRPr="0041651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416510" w:rsidRPr="00416510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Арбитражного суда Республики Адыгея от 16 сентября 2021 г. по делу №А01-1465/2021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4AF29BC2" w:rsidR="00467D6B" w:rsidRPr="00A115B3" w:rsidRDefault="009A1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="00E1432D">
        <w:t>Б</w:t>
      </w:r>
      <w:r w:rsidRPr="009A1918">
        <w:t>анкомат NCR-5887, Республика Адыгея</w:t>
      </w:r>
      <w:r>
        <w:t xml:space="preserve"> – </w:t>
      </w:r>
      <w:r w:rsidRPr="009A1918">
        <w:t>636</w:t>
      </w:r>
      <w:r>
        <w:t xml:space="preserve"> </w:t>
      </w:r>
      <w:r w:rsidRPr="009A1918">
        <w:t>963,59</w:t>
      </w:r>
      <w:r>
        <w:t xml:space="preserve"> руб.</w:t>
      </w:r>
    </w:p>
    <w:p w14:paraId="15D12F19" w14:textId="7FBCF11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6691E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494D1C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6691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690464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0276C6">
        <w:rPr>
          <w:color w:val="000000"/>
        </w:rPr>
        <w:t xml:space="preserve"> </w:t>
      </w:r>
      <w:r w:rsidR="00E409C7">
        <w:rPr>
          <w:color w:val="000000"/>
        </w:rPr>
        <w:t xml:space="preserve"> </w:t>
      </w:r>
      <w:bookmarkStart w:id="0" w:name="_GoBack"/>
      <w:bookmarkEnd w:id="0"/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66691E" w:rsidRPr="0066691E">
        <w:rPr>
          <w:rFonts w:ascii="Times New Roman CYR" w:hAnsi="Times New Roman CYR" w:cs="Times New Roman CYR"/>
          <w:b/>
          <w:color w:val="000000"/>
        </w:rPr>
        <w:t>29 августа</w:t>
      </w:r>
      <w:r w:rsidR="0066691E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66691E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C6A9C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6691E"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6691E">
        <w:t>202</w:t>
      </w:r>
      <w:r w:rsidR="0066691E" w:rsidRPr="0066691E">
        <w:t>2</w:t>
      </w:r>
      <w:r w:rsidR="00E12685" w:rsidRPr="0066691E">
        <w:t xml:space="preserve"> 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66691E" w:rsidRPr="0066691E">
        <w:rPr>
          <w:b/>
          <w:color w:val="000000"/>
        </w:rPr>
        <w:t>17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6691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66691E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66691E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F18D6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6691E" w:rsidRPr="0066691E">
        <w:rPr>
          <w:b/>
        </w:rPr>
        <w:t>19 июля</w:t>
      </w:r>
      <w:r w:rsidR="0066691E">
        <w:t xml:space="preserve"> 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6691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6691E" w:rsidRPr="0066691E">
        <w:rPr>
          <w:b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6691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43D6F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6691E">
        <w:rPr>
          <w:b/>
          <w:bCs/>
          <w:color w:val="000000"/>
        </w:rPr>
        <w:t>19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6691E" w:rsidRPr="0066691E">
        <w:rPr>
          <w:b/>
        </w:rPr>
        <w:t>08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6691E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3B69DF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874F9" w:rsidRPr="003874F9">
        <w:rPr>
          <w:b/>
          <w:color w:val="000000"/>
        </w:rPr>
        <w:t>19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CB25FF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lastRenderedPageBreak/>
        <w:t>Начальные цены продажи лот</w:t>
      </w:r>
      <w:r w:rsidR="001B3B4E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EA8AEE6" w14:textId="38E642E3" w:rsidR="00DB4908" w:rsidRPr="00DB4908" w:rsidRDefault="00DB4908" w:rsidP="00DB4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4908">
        <w:rPr>
          <w:color w:val="000000"/>
        </w:rPr>
        <w:t>с 19 октября 2022 г. по 30 ноября 2022 г. - в размере начальной цены продажи лот</w:t>
      </w:r>
      <w:r>
        <w:rPr>
          <w:color w:val="000000"/>
        </w:rPr>
        <w:t>а</w:t>
      </w:r>
      <w:r w:rsidRPr="00DB4908">
        <w:rPr>
          <w:color w:val="000000"/>
        </w:rPr>
        <w:t>;</w:t>
      </w:r>
    </w:p>
    <w:p w14:paraId="784A5A95" w14:textId="5514A522" w:rsidR="00DB4908" w:rsidRPr="00DB4908" w:rsidRDefault="00DB4908" w:rsidP="00DB4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4908">
        <w:rPr>
          <w:color w:val="000000"/>
        </w:rPr>
        <w:t>с 01 декабря 2022 г. по 07 декабря 2022 г. - в размере 90,50% от начальной цены продажи лота;</w:t>
      </w:r>
    </w:p>
    <w:p w14:paraId="57820CB3" w14:textId="6BE450C0" w:rsidR="00DB4908" w:rsidRPr="00DB4908" w:rsidRDefault="00DB4908" w:rsidP="00DB4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4908">
        <w:rPr>
          <w:color w:val="000000"/>
        </w:rPr>
        <w:t>с 08 декабря 2022 г. по 14 декабря 2022 г. - в размере 81,00% от начальной цены продажи лота;</w:t>
      </w:r>
    </w:p>
    <w:p w14:paraId="332E118F" w14:textId="7D63BF02" w:rsidR="00DB4908" w:rsidRPr="00DB4908" w:rsidRDefault="00DB4908" w:rsidP="00DB4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4908">
        <w:rPr>
          <w:color w:val="000000"/>
        </w:rPr>
        <w:t>с 15 декабря 2022 г. по 21 декабря 2022 г. - в размере 71,50% от начальной цены продажи лота;</w:t>
      </w:r>
    </w:p>
    <w:p w14:paraId="09646F52" w14:textId="4E5E7BB9" w:rsidR="00DB4908" w:rsidRPr="00DB4908" w:rsidRDefault="00DB4908" w:rsidP="00DB4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4908">
        <w:rPr>
          <w:color w:val="000000"/>
        </w:rPr>
        <w:t>с 22 декабря 2022 г. по 28 декабря 2022 г. - в размере 62,00% от начальной цены продажи лота;</w:t>
      </w:r>
    </w:p>
    <w:p w14:paraId="6D0F647E" w14:textId="287216E8" w:rsidR="00DB4908" w:rsidRPr="00DB4908" w:rsidRDefault="00DB4908" w:rsidP="00DB4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4908">
        <w:rPr>
          <w:color w:val="000000"/>
        </w:rPr>
        <w:t>с 29 декабря 2022 г. по 04 января 2023 г. - в размере 52,50% от начальной цены продажи лота;</w:t>
      </w:r>
    </w:p>
    <w:p w14:paraId="028F2F76" w14:textId="57BB6A78" w:rsidR="00DB4908" w:rsidRPr="00DB4908" w:rsidRDefault="00DB4908" w:rsidP="00DB4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4908">
        <w:rPr>
          <w:color w:val="000000"/>
        </w:rPr>
        <w:t>с 05 января 2023 г. по 11 января 2023 г. - в размере 43,00% от начальной цены продажи лота;</w:t>
      </w:r>
    </w:p>
    <w:p w14:paraId="4A1C74BE" w14:textId="3D371954" w:rsidR="00DB4908" w:rsidRPr="00DB4908" w:rsidRDefault="00DB4908" w:rsidP="00DB4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4908">
        <w:rPr>
          <w:color w:val="000000"/>
        </w:rPr>
        <w:t>с 12 января 2023 г. по 18 января 2023 г. - в размере 33,50% от начальной цены продажи лота;</w:t>
      </w:r>
    </w:p>
    <w:p w14:paraId="40B783AE" w14:textId="534F243F" w:rsidR="00DB4908" w:rsidRPr="00DB4908" w:rsidRDefault="00DB4908" w:rsidP="00DB4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4908">
        <w:rPr>
          <w:color w:val="000000"/>
        </w:rPr>
        <w:t>с 19 января 2023 г. по 25 января 2023 г. - в размере 24,00% от начальной цены продажи лота;</w:t>
      </w:r>
    </w:p>
    <w:p w14:paraId="5B436ED8" w14:textId="45C2378D" w:rsidR="00DB4908" w:rsidRPr="00DB4908" w:rsidRDefault="00DB4908" w:rsidP="00DB4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4908">
        <w:rPr>
          <w:color w:val="000000"/>
        </w:rPr>
        <w:t>с 26 января 2023 г. по 01 февраля 2023 г. - в размере 14,50% от начальной цены продажи лота;</w:t>
      </w:r>
    </w:p>
    <w:p w14:paraId="3AC251A4" w14:textId="166C54D2" w:rsidR="001D4B58" w:rsidRDefault="00DB4908" w:rsidP="00DB4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4908">
        <w:rPr>
          <w:color w:val="000000"/>
        </w:rPr>
        <w:t>с 02 февраля 2023 г. по 08 февраля 2023 г. - в размере 5,00%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F4507E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</w:t>
      </w:r>
      <w:r w:rsidR="00722ECA" w:rsidRPr="00F4507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4507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4507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450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F4507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F4507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F4507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F4507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F4507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F4507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8340727" w14:textId="77777777" w:rsidR="00E974AE" w:rsidRPr="00E974AE" w:rsidRDefault="006B43E3" w:rsidP="00E97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4AE" w:rsidRPr="00E97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по адресу: Республика Адыгея, г. Майкоп, ул. Пионерская, д. 276, тел. +7(8772)52-56-30, +7(863)309-00-76, а также </w:t>
      </w:r>
      <w:proofErr w:type="gramStart"/>
      <w:r w:rsidR="00E974AE" w:rsidRPr="00E97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E974AE" w:rsidRPr="00E97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E97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74AE" w:rsidRPr="00E97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</w:p>
    <w:p w14:paraId="576157B5" w14:textId="41809464" w:rsidR="00EA7238" w:rsidRDefault="00E974AE" w:rsidP="00E97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76C6"/>
    <w:rsid w:val="00047751"/>
    <w:rsid w:val="00061D5A"/>
    <w:rsid w:val="00130BFB"/>
    <w:rsid w:val="0015099D"/>
    <w:rsid w:val="001B3B4E"/>
    <w:rsid w:val="001D4B58"/>
    <w:rsid w:val="001F039D"/>
    <w:rsid w:val="002C312D"/>
    <w:rsid w:val="00365722"/>
    <w:rsid w:val="003874F9"/>
    <w:rsid w:val="00416510"/>
    <w:rsid w:val="00467D6B"/>
    <w:rsid w:val="0047507E"/>
    <w:rsid w:val="004F4360"/>
    <w:rsid w:val="00564010"/>
    <w:rsid w:val="00634151"/>
    <w:rsid w:val="00637A0F"/>
    <w:rsid w:val="0066691E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1918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B4908"/>
    <w:rsid w:val="00E12685"/>
    <w:rsid w:val="00E1432D"/>
    <w:rsid w:val="00E409C7"/>
    <w:rsid w:val="00E614D3"/>
    <w:rsid w:val="00E974AE"/>
    <w:rsid w:val="00EA7238"/>
    <w:rsid w:val="00F05E04"/>
    <w:rsid w:val="00F26DD3"/>
    <w:rsid w:val="00F4507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ABBB-8071-46DE-9E00-4B369CEE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1801</Words>
  <Characters>11158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33</cp:revision>
  <dcterms:created xsi:type="dcterms:W3CDTF">2019-07-23T07:45:00Z</dcterms:created>
  <dcterms:modified xsi:type="dcterms:W3CDTF">2022-07-11T08:14:00Z</dcterms:modified>
</cp:coreProperties>
</file>