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8E" w:rsidRDefault="0019078E" w:rsidP="0019078E">
      <w:pPr>
        <w:widowControl w:val="0"/>
        <w:spacing w:after="0" w:line="240" w:lineRule="auto"/>
        <w:ind w:left="-142"/>
        <w:jc w:val="both"/>
        <w:rPr>
          <w:rFonts w:ascii="Times New Roman" w:hAnsi="Times New Roman"/>
          <w:b/>
        </w:rPr>
      </w:pPr>
    </w:p>
    <w:p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rsidR="00646213" w:rsidRPr="00646213" w:rsidRDefault="00646213" w:rsidP="00646213">
      <w:pPr>
        <w:spacing w:after="0" w:line="240" w:lineRule="auto"/>
        <w:ind w:right="-1"/>
        <w:jc w:val="center"/>
        <w:rPr>
          <w:rFonts w:eastAsia="Times New Roman" w:cs="NTTimes/Cyrillic"/>
          <w:b/>
          <w:bCs/>
          <w:lang w:eastAsia="ru-RU"/>
        </w:rPr>
      </w:pPr>
    </w:p>
    <w:p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CE6AA8" w:rsidRPr="00CE6AA8">
        <w:rPr>
          <w:rFonts w:ascii="Times New Roman" w:eastAsia="Times New Roman" w:hAnsi="Times New Roman"/>
          <w:lang w:eastAsia="zh-CN"/>
        </w:rPr>
        <w:t>1</w:t>
      </w:r>
      <w:r w:rsidR="00F80169" w:rsidRPr="00F80169">
        <w:rPr>
          <w:rFonts w:ascii="Times New Roman" w:eastAsia="Times New Roman" w:hAnsi="Times New Roman"/>
          <w:lang w:eastAsia="zh-CN"/>
        </w:rPr>
        <w:t>_</w:t>
      </w:r>
      <w:proofErr w:type="gramStart"/>
      <w:r w:rsidR="00F80169" w:rsidRPr="00F80169">
        <w:rPr>
          <w:rFonts w:ascii="Times New Roman" w:eastAsia="Times New Roman" w:hAnsi="Times New Roman"/>
          <w:lang w:eastAsia="zh-CN"/>
        </w:rPr>
        <w:t>_</w:t>
      </w:r>
      <w:r w:rsidRPr="00646213">
        <w:rPr>
          <w:rFonts w:ascii="Times New Roman" w:eastAsia="Times New Roman" w:hAnsi="Times New Roman"/>
          <w:lang w:eastAsia="zh-CN"/>
        </w:rPr>
        <w:t xml:space="preserve">  г.</w:t>
      </w:r>
      <w:proofErr w:type="gramEnd"/>
    </w:p>
    <w:p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rsidR="00646213" w:rsidRPr="0003168F" w:rsidRDefault="0000126B" w:rsidP="00646213">
      <w:pPr>
        <w:spacing w:after="0" w:line="240" w:lineRule="auto"/>
        <w:ind w:right="-1" w:firstLine="567"/>
        <w:jc w:val="both"/>
        <w:rPr>
          <w:rFonts w:ascii="Times New Roman" w:eastAsia="Times New Roman" w:hAnsi="Times New Roman"/>
          <w:b/>
          <w:bCs/>
          <w:sz w:val="24"/>
          <w:szCs w:val="24"/>
          <w:lang w:eastAsia="zh-CN"/>
        </w:rPr>
      </w:pPr>
      <w:r w:rsidRPr="0000126B">
        <w:rPr>
          <w:rFonts w:ascii="Times New Roman" w:hAnsi="Times New Roman"/>
          <w:b/>
          <w:sz w:val="24"/>
          <w:szCs w:val="24"/>
        </w:rPr>
        <w:t xml:space="preserve">Общество с ограниченной ответственностью «М ДЕВЕЛОПМЕНТ ЭНД КОНСТРАКШЕН» (ООО «МДК») </w:t>
      </w:r>
      <w:r w:rsidRPr="0000126B">
        <w:rPr>
          <w:rFonts w:ascii="Times New Roman" w:hAnsi="Times New Roman"/>
          <w:sz w:val="24"/>
          <w:szCs w:val="24"/>
        </w:rPr>
        <w:t>(ОГРН 1027704016174; ИНН 7704249773; адрес: 119021, г. Москва, улица Тимура Фрунзе, дом 11, корпус 2)</w:t>
      </w:r>
      <w:r w:rsidR="00646213" w:rsidRPr="00F80169">
        <w:rPr>
          <w:rFonts w:ascii="Times New Roman" w:eastAsia="Times New Roman" w:hAnsi="Times New Roman"/>
          <w:sz w:val="24"/>
          <w:szCs w:val="24"/>
          <w:lang w:eastAsia="ru-RU"/>
        </w:rPr>
        <w:t xml:space="preserve">, в лице конкурсного управляющего </w:t>
      </w:r>
      <w:r>
        <w:rPr>
          <w:rFonts w:ascii="Times New Roman" w:hAnsi="Times New Roman"/>
          <w:b/>
          <w:sz w:val="24"/>
          <w:szCs w:val="24"/>
        </w:rPr>
        <w:t>Латышева Бориса Викторовича</w:t>
      </w:r>
      <w:r w:rsidR="00F80169" w:rsidRPr="00F80169">
        <w:rPr>
          <w:rFonts w:ascii="Times New Roman" w:hAnsi="Times New Roman"/>
          <w:sz w:val="24"/>
          <w:szCs w:val="24"/>
        </w:rPr>
        <w:t xml:space="preserve"> (</w:t>
      </w:r>
      <w:r w:rsidRPr="0000126B">
        <w:rPr>
          <w:rFonts w:ascii="Times New Roman" w:hAnsi="Times New Roman"/>
          <w:sz w:val="24"/>
          <w:szCs w:val="24"/>
        </w:rPr>
        <w:t>ИНН 575300568391; СНИЛС 04697798335, рег. № 2857, адрес: 123317, г. Москва, ул. Антонова-Овсеенко, д. 15, стр. 1</w:t>
      </w:r>
      <w:r w:rsidR="00F80169" w:rsidRPr="00F80169">
        <w:rPr>
          <w:rFonts w:ascii="Times New Roman" w:hAnsi="Times New Roman"/>
          <w:sz w:val="24"/>
          <w:szCs w:val="24"/>
        </w:rPr>
        <w:t>)</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w:t>
      </w:r>
      <w:r w:rsidRPr="0000126B">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а</w:t>
      </w:r>
      <w:r w:rsidRPr="0000126B">
        <w:rPr>
          <w:rFonts w:ascii="Times New Roman" w:eastAsia="Times New Roman" w:hAnsi="Times New Roman"/>
          <w:sz w:val="24"/>
          <w:szCs w:val="24"/>
          <w:lang w:eastAsia="ru-RU"/>
        </w:rPr>
        <w:t xml:space="preserve"> Ассоциации «Межрегиональная саморегулируемая организация арбитражных управляющих «Содействие» (адрес: 302004, Россия, Орловская область, г. Орел, ул. 3-я Курская, д. 15; ИНН 5752030226; ОГРН 1025700780071), действующего на основании Решения Арбитражного суда города Москвы по делу № А40-25906/16-36-46 Б от 25.04.2017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00126B">
        <w:rPr>
          <w:rFonts w:ascii="Times New Roman" w:hAnsi="Times New Roman"/>
          <w:sz w:val="24"/>
          <w:szCs w:val="24"/>
        </w:rPr>
        <w:t>МДК</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rsidR="00F80169" w:rsidRPr="00F80169" w:rsidRDefault="001669D1"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Нежилое помещение (</w:t>
      </w:r>
      <w:r w:rsidR="0000126B">
        <w:rPr>
          <w:rFonts w:ascii="Times New Roman" w:eastAsia="Times New Roman" w:hAnsi="Times New Roman"/>
          <w:color w:val="000000"/>
          <w:sz w:val="24"/>
          <w:szCs w:val="24"/>
          <w:shd w:val="clear" w:color="auto" w:fill="FFFFFF"/>
          <w:lang w:eastAsia="ru-RU"/>
        </w:rPr>
        <w:t>Гараж-бокс</w:t>
      </w:r>
      <w:r>
        <w:rPr>
          <w:rFonts w:ascii="Times New Roman" w:eastAsia="Times New Roman" w:hAnsi="Times New Roman"/>
          <w:color w:val="000000"/>
          <w:sz w:val="24"/>
          <w:szCs w:val="24"/>
          <w:shd w:val="clear" w:color="auto" w:fill="FFFFFF"/>
          <w:lang w:eastAsia="ru-RU"/>
        </w:rPr>
        <w:t>)</w:t>
      </w:r>
      <w:r w:rsidR="0000126B">
        <w:rPr>
          <w:rFonts w:ascii="Times New Roman" w:eastAsia="Times New Roman" w:hAnsi="Times New Roman"/>
          <w:color w:val="000000"/>
          <w:sz w:val="24"/>
          <w:szCs w:val="24"/>
          <w:shd w:val="clear" w:color="auto" w:fill="FFFFFF"/>
          <w:lang w:eastAsia="ru-RU"/>
        </w:rPr>
        <w:t xml:space="preserve"> № ____</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sidR="0000126B">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sidR="0000126B">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sidR="0000126B">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sidR="0000126B">
        <w:rPr>
          <w:rFonts w:ascii="Times New Roman" w:eastAsia="Times New Roman" w:hAnsi="Times New Roman"/>
          <w:color w:val="000000"/>
          <w:sz w:val="24"/>
          <w:szCs w:val="24"/>
          <w:shd w:val="clear" w:color="auto" w:fill="FFFFFF"/>
          <w:lang w:eastAsia="ru-RU"/>
        </w:rPr>
        <w:t xml:space="preserve">г. </w:t>
      </w:r>
      <w:r w:rsidR="0000126B">
        <w:rPr>
          <w:rFonts w:ascii="Times New Roman" w:eastAsia="Times New Roman" w:hAnsi="Times New Roman"/>
          <w:bCs/>
          <w:sz w:val="24"/>
          <w:szCs w:val="24"/>
          <w:lang w:eastAsia="ru-RU"/>
        </w:rPr>
        <w:t>Москва, ул. Можайский Вал, д 8</w:t>
      </w:r>
      <w:r>
        <w:rPr>
          <w:rFonts w:ascii="Times New Roman" w:eastAsia="Times New Roman" w:hAnsi="Times New Roman"/>
          <w:bCs/>
          <w:sz w:val="24"/>
          <w:szCs w:val="24"/>
          <w:lang w:eastAsia="ru-RU"/>
        </w:rPr>
        <w:t xml:space="preserve"> кадастровый номер 77:07:0007002:81, этаж ____ и доля в праве общей долевой собственности на земельный участок в размере _____________ , кадастровый</w:t>
      </w:r>
      <w:r>
        <w:rPr>
          <w:rFonts w:ascii="Times New Roman" w:eastAsia="Times New Roman" w:hAnsi="Times New Roman"/>
          <w:bCs/>
          <w:sz w:val="24"/>
          <w:szCs w:val="24"/>
          <w:lang w:eastAsia="ru-RU"/>
        </w:rPr>
        <w:t xml:space="preserve"> номер 77:07:0007002:81</w:t>
      </w:r>
      <w:r>
        <w:rPr>
          <w:rFonts w:ascii="Times New Roman" w:eastAsia="Times New Roman" w:hAnsi="Times New Roman"/>
          <w:bCs/>
          <w:sz w:val="24"/>
          <w:szCs w:val="24"/>
          <w:lang w:eastAsia="ru-RU"/>
        </w:rPr>
        <w:t xml:space="preserve">, назначение: земли населенных пунктов, вид разрешенного использования: земельные участки, предназначенные для размещения административных и офисных зданий по адресу: </w:t>
      </w:r>
      <w:r w:rsidRPr="00F80169">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владение</w:t>
      </w:r>
      <w:r>
        <w:rPr>
          <w:rFonts w:ascii="Times New Roman" w:eastAsia="Times New Roman" w:hAnsi="Times New Roman"/>
          <w:bCs/>
          <w:sz w:val="24"/>
          <w:szCs w:val="24"/>
          <w:lang w:eastAsia="ru-RU"/>
        </w:rPr>
        <w:t xml:space="preserve"> 8</w:t>
      </w:r>
      <w:r>
        <w:rPr>
          <w:rFonts w:ascii="Times New Roman" w:eastAsia="Times New Roman" w:hAnsi="Times New Roman"/>
          <w:bCs/>
          <w:sz w:val="24"/>
          <w:szCs w:val="24"/>
          <w:lang w:eastAsia="ru-RU"/>
        </w:rPr>
        <w:t>, строение 1-4</w:t>
      </w:r>
      <w:bookmarkStart w:id="0" w:name="_GoBack"/>
      <w:bookmarkEnd w:id="0"/>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00126B">
        <w:rPr>
          <w:rFonts w:ascii="Times New Roman" w:hAnsi="Times New Roman"/>
          <w:sz w:val="24"/>
          <w:szCs w:val="24"/>
        </w:rPr>
        <w:t>МДК</w:t>
      </w:r>
      <w:proofErr w:type="gramStart"/>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w:t>
      </w:r>
      <w:proofErr w:type="gramEnd"/>
      <w:r w:rsidRPr="0003168F">
        <w:rPr>
          <w:rFonts w:ascii="Times New Roman" w:eastAsia="Times New Roman" w:hAnsi="Times New Roman"/>
          <w:sz w:val="24"/>
          <w:szCs w:val="24"/>
          <w:lang w:eastAsia="ru-RU"/>
        </w:rPr>
        <w:t xml:space="preserve">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lastRenderedPageBreak/>
        <w:t>2. Цена и порядок расчётов</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w:t>
      </w:r>
      <w:proofErr w:type="gramStart"/>
      <w:r w:rsidRPr="004D3AB4">
        <w:rPr>
          <w:rFonts w:ascii="Times New Roman" w:eastAsia="Times New Roman" w:hAnsi="Times New Roman"/>
          <w:sz w:val="24"/>
          <w:szCs w:val="24"/>
          <w:lang w:eastAsia="ru-RU"/>
        </w:rPr>
        <w:t>_._</w:t>
      </w:r>
      <w:proofErr w:type="gramEnd"/>
      <w:r w:rsidRPr="004D3AB4">
        <w:rPr>
          <w:rFonts w:ascii="Times New Roman" w:eastAsia="Times New Roman" w:hAnsi="Times New Roman"/>
          <w:sz w:val="24"/>
          <w:szCs w:val="24"/>
          <w:lang w:eastAsia="ru-RU"/>
        </w:rPr>
        <w:t>_._____ года по лоту №__ составляет ___________ (__________) руб. __ коп., НДС не облагается.</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по Акту приема-передачи.</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rsidTr="00181A46">
        <w:trPr>
          <w:trHeight w:val="1533"/>
        </w:trPr>
        <w:tc>
          <w:tcPr>
            <w:tcW w:w="4921" w:type="dxa"/>
          </w:tcPr>
          <w:p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00126B">
              <w:rPr>
                <w:sz w:val="24"/>
                <w:szCs w:val="24"/>
              </w:rPr>
              <w:t>МДК</w:t>
            </w:r>
            <w:r w:rsidRPr="0003168F">
              <w:rPr>
                <w:sz w:val="24"/>
                <w:szCs w:val="24"/>
                <w:lang w:eastAsia="ru-RU"/>
              </w:rPr>
              <w:t>»</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rsidR="0000126B" w:rsidRDefault="0000126B" w:rsidP="00CF5C8B">
            <w:pPr>
              <w:spacing w:after="0" w:line="240" w:lineRule="auto"/>
              <w:ind w:right="-1"/>
              <w:jc w:val="both"/>
              <w:rPr>
                <w:sz w:val="24"/>
                <w:szCs w:val="24"/>
              </w:rPr>
            </w:pPr>
            <w:r w:rsidRPr="0000126B">
              <w:rPr>
                <w:sz w:val="24"/>
                <w:szCs w:val="24"/>
              </w:rPr>
              <w:t xml:space="preserve">119021, Москва г, </w:t>
            </w:r>
            <w:r>
              <w:rPr>
                <w:sz w:val="24"/>
                <w:szCs w:val="24"/>
              </w:rPr>
              <w:t>ул. Тимура Фрунзе</w:t>
            </w:r>
            <w:r w:rsidRPr="0000126B">
              <w:rPr>
                <w:sz w:val="24"/>
                <w:szCs w:val="24"/>
              </w:rPr>
              <w:t>, дом № 11, корпус 2</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00126B" w:rsidRPr="0000126B">
              <w:rPr>
                <w:bCs/>
                <w:iCs/>
                <w:sz w:val="24"/>
                <w:szCs w:val="24"/>
                <w:lang w:eastAsia="ru-RU"/>
              </w:rPr>
              <w:t>1027704016174</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00126B" w:rsidRPr="0000126B">
              <w:rPr>
                <w:bCs/>
                <w:iCs/>
                <w:sz w:val="24"/>
                <w:szCs w:val="24"/>
                <w:lang w:eastAsia="ru-RU"/>
              </w:rPr>
              <w:t>7704249773</w:t>
            </w:r>
            <w:r w:rsidRPr="0000126B">
              <w:rPr>
                <w:sz w:val="24"/>
                <w:szCs w:val="24"/>
                <w:lang w:eastAsia="ru-RU"/>
              </w:rPr>
              <w:t>/</w:t>
            </w:r>
            <w:r w:rsidR="0000126B" w:rsidRPr="0000126B">
              <w:rPr>
                <w:bCs/>
                <w:iCs/>
                <w:sz w:val="24"/>
                <w:szCs w:val="24"/>
                <w:lang w:eastAsia="ru-RU"/>
              </w:rPr>
              <w:t xml:space="preserve"> 770401001</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00126B" w:rsidRPr="0000126B">
              <w:rPr>
                <w:bCs/>
                <w:iCs/>
                <w:sz w:val="24"/>
                <w:szCs w:val="24"/>
                <w:lang w:eastAsia="ru-RU"/>
              </w:rPr>
              <w:t>40702810100900001627</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00126B" w:rsidRPr="0000126B">
              <w:rPr>
                <w:bCs/>
                <w:iCs/>
                <w:sz w:val="24"/>
                <w:szCs w:val="24"/>
                <w:lang w:eastAsia="ru-RU"/>
              </w:rPr>
              <w:t>30101810345250000266</w:t>
            </w:r>
          </w:p>
          <w:p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00126B" w:rsidRPr="0000126B">
              <w:rPr>
                <w:bCs/>
                <w:iCs/>
                <w:sz w:val="24"/>
                <w:szCs w:val="24"/>
                <w:lang w:eastAsia="ru-RU"/>
              </w:rPr>
              <w:t>044525266</w:t>
            </w:r>
          </w:p>
          <w:p w:rsidR="00F80169" w:rsidRDefault="00F80169" w:rsidP="00CF5C8B">
            <w:pPr>
              <w:spacing w:after="0" w:line="240" w:lineRule="auto"/>
              <w:ind w:right="-1"/>
              <w:jc w:val="both"/>
              <w:rPr>
                <w:sz w:val="24"/>
                <w:szCs w:val="24"/>
                <w:lang w:eastAsia="ru-RU"/>
              </w:rPr>
            </w:pP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rsidR="00646213" w:rsidRDefault="0000126B" w:rsidP="00CF5C8B">
            <w:pPr>
              <w:spacing w:after="0" w:line="240" w:lineRule="auto"/>
              <w:ind w:right="-1"/>
              <w:jc w:val="both"/>
              <w:rPr>
                <w:sz w:val="24"/>
                <w:szCs w:val="24"/>
                <w:lang w:eastAsia="ru-RU"/>
              </w:rPr>
            </w:pPr>
            <w:r>
              <w:rPr>
                <w:sz w:val="24"/>
                <w:szCs w:val="24"/>
                <w:lang w:eastAsia="ru-RU"/>
              </w:rPr>
              <w:t>Латышев Б.В.</w:t>
            </w:r>
          </w:p>
          <w:p w:rsidR="0000126B" w:rsidRPr="0003168F" w:rsidRDefault="0000126B" w:rsidP="00CF5C8B">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rsidR="00646213" w:rsidRPr="0003168F" w:rsidRDefault="00646213" w:rsidP="00646213">
            <w:pPr>
              <w:spacing w:after="0" w:line="240" w:lineRule="auto"/>
              <w:ind w:right="-1"/>
              <w:rPr>
                <w:sz w:val="24"/>
                <w:szCs w:val="24"/>
                <w:lang w:eastAsia="ru-RU"/>
              </w:rPr>
            </w:pPr>
            <w:r w:rsidRPr="0003168F">
              <w:rPr>
                <w:sz w:val="24"/>
                <w:szCs w:val="24"/>
                <w:lang w:eastAsia="ru-RU"/>
              </w:rPr>
              <w:t>в</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rsidR="00646213" w:rsidRDefault="00646213" w:rsidP="00646213">
            <w:pPr>
              <w:spacing w:after="0" w:line="240" w:lineRule="auto"/>
              <w:ind w:right="-1"/>
              <w:jc w:val="both"/>
              <w:rPr>
                <w:sz w:val="24"/>
                <w:szCs w:val="24"/>
                <w:lang w:eastAsia="ru-RU"/>
              </w:rPr>
            </w:pPr>
          </w:p>
          <w:p w:rsidR="00F80169" w:rsidRDefault="00F80169" w:rsidP="00646213">
            <w:pPr>
              <w:spacing w:after="0" w:line="240" w:lineRule="auto"/>
              <w:ind w:right="-1"/>
              <w:jc w:val="both"/>
              <w:rPr>
                <w:sz w:val="24"/>
                <w:szCs w:val="24"/>
                <w:lang w:eastAsia="ru-RU"/>
              </w:rPr>
            </w:pPr>
          </w:p>
          <w:p w:rsidR="00F80169" w:rsidRPr="0003168F" w:rsidRDefault="00F80169" w:rsidP="00646213">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9D1"/>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1445"/>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Заголовок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2f2"/>
    <w:qFormat/>
    <w:rsid w:val="00D80563"/>
    <w:pPr>
      <w:spacing w:before="100" w:after="100" w:line="240" w:lineRule="auto"/>
    </w:pPr>
    <w:rPr>
      <w:rFonts w:ascii="Times New Roman" w:eastAsia="Times New Roman" w:hAnsi="Times New Roman"/>
      <w:sz w:val="24"/>
      <w:szCs w:val="20"/>
      <w:lang w:eastAsia="ru-RU"/>
    </w:rPr>
  </w:style>
  <w:style w:type="character" w:customStyle="1" w:styleId="2f2">
    <w:name w:val="Обычный (веб) Знак2"/>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9">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a">
    <w:name w:val="Îáû÷íûé"/>
    <w:rsid w:val="00D80563"/>
    <w:rPr>
      <w:rFonts w:ascii="Times New Roman" w:eastAsia="Times New Roman" w:hAnsi="Times New Roman"/>
      <w:sz w:val="22"/>
    </w:rPr>
  </w:style>
  <w:style w:type="paragraph" w:customStyle="1" w:styleId="2f3">
    <w:name w:val="çàãîëîâîê 2"/>
    <w:basedOn w:val="afffa"/>
    <w:next w:val="afffa"/>
    <w:rsid w:val="00D80563"/>
    <w:pPr>
      <w:keepNext/>
      <w:spacing w:before="240" w:after="60"/>
    </w:pPr>
    <w:rPr>
      <w:b/>
      <w:sz w:val="24"/>
    </w:rPr>
  </w:style>
  <w:style w:type="paragraph" w:customStyle="1" w:styleId="afffb">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c">
    <w:name w:val="Plain Text"/>
    <w:basedOn w:val="a1"/>
    <w:link w:val="afffd"/>
    <w:rsid w:val="00D80563"/>
    <w:pPr>
      <w:spacing w:after="0" w:line="240" w:lineRule="auto"/>
    </w:pPr>
    <w:rPr>
      <w:rFonts w:ascii="Courier New" w:eastAsia="Times New Roman" w:hAnsi="Courier New"/>
      <w:sz w:val="20"/>
      <w:szCs w:val="20"/>
      <w:lang w:eastAsia="ru-RU"/>
    </w:rPr>
  </w:style>
  <w:style w:type="character" w:customStyle="1" w:styleId="afffd">
    <w:name w:val="Текст Знак"/>
    <w:basedOn w:val="a2"/>
    <w:link w:val="afffc"/>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e">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4">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5">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0">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1">
    <w:name w:val="Date"/>
    <w:basedOn w:val="a1"/>
    <w:next w:val="a1"/>
    <w:link w:val="affff2"/>
    <w:rsid w:val="00D80563"/>
    <w:pPr>
      <w:spacing w:after="0" w:line="240" w:lineRule="auto"/>
    </w:pPr>
    <w:rPr>
      <w:rFonts w:ascii="Times New Roman" w:eastAsia="Times New Roman" w:hAnsi="Times New Roman"/>
      <w:sz w:val="20"/>
      <w:szCs w:val="20"/>
      <w:lang w:eastAsia="ru-RU"/>
    </w:rPr>
  </w:style>
  <w:style w:type="character" w:customStyle="1" w:styleId="affff2">
    <w:name w:val="Дата Знак"/>
    <w:basedOn w:val="a2"/>
    <w:link w:val="affff1"/>
    <w:rsid w:val="00D80563"/>
    <w:rPr>
      <w:rFonts w:ascii="Times New Roman" w:eastAsia="Times New Roman" w:hAnsi="Times New Roman"/>
    </w:rPr>
  </w:style>
  <w:style w:type="paragraph" w:styleId="affff3">
    <w:name w:val="Note Heading"/>
    <w:basedOn w:val="a1"/>
    <w:next w:val="a1"/>
    <w:link w:val="affff4"/>
    <w:rsid w:val="00D80563"/>
    <w:pPr>
      <w:spacing w:after="0" w:line="240" w:lineRule="auto"/>
    </w:pPr>
    <w:rPr>
      <w:rFonts w:ascii="Times New Roman" w:eastAsia="Times New Roman" w:hAnsi="Times New Roman"/>
      <w:sz w:val="20"/>
      <w:szCs w:val="20"/>
      <w:lang w:eastAsia="ru-RU"/>
    </w:rPr>
  </w:style>
  <w:style w:type="character" w:customStyle="1" w:styleId="affff4">
    <w:name w:val="Заголовок записки Знак"/>
    <w:basedOn w:val="a2"/>
    <w:link w:val="affff3"/>
    <w:rsid w:val="00D80563"/>
    <w:rPr>
      <w:rFonts w:ascii="Times New Roman" w:eastAsia="Times New Roman" w:hAnsi="Times New Roman"/>
    </w:rPr>
  </w:style>
  <w:style w:type="paragraph" w:styleId="affff5">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6">
    <w:name w:val="Body Text First Indent"/>
    <w:basedOn w:val="af8"/>
    <w:link w:val="affff7"/>
    <w:rsid w:val="00D80563"/>
    <w:pPr>
      <w:spacing w:after="120"/>
      <w:ind w:firstLine="210"/>
      <w:jc w:val="left"/>
    </w:pPr>
    <w:rPr>
      <w:sz w:val="20"/>
      <w:szCs w:val="20"/>
    </w:rPr>
  </w:style>
  <w:style w:type="character" w:customStyle="1" w:styleId="affff7">
    <w:name w:val="Красная строка Знак"/>
    <w:basedOn w:val="af9"/>
    <w:link w:val="affff6"/>
    <w:rsid w:val="00D80563"/>
    <w:rPr>
      <w:rFonts w:ascii="Times New Roman" w:eastAsia="Times New Roman" w:hAnsi="Times New Roman" w:cs="Times New Roman"/>
      <w:sz w:val="24"/>
      <w:szCs w:val="24"/>
      <w:lang w:eastAsia="ru-RU"/>
    </w:rPr>
  </w:style>
  <w:style w:type="paragraph" w:styleId="2f6">
    <w:name w:val="Body Text First Indent 2"/>
    <w:basedOn w:val="aff1"/>
    <w:link w:val="2f7"/>
    <w:rsid w:val="00D80563"/>
    <w:pPr>
      <w:ind w:firstLine="210"/>
    </w:pPr>
    <w:rPr>
      <w:sz w:val="20"/>
      <w:szCs w:val="20"/>
    </w:rPr>
  </w:style>
  <w:style w:type="character" w:customStyle="1" w:styleId="2f7">
    <w:name w:val="Красная строка 2 Знак"/>
    <w:basedOn w:val="aff0"/>
    <w:link w:val="2f6"/>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8">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8">
    <w:name w:val="envelope return"/>
    <w:basedOn w:val="a1"/>
    <w:rsid w:val="00D80563"/>
    <w:pPr>
      <w:spacing w:after="0" w:line="240" w:lineRule="auto"/>
    </w:pPr>
    <w:rPr>
      <w:rFonts w:ascii="Arial" w:eastAsia="Times New Roman" w:hAnsi="Arial" w:cs="Arial"/>
      <w:sz w:val="20"/>
      <w:szCs w:val="20"/>
      <w:lang w:eastAsia="ru-RU"/>
    </w:rPr>
  </w:style>
  <w:style w:type="paragraph" w:styleId="affff9">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a">
    <w:name w:val="Signature"/>
    <w:basedOn w:val="a1"/>
    <w:link w:val="affffb"/>
    <w:rsid w:val="00D80563"/>
    <w:pPr>
      <w:spacing w:after="0" w:line="240" w:lineRule="auto"/>
      <w:ind w:left="4252"/>
    </w:pPr>
    <w:rPr>
      <w:rFonts w:ascii="Times New Roman" w:eastAsia="Times New Roman" w:hAnsi="Times New Roman"/>
      <w:sz w:val="20"/>
      <w:szCs w:val="20"/>
      <w:lang w:eastAsia="ru-RU"/>
    </w:rPr>
  </w:style>
  <w:style w:type="character" w:customStyle="1" w:styleId="affffb">
    <w:name w:val="Подпись Знак"/>
    <w:basedOn w:val="a2"/>
    <w:link w:val="affffa"/>
    <w:rsid w:val="00D80563"/>
    <w:rPr>
      <w:rFonts w:ascii="Times New Roman" w:eastAsia="Times New Roman" w:hAnsi="Times New Roman"/>
    </w:rPr>
  </w:style>
  <w:style w:type="paragraph" w:styleId="affffc">
    <w:name w:val="Salutation"/>
    <w:basedOn w:val="a1"/>
    <w:next w:val="a1"/>
    <w:link w:val="affffd"/>
    <w:rsid w:val="00D80563"/>
    <w:pPr>
      <w:spacing w:after="0" w:line="240" w:lineRule="auto"/>
    </w:pPr>
    <w:rPr>
      <w:rFonts w:ascii="Times New Roman" w:eastAsia="Times New Roman" w:hAnsi="Times New Roman"/>
      <w:sz w:val="20"/>
      <w:szCs w:val="20"/>
      <w:lang w:eastAsia="ru-RU"/>
    </w:rPr>
  </w:style>
  <w:style w:type="character" w:customStyle="1" w:styleId="affffd">
    <w:name w:val="Приветствие Знак"/>
    <w:basedOn w:val="a2"/>
    <w:link w:val="affffc"/>
    <w:rsid w:val="00D80563"/>
    <w:rPr>
      <w:rFonts w:ascii="Times New Roman" w:eastAsia="Times New Roman" w:hAnsi="Times New Roman"/>
    </w:rPr>
  </w:style>
  <w:style w:type="paragraph" w:styleId="affffe">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9">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
    <w:name w:val="Closing"/>
    <w:basedOn w:val="a1"/>
    <w:link w:val="afffff0"/>
    <w:rsid w:val="00D80563"/>
    <w:pPr>
      <w:spacing w:after="0" w:line="240" w:lineRule="auto"/>
      <w:ind w:left="4252"/>
    </w:pPr>
    <w:rPr>
      <w:rFonts w:ascii="Times New Roman" w:eastAsia="Times New Roman" w:hAnsi="Times New Roman"/>
      <w:sz w:val="20"/>
      <w:szCs w:val="20"/>
      <w:lang w:eastAsia="ru-RU"/>
    </w:rPr>
  </w:style>
  <w:style w:type="character" w:customStyle="1" w:styleId="afffff0">
    <w:name w:val="Прощание Знак"/>
    <w:basedOn w:val="a2"/>
    <w:link w:val="afffff"/>
    <w:rsid w:val="00D80563"/>
    <w:rPr>
      <w:rFonts w:ascii="Times New Roman" w:eastAsia="Times New Roman" w:hAnsi="Times New Roman"/>
    </w:rPr>
  </w:style>
  <w:style w:type="paragraph" w:styleId="afffff1">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a">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2">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3">
    <w:name w:val="endnote text"/>
    <w:basedOn w:val="a1"/>
    <w:link w:val="afffff4"/>
    <w:semiHidden/>
    <w:rsid w:val="00D80563"/>
    <w:pPr>
      <w:spacing w:after="0" w:line="240" w:lineRule="auto"/>
    </w:pPr>
    <w:rPr>
      <w:rFonts w:ascii="Times New Roman" w:eastAsia="Times New Roman" w:hAnsi="Times New Roman"/>
      <w:sz w:val="20"/>
      <w:szCs w:val="20"/>
      <w:lang w:eastAsia="ru-RU"/>
    </w:rPr>
  </w:style>
  <w:style w:type="character" w:customStyle="1" w:styleId="afffff4">
    <w:name w:val="Текст концевой сноски Знак"/>
    <w:basedOn w:val="a2"/>
    <w:link w:val="afffff3"/>
    <w:semiHidden/>
    <w:rsid w:val="00D80563"/>
    <w:rPr>
      <w:rFonts w:ascii="Times New Roman" w:eastAsia="Times New Roman" w:hAnsi="Times New Roman"/>
    </w:rPr>
  </w:style>
  <w:style w:type="paragraph" w:styleId="afffff5">
    <w:name w:val="macro"/>
    <w:link w:val="afffff6"/>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6">
    <w:name w:val="Текст макроса Знак"/>
    <w:basedOn w:val="a2"/>
    <w:link w:val="afffff5"/>
    <w:semiHidden/>
    <w:rsid w:val="00D80563"/>
    <w:rPr>
      <w:rFonts w:ascii="Courier New" w:eastAsia="Times New Roman" w:hAnsi="Courier New" w:cs="Courier New"/>
    </w:rPr>
  </w:style>
  <w:style w:type="paragraph" w:styleId="afffff7">
    <w:name w:val="Message Header"/>
    <w:basedOn w:val="a1"/>
    <w:link w:val="afffff8"/>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8">
    <w:name w:val="Шапка Знак"/>
    <w:basedOn w:val="a2"/>
    <w:link w:val="afffff7"/>
    <w:rsid w:val="00D80563"/>
    <w:rPr>
      <w:rFonts w:ascii="Arial" w:eastAsia="Times New Roman" w:hAnsi="Arial" w:cs="Arial"/>
      <w:sz w:val="24"/>
      <w:szCs w:val="24"/>
      <w:shd w:val="pct20" w:color="auto" w:fill="auto"/>
    </w:rPr>
  </w:style>
  <w:style w:type="paragraph" w:styleId="afffff9">
    <w:name w:val="E-mail Signature"/>
    <w:basedOn w:val="a1"/>
    <w:link w:val="afffffa"/>
    <w:rsid w:val="00D80563"/>
    <w:pPr>
      <w:spacing w:after="0" w:line="240" w:lineRule="auto"/>
    </w:pPr>
    <w:rPr>
      <w:rFonts w:ascii="Times New Roman" w:eastAsia="Times New Roman" w:hAnsi="Times New Roman"/>
      <w:sz w:val="20"/>
      <w:szCs w:val="20"/>
      <w:lang w:eastAsia="ru-RU"/>
    </w:rPr>
  </w:style>
  <w:style w:type="character" w:customStyle="1" w:styleId="afffffa">
    <w:name w:val="Электронная подпись Знак"/>
    <w:basedOn w:val="a2"/>
    <w:link w:val="afffff9"/>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b">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b">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d">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e">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0">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1">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2">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c">
    <w:name w:val="Нет списка2"/>
    <w:next w:val="a4"/>
    <w:uiPriority w:val="99"/>
    <w:semiHidden/>
    <w:unhideWhenUsed/>
    <w:rsid w:val="00D80563"/>
  </w:style>
  <w:style w:type="table" w:customStyle="1" w:styleId="2fd">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b"/>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8D06-26C5-4371-A82B-6E1284D1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BC42060</Template>
  <TotalTime>33</TotalTime>
  <Pages>3</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7700</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u177</cp:lastModifiedBy>
  <cp:revision>5</cp:revision>
  <cp:lastPrinted>2018-03-19T07:10:00Z</cp:lastPrinted>
  <dcterms:created xsi:type="dcterms:W3CDTF">2019-10-29T16:09:00Z</dcterms:created>
  <dcterms:modified xsi:type="dcterms:W3CDTF">2020-08-26T08:14:00Z</dcterms:modified>
</cp:coreProperties>
</file>