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3DF25" w14:textId="77777777" w:rsidR="00687424" w:rsidRPr="00CA7655" w:rsidRDefault="00687424" w:rsidP="008667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1900E" w14:textId="06345E5B" w:rsidR="00EE2718" w:rsidRPr="00CA7655" w:rsidRDefault="00814A72" w:rsidP="008667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765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A7655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CA7655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r w:rsidR="00687424" w:rsidRPr="00CA7655">
        <w:rPr>
          <w:rFonts w:ascii="Times New Roman" w:hAnsi="Times New Roman" w:cs="Times New Roman"/>
          <w:sz w:val="24"/>
          <w:szCs w:val="24"/>
        </w:rPr>
        <w:t>oleynik@auction-house.ru</w:t>
      </w:r>
      <w:r w:rsidRPr="00CA7655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687424" w:rsidRPr="00CA7655">
        <w:rPr>
          <w:rFonts w:ascii="Times New Roman" w:hAnsi="Times New Roman" w:cs="Times New Roman"/>
          <w:sz w:val="24"/>
          <w:szCs w:val="24"/>
        </w:rPr>
        <w:t xml:space="preserve">Сибирским банком реконструкции и развития (общество с ограниченной ответственностью) (Банк СБРР (ООО)), (адрес регистрации: 625003, г. Тюмень, ул. Клары Цеткин, д. 61, корп. 1/2, ИНН 2125002247, ОГРН 1022100008336) </w:t>
      </w:r>
      <w:r w:rsidRPr="00CA7655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687424" w:rsidRPr="00CA7655">
        <w:rPr>
          <w:rFonts w:ascii="Times New Roman" w:hAnsi="Times New Roman" w:cs="Times New Roman"/>
          <w:sz w:val="24"/>
          <w:szCs w:val="24"/>
        </w:rPr>
        <w:t xml:space="preserve">Тюменской области от 22 марта 2018 г. по делу № А70-1842/2018 </w:t>
      </w:r>
      <w:r w:rsidRPr="00CA7655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0D2CD1" w:rsidRPr="00CA7655">
        <w:rPr>
          <w:rFonts w:ascii="Times New Roman" w:hAnsi="Times New Roman" w:cs="Times New Roman"/>
          <w:sz w:val="24"/>
          <w:szCs w:val="24"/>
        </w:rPr>
        <w:t>г</w:t>
      </w:r>
      <w:r w:rsidRPr="00CA7655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62676" w:rsidRPr="00CA7655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662676" w:rsidRPr="00CA7655">
        <w:rPr>
          <w:rFonts w:ascii="Times New Roman" w:hAnsi="Times New Roman" w:cs="Times New Roman"/>
          <w:b/>
          <w:sz w:val="24"/>
          <w:szCs w:val="24"/>
        </w:rPr>
        <w:t>торги</w:t>
      </w:r>
      <w:r w:rsidR="00662676" w:rsidRPr="00CA7655">
        <w:rPr>
          <w:rFonts w:ascii="Times New Roman" w:hAnsi="Times New Roman" w:cs="Times New Roman"/>
          <w:sz w:val="24"/>
          <w:szCs w:val="24"/>
        </w:rPr>
        <w:t xml:space="preserve"> </w:t>
      </w:r>
      <w:r w:rsidR="00EE2718" w:rsidRPr="00CA7655">
        <w:rPr>
          <w:rFonts w:ascii="Times New Roman" w:hAnsi="Times New Roman" w:cs="Times New Roman"/>
          <w:b/>
          <w:bCs/>
          <w:sz w:val="24"/>
          <w:szCs w:val="24"/>
        </w:rPr>
        <w:t>имуществом финансовой организации:</w:t>
      </w:r>
    </w:p>
    <w:p w14:paraId="26904D91" w14:textId="689272DD" w:rsidR="00EE2718" w:rsidRPr="00CA7655" w:rsidRDefault="00EE2718" w:rsidP="008667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7655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0E060D" w:rsidRPr="00CA7655">
        <w:rPr>
          <w:rFonts w:ascii="Times New Roman" w:hAnsi="Times New Roman" w:cs="Times New Roman"/>
          <w:b/>
          <w:bCs/>
          <w:sz w:val="24"/>
          <w:szCs w:val="24"/>
        </w:rPr>
        <w:t>ам 1,2,4,6</w:t>
      </w:r>
      <w:r w:rsidRPr="00CA7655">
        <w:rPr>
          <w:rFonts w:ascii="Times New Roman" w:hAnsi="Times New Roman" w:cs="Times New Roman"/>
          <w:b/>
          <w:bCs/>
          <w:sz w:val="24"/>
          <w:szCs w:val="24"/>
        </w:rPr>
        <w:t xml:space="preserve"> (далее - Торги);</w:t>
      </w:r>
    </w:p>
    <w:p w14:paraId="08FC7D7C" w14:textId="6C1E4792" w:rsidR="00EE2718" w:rsidRPr="00CA7655" w:rsidRDefault="00EE2718" w:rsidP="008667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655">
        <w:rPr>
          <w:rFonts w:ascii="Times New Roman" w:hAnsi="Times New Roman" w:cs="Times New Roman"/>
          <w:b/>
          <w:bCs/>
          <w:sz w:val="24"/>
          <w:szCs w:val="24"/>
        </w:rPr>
        <w:t xml:space="preserve">посредством публичного предложения по лотам </w:t>
      </w:r>
      <w:r w:rsidR="000E060D" w:rsidRPr="00CA7655">
        <w:rPr>
          <w:rFonts w:ascii="Times New Roman" w:hAnsi="Times New Roman" w:cs="Times New Roman"/>
          <w:b/>
          <w:bCs/>
          <w:sz w:val="24"/>
          <w:szCs w:val="24"/>
        </w:rPr>
        <w:t>1,3,5,6</w:t>
      </w:r>
      <w:r w:rsidRPr="00CA7655">
        <w:rPr>
          <w:rFonts w:ascii="Times New Roman" w:hAnsi="Times New Roman" w:cs="Times New Roman"/>
          <w:b/>
          <w:bCs/>
          <w:sz w:val="24"/>
          <w:szCs w:val="24"/>
        </w:rPr>
        <w:t xml:space="preserve"> (далее - Торги ППП).</w:t>
      </w:r>
    </w:p>
    <w:p w14:paraId="2ACCE193" w14:textId="07828168" w:rsidR="00CA027F" w:rsidRPr="00CA7655" w:rsidRDefault="00EE2718" w:rsidP="008667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655">
        <w:rPr>
          <w:rFonts w:ascii="Times New Roman" w:hAnsi="Times New Roman" w:cs="Times New Roman"/>
          <w:sz w:val="24"/>
          <w:szCs w:val="24"/>
        </w:rPr>
        <w:t xml:space="preserve">Предметом Торгов/Торгов ППП является следующее имущество: </w:t>
      </w:r>
    </w:p>
    <w:p w14:paraId="6B6DE642" w14:textId="77777777" w:rsidR="000F0F4F" w:rsidRPr="00CA7655" w:rsidRDefault="000F0F4F" w:rsidP="0086678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2015469"/>
      <w:bookmarkStart w:id="1" w:name="_Hlk82179330"/>
      <w:r w:rsidRPr="00CA7655">
        <w:rPr>
          <w:rFonts w:ascii="Times New Roman" w:eastAsia="Times New Roman" w:hAnsi="Times New Roman" w:cs="Times New Roman"/>
          <w:sz w:val="24"/>
          <w:szCs w:val="24"/>
        </w:rPr>
        <w:t>Недвижимое имущество:</w:t>
      </w:r>
    </w:p>
    <w:p w14:paraId="10F6860B" w14:textId="79113EB7" w:rsidR="00CA027F" w:rsidRPr="00CA7655" w:rsidRDefault="00CA027F" w:rsidP="00866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655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7658AE" w:rsidRPr="00CA7655">
        <w:rPr>
          <w:rFonts w:ascii="Times New Roman" w:eastAsia="Times New Roman" w:hAnsi="Times New Roman" w:cs="Times New Roman"/>
          <w:sz w:val="24"/>
          <w:szCs w:val="24"/>
        </w:rPr>
        <w:t>Жилое помещение (квартира) - 43,4 кв. м, адрес: ЯНАО, Приуральский р-н, с. Аксарка, ул. Первомайская, д. 19, кв. 4, кадастровый номер 89:02:020105:849, этаж 1, в жилом помещении (квартире) отсутствуют зарегистрированные лица и право пользования жилым помещением у третьих лиц отсутствует</w:t>
      </w:r>
      <w:r w:rsidR="00866786" w:rsidRPr="00CA76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7655">
        <w:rPr>
          <w:rFonts w:ascii="Times New Roman" w:hAnsi="Times New Roman" w:cs="Times New Roman"/>
          <w:sz w:val="24"/>
          <w:szCs w:val="24"/>
        </w:rPr>
        <w:t xml:space="preserve">– </w:t>
      </w:r>
      <w:r w:rsidR="00DE629F" w:rsidRPr="00CA7655">
        <w:rPr>
          <w:rFonts w:ascii="Times New Roman" w:eastAsia="Times New Roman" w:hAnsi="Times New Roman" w:cs="Times New Roman"/>
          <w:sz w:val="24"/>
          <w:szCs w:val="24"/>
        </w:rPr>
        <w:t>4 182 000,00</w:t>
      </w:r>
      <w:r w:rsidRPr="00CA7655">
        <w:rPr>
          <w:rFonts w:ascii="Times New Roman" w:hAnsi="Times New Roman" w:cs="Times New Roman"/>
          <w:sz w:val="24"/>
          <w:szCs w:val="24"/>
        </w:rPr>
        <w:t>руб.</w:t>
      </w:r>
    </w:p>
    <w:p w14:paraId="54B81D34" w14:textId="4EB04103" w:rsidR="000F0F4F" w:rsidRPr="00CA7655" w:rsidRDefault="000F0F4F" w:rsidP="0086678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655">
        <w:rPr>
          <w:rFonts w:ascii="Times New Roman" w:eastAsia="Times New Roman" w:hAnsi="Times New Roman" w:cs="Times New Roman"/>
          <w:sz w:val="24"/>
          <w:szCs w:val="24"/>
        </w:rPr>
        <w:t>Права требования к юридическим и физическим лицам:</w:t>
      </w:r>
    </w:p>
    <w:p w14:paraId="5C810BF7" w14:textId="098CC93F" w:rsidR="00CA027F" w:rsidRPr="00CA7655" w:rsidRDefault="00CA027F" w:rsidP="00866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655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7658AE" w:rsidRPr="00CA7655">
        <w:rPr>
          <w:rFonts w:ascii="Times New Roman" w:eastAsia="Times New Roman" w:hAnsi="Times New Roman" w:cs="Times New Roman"/>
          <w:sz w:val="24"/>
          <w:szCs w:val="24"/>
        </w:rPr>
        <w:t>ООО «СМУ «</w:t>
      </w:r>
      <w:proofErr w:type="spellStart"/>
      <w:r w:rsidR="007658AE" w:rsidRPr="00CA7655">
        <w:rPr>
          <w:rFonts w:ascii="Times New Roman" w:eastAsia="Times New Roman" w:hAnsi="Times New Roman" w:cs="Times New Roman"/>
          <w:sz w:val="24"/>
          <w:szCs w:val="24"/>
        </w:rPr>
        <w:t>Тюменьоблстрой</w:t>
      </w:r>
      <w:proofErr w:type="spellEnd"/>
      <w:r w:rsidR="007658AE" w:rsidRPr="00CA7655">
        <w:rPr>
          <w:rFonts w:ascii="Times New Roman" w:eastAsia="Times New Roman" w:hAnsi="Times New Roman" w:cs="Times New Roman"/>
          <w:sz w:val="24"/>
          <w:szCs w:val="24"/>
        </w:rPr>
        <w:t xml:space="preserve">», ИНН 7203087507, солидарно с </w:t>
      </w:r>
      <w:proofErr w:type="spellStart"/>
      <w:r w:rsidR="007658AE" w:rsidRPr="00CA7655">
        <w:rPr>
          <w:rFonts w:ascii="Times New Roman" w:eastAsia="Times New Roman" w:hAnsi="Times New Roman" w:cs="Times New Roman"/>
          <w:sz w:val="24"/>
          <w:szCs w:val="24"/>
        </w:rPr>
        <w:t>Берловым</w:t>
      </w:r>
      <w:proofErr w:type="spellEnd"/>
      <w:r w:rsidR="007658AE" w:rsidRPr="00CA7655">
        <w:rPr>
          <w:rFonts w:ascii="Times New Roman" w:eastAsia="Times New Roman" w:hAnsi="Times New Roman" w:cs="Times New Roman"/>
          <w:sz w:val="24"/>
          <w:szCs w:val="24"/>
        </w:rPr>
        <w:t xml:space="preserve"> Анатолием Петровичем, </w:t>
      </w:r>
      <w:proofErr w:type="spellStart"/>
      <w:r w:rsidR="007658AE" w:rsidRPr="00CA7655">
        <w:rPr>
          <w:rFonts w:ascii="Times New Roman" w:eastAsia="Times New Roman" w:hAnsi="Times New Roman" w:cs="Times New Roman"/>
          <w:sz w:val="24"/>
          <w:szCs w:val="24"/>
        </w:rPr>
        <w:t>Берловой</w:t>
      </w:r>
      <w:proofErr w:type="spellEnd"/>
      <w:r w:rsidR="007658AE" w:rsidRPr="00CA7655">
        <w:rPr>
          <w:rFonts w:ascii="Times New Roman" w:eastAsia="Times New Roman" w:hAnsi="Times New Roman" w:cs="Times New Roman"/>
          <w:sz w:val="24"/>
          <w:szCs w:val="24"/>
        </w:rPr>
        <w:t xml:space="preserve"> Мариной Александровной, </w:t>
      </w:r>
      <w:proofErr w:type="spellStart"/>
      <w:r w:rsidR="007658AE" w:rsidRPr="00CA7655">
        <w:rPr>
          <w:rFonts w:ascii="Times New Roman" w:eastAsia="Times New Roman" w:hAnsi="Times New Roman" w:cs="Times New Roman"/>
          <w:sz w:val="24"/>
          <w:szCs w:val="24"/>
        </w:rPr>
        <w:t>Берловым</w:t>
      </w:r>
      <w:proofErr w:type="spellEnd"/>
      <w:r w:rsidR="007658AE" w:rsidRPr="00CA7655">
        <w:rPr>
          <w:rFonts w:ascii="Times New Roman" w:eastAsia="Times New Roman" w:hAnsi="Times New Roman" w:cs="Times New Roman"/>
          <w:sz w:val="24"/>
          <w:szCs w:val="24"/>
        </w:rPr>
        <w:t xml:space="preserve"> Сергеем Анатольевичем, Сухининым Владимиром Григорьевичем, ООО «Тюменьоблстрой-1944», ИНН 7202212378, КД 17-028 от 06.04.2017, КД 17-035 от 17.04.2017, определение АС Тюменской области от 20.12.2018 по делу А70-3391/2018 о включении в РТК четвертой очереди, постановление 8 ААС от 05.03.2019 по делу А70-3391/2018, постановление АС Западно-Сибирского округа от 21.05.2019 по делу А70-3391/2018, определение АС Тюменской области от 03.07.2019 по делу А70-21461/2018 о включении в РТК третьей очереди, решение Калининского районного суда г. Тюмени от 15.05.2019 по делу 2-104/2019, решение Калининского районного суда г. Тюмени от 15.05.2019 по делу 2-102/2019, заочное решение Калининского районного суд г. Тюмени от 21.03.2019 по делу 2-1710/2019, определение АС Тюменской области от 10.02.2022 по делу А70-16773/2020 о включении в РТК третьей очереди, определение АС Тюменской области от 08.04.2022 по делу А70-16772/2020 о включении в РТК третьей очереди, ООО «СМУ «</w:t>
      </w:r>
      <w:proofErr w:type="spellStart"/>
      <w:r w:rsidR="007658AE" w:rsidRPr="00CA7655">
        <w:rPr>
          <w:rFonts w:ascii="Times New Roman" w:eastAsia="Times New Roman" w:hAnsi="Times New Roman" w:cs="Times New Roman"/>
          <w:sz w:val="24"/>
          <w:szCs w:val="24"/>
        </w:rPr>
        <w:t>Тюменьоблстрой</w:t>
      </w:r>
      <w:proofErr w:type="spellEnd"/>
      <w:r w:rsidR="007658AE" w:rsidRPr="00CA7655">
        <w:rPr>
          <w:rFonts w:ascii="Times New Roman" w:eastAsia="Times New Roman" w:hAnsi="Times New Roman" w:cs="Times New Roman"/>
          <w:sz w:val="24"/>
          <w:szCs w:val="24"/>
        </w:rPr>
        <w:t xml:space="preserve">», ООО «Тюменьоблстрой-1944», Берлов А.П., </w:t>
      </w:r>
      <w:proofErr w:type="spellStart"/>
      <w:r w:rsidR="007658AE" w:rsidRPr="00CA7655">
        <w:rPr>
          <w:rFonts w:ascii="Times New Roman" w:eastAsia="Times New Roman" w:hAnsi="Times New Roman" w:cs="Times New Roman"/>
          <w:sz w:val="24"/>
          <w:szCs w:val="24"/>
        </w:rPr>
        <w:t>Берлова</w:t>
      </w:r>
      <w:proofErr w:type="spellEnd"/>
      <w:r w:rsidR="007658AE" w:rsidRPr="00CA7655">
        <w:rPr>
          <w:rFonts w:ascii="Times New Roman" w:eastAsia="Times New Roman" w:hAnsi="Times New Roman" w:cs="Times New Roman"/>
          <w:sz w:val="24"/>
          <w:szCs w:val="24"/>
        </w:rPr>
        <w:t xml:space="preserve"> М.А., Берлов С.А. находятся в стадии банкротства (7 541 834,75 руб.)</w:t>
      </w:r>
      <w:r w:rsidR="00866786" w:rsidRPr="00CA76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7655">
        <w:rPr>
          <w:rFonts w:ascii="Times New Roman" w:hAnsi="Times New Roman" w:cs="Times New Roman"/>
          <w:sz w:val="24"/>
          <w:szCs w:val="24"/>
        </w:rPr>
        <w:t xml:space="preserve">– </w:t>
      </w:r>
      <w:r w:rsidR="00DE629F" w:rsidRPr="00CA7655">
        <w:rPr>
          <w:rFonts w:ascii="Times New Roman" w:eastAsia="Times New Roman" w:hAnsi="Times New Roman" w:cs="Times New Roman"/>
          <w:sz w:val="24"/>
          <w:szCs w:val="24"/>
        </w:rPr>
        <w:t xml:space="preserve">2 154 727,97 </w:t>
      </w:r>
      <w:r w:rsidRPr="00CA7655">
        <w:rPr>
          <w:rFonts w:ascii="Times New Roman" w:hAnsi="Times New Roman" w:cs="Times New Roman"/>
          <w:sz w:val="24"/>
          <w:szCs w:val="24"/>
        </w:rPr>
        <w:t>руб.</w:t>
      </w:r>
    </w:p>
    <w:p w14:paraId="5DB4F6DE" w14:textId="0B8F8869" w:rsidR="00CA027F" w:rsidRPr="00CA7655" w:rsidRDefault="00CA027F" w:rsidP="0086678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82015899"/>
      <w:bookmarkEnd w:id="0"/>
      <w:r w:rsidRPr="00CA7655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0F0F4F" w:rsidRPr="00CA7655">
        <w:rPr>
          <w:rFonts w:ascii="Times New Roman" w:eastAsia="Times New Roman" w:hAnsi="Times New Roman" w:cs="Times New Roman"/>
          <w:sz w:val="24"/>
          <w:szCs w:val="24"/>
        </w:rPr>
        <w:t>ООО «КОНТУР», ИНН 8901021184, солидарно с Антоновым Виктором Николаевичем, КД 0007/16-005 от 12.04.2016, решение Калининского районного суда г. Тюмени от 26.08.2019 по делу 2-2071/2019, апелляционное определение от 03.08.2020 по делу 33-3527/2020, определение АС ЯНАО от 10.11.2020 по делу А81-3966-3/2020 о включении в РТК третьей очереди, ООО «КОНТУР» находится в стадии банкротства (116 098 078,41 руб.)</w:t>
      </w:r>
      <w:r w:rsidRPr="00CA7655">
        <w:rPr>
          <w:rFonts w:ascii="Times New Roman" w:hAnsi="Times New Roman" w:cs="Times New Roman"/>
          <w:sz w:val="24"/>
          <w:szCs w:val="24"/>
        </w:rPr>
        <w:t xml:space="preserve">– </w:t>
      </w:r>
      <w:r w:rsidR="000F0F4F" w:rsidRPr="00CA7655">
        <w:rPr>
          <w:rFonts w:ascii="Times New Roman" w:eastAsia="Times New Roman" w:hAnsi="Times New Roman" w:cs="Times New Roman"/>
          <w:sz w:val="24"/>
          <w:szCs w:val="24"/>
        </w:rPr>
        <w:t xml:space="preserve">89 888 563,81 </w:t>
      </w:r>
      <w:r w:rsidRPr="00CA7655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026F9152" w14:textId="2938162E" w:rsidR="00CA027F" w:rsidRPr="00CA7655" w:rsidRDefault="00CA027F" w:rsidP="00866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655">
        <w:rPr>
          <w:rFonts w:ascii="Times New Roman" w:hAnsi="Times New Roman" w:cs="Times New Roman"/>
          <w:sz w:val="24"/>
          <w:szCs w:val="24"/>
        </w:rPr>
        <w:t>Лот 4 –</w:t>
      </w:r>
      <w:r w:rsidR="007658AE" w:rsidRPr="00CA7655">
        <w:rPr>
          <w:rFonts w:ascii="Times New Roman" w:eastAsia="Times New Roman" w:hAnsi="Times New Roman" w:cs="Times New Roman"/>
          <w:sz w:val="24"/>
          <w:szCs w:val="24"/>
        </w:rPr>
        <w:t xml:space="preserve"> ООО «</w:t>
      </w:r>
      <w:proofErr w:type="spellStart"/>
      <w:r w:rsidR="007658AE" w:rsidRPr="00CA7655">
        <w:rPr>
          <w:rFonts w:ascii="Times New Roman" w:eastAsia="Times New Roman" w:hAnsi="Times New Roman" w:cs="Times New Roman"/>
          <w:sz w:val="24"/>
          <w:szCs w:val="24"/>
        </w:rPr>
        <w:t>АгроИнвест</w:t>
      </w:r>
      <w:proofErr w:type="spellEnd"/>
      <w:r w:rsidR="007658AE" w:rsidRPr="00CA7655">
        <w:rPr>
          <w:rFonts w:ascii="Times New Roman" w:eastAsia="Times New Roman" w:hAnsi="Times New Roman" w:cs="Times New Roman"/>
          <w:sz w:val="24"/>
          <w:szCs w:val="24"/>
        </w:rPr>
        <w:t>», ИНН 7203253419, солидарно с Нагаевым Станиславом Анатольевичем, Зубковым Петром Михайловичем, Зубковой Ириной Станиславовной, Нагаевой Любовью Петровной, ООО «СПАС Прайм», ИНН 7203258600, ООО «</w:t>
      </w:r>
      <w:proofErr w:type="spellStart"/>
      <w:r w:rsidR="007658AE" w:rsidRPr="00CA7655">
        <w:rPr>
          <w:rFonts w:ascii="Times New Roman" w:eastAsia="Times New Roman" w:hAnsi="Times New Roman" w:cs="Times New Roman"/>
          <w:sz w:val="24"/>
          <w:szCs w:val="24"/>
        </w:rPr>
        <w:t>СибАгроПром</w:t>
      </w:r>
      <w:proofErr w:type="spellEnd"/>
      <w:r w:rsidR="007658AE" w:rsidRPr="00CA7655">
        <w:rPr>
          <w:rFonts w:ascii="Times New Roman" w:eastAsia="Times New Roman" w:hAnsi="Times New Roman" w:cs="Times New Roman"/>
          <w:sz w:val="24"/>
          <w:szCs w:val="24"/>
        </w:rPr>
        <w:t>», ИНН 7204185112, ИП Нагаев Станислав Анатольевич, ИНН 722401986347, Нагаев Станислав Анатольевич, солидарно с ООО «</w:t>
      </w:r>
      <w:proofErr w:type="spellStart"/>
      <w:r w:rsidR="007658AE" w:rsidRPr="00CA7655">
        <w:rPr>
          <w:rFonts w:ascii="Times New Roman" w:eastAsia="Times New Roman" w:hAnsi="Times New Roman" w:cs="Times New Roman"/>
          <w:sz w:val="24"/>
          <w:szCs w:val="24"/>
        </w:rPr>
        <w:t>АгроИнвест</w:t>
      </w:r>
      <w:proofErr w:type="spellEnd"/>
      <w:r w:rsidR="007658AE" w:rsidRPr="00CA7655">
        <w:rPr>
          <w:rFonts w:ascii="Times New Roman" w:eastAsia="Times New Roman" w:hAnsi="Times New Roman" w:cs="Times New Roman"/>
          <w:sz w:val="24"/>
          <w:szCs w:val="24"/>
        </w:rPr>
        <w:t>», ИНН 7203253419, ООО «</w:t>
      </w:r>
      <w:proofErr w:type="spellStart"/>
      <w:r w:rsidR="007658AE" w:rsidRPr="00CA7655">
        <w:rPr>
          <w:rFonts w:ascii="Times New Roman" w:eastAsia="Times New Roman" w:hAnsi="Times New Roman" w:cs="Times New Roman"/>
          <w:sz w:val="24"/>
          <w:szCs w:val="24"/>
        </w:rPr>
        <w:t>СибАгроПром</w:t>
      </w:r>
      <w:proofErr w:type="spellEnd"/>
      <w:r w:rsidR="007658AE" w:rsidRPr="00CA7655">
        <w:rPr>
          <w:rFonts w:ascii="Times New Roman" w:eastAsia="Times New Roman" w:hAnsi="Times New Roman" w:cs="Times New Roman"/>
          <w:sz w:val="24"/>
          <w:szCs w:val="24"/>
        </w:rPr>
        <w:t xml:space="preserve">», ИНН 7204185112, ИП Нагаев Станислав Анатольевич, ИНН 722401986347, КД 17-095 от 27.12.2017, КД 17-007 от 31.01.2017, КД 16-039 от 29.03.2016, КД 17-067 от 01.08.2017, решения Калининского районного суда г. Тюмени от 01.06.2018 по делу 2-2391/2018, от 05.03.2019 по делу 2-1214/2019, от 24.05.2019 по делу 2-1214/2019, от </w:t>
      </w:r>
      <w:r w:rsidR="007658AE" w:rsidRPr="00CA7655">
        <w:rPr>
          <w:rFonts w:ascii="Times New Roman" w:eastAsia="Times New Roman" w:hAnsi="Times New Roman" w:cs="Times New Roman"/>
          <w:sz w:val="24"/>
          <w:szCs w:val="24"/>
        </w:rPr>
        <w:lastRenderedPageBreak/>
        <w:t>02.07.2018 по делу 2-2755/2018, определение АС Тюменской области от 14.07.2020 по делу А70-17163/2019, решения Калининского районного суда г. Тюмени от 20.06.2019 по делу 2-225/2019, от 07.09.2018 по делу 2-3875/2018, апелляционное определение Тюменского областного суда от 25.05.2020 по делу 33-2153/2020, определения АС Тюменской области от 07.03.2019 по делу А70-17221/2018, от 20.05.2019 по делу А70-17221/2018 о прекращении производства, от 04.06.2020 по делу А70-713/2020, от 24.09.2020 по делу А70-713/2020, от 20.05.2019 по делу А70-17221/2018 о прекращении производства, от 27.11.2020 по делу А70-5830/2020, от 02.03.2020 по делу А70-17640/2019 об установлении требований кредитора к должнику и включении в РТК, от 30.12.2021 по делу А70-9400/2021, Нагаев С.А., Зубков П.М., Зубкова И.С., Нагаева Л.П., ООО «СПАС Прайм» находятся в стадии банкротства, в отношении ООО «</w:t>
      </w:r>
      <w:proofErr w:type="spellStart"/>
      <w:r w:rsidR="007658AE" w:rsidRPr="00CA7655">
        <w:rPr>
          <w:rFonts w:ascii="Times New Roman" w:eastAsia="Times New Roman" w:hAnsi="Times New Roman" w:cs="Times New Roman"/>
          <w:sz w:val="24"/>
          <w:szCs w:val="24"/>
        </w:rPr>
        <w:t>АгроИнвест</w:t>
      </w:r>
      <w:proofErr w:type="spellEnd"/>
      <w:r w:rsidR="007658AE" w:rsidRPr="00CA7655">
        <w:rPr>
          <w:rFonts w:ascii="Times New Roman" w:eastAsia="Times New Roman" w:hAnsi="Times New Roman" w:cs="Times New Roman"/>
          <w:sz w:val="24"/>
          <w:szCs w:val="24"/>
        </w:rPr>
        <w:t>» процедура банкротства прекращена (85 115 826,36 руб.)</w:t>
      </w:r>
      <w:r w:rsidRPr="00CA7655">
        <w:rPr>
          <w:rFonts w:ascii="Times New Roman" w:hAnsi="Times New Roman" w:cs="Times New Roman"/>
          <w:sz w:val="24"/>
          <w:szCs w:val="24"/>
        </w:rPr>
        <w:t xml:space="preserve"> –</w:t>
      </w:r>
      <w:r w:rsidR="00DE629F" w:rsidRPr="00CA7655">
        <w:rPr>
          <w:rFonts w:ascii="Times New Roman" w:eastAsia="Times New Roman" w:hAnsi="Times New Roman" w:cs="Times New Roman"/>
          <w:sz w:val="24"/>
          <w:szCs w:val="24"/>
        </w:rPr>
        <w:t>15 200 043,93</w:t>
      </w:r>
      <w:r w:rsidRPr="00CA7655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0D26B522" w14:textId="533A2689" w:rsidR="00CA027F" w:rsidRPr="00CA7655" w:rsidRDefault="00CA027F" w:rsidP="0086678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655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0F0F4F" w:rsidRPr="00CA7655">
        <w:rPr>
          <w:rFonts w:ascii="Times New Roman" w:eastAsia="Times New Roman" w:hAnsi="Times New Roman" w:cs="Times New Roman"/>
          <w:sz w:val="24"/>
          <w:szCs w:val="24"/>
        </w:rPr>
        <w:t>ООО «СК «</w:t>
      </w:r>
      <w:proofErr w:type="spellStart"/>
      <w:r w:rsidR="000F0F4F" w:rsidRPr="00CA7655">
        <w:rPr>
          <w:rFonts w:ascii="Times New Roman" w:eastAsia="Times New Roman" w:hAnsi="Times New Roman" w:cs="Times New Roman"/>
          <w:sz w:val="24"/>
          <w:szCs w:val="24"/>
        </w:rPr>
        <w:t>РегионСтрой</w:t>
      </w:r>
      <w:proofErr w:type="spellEnd"/>
      <w:r w:rsidR="000F0F4F" w:rsidRPr="00CA7655">
        <w:rPr>
          <w:rFonts w:ascii="Times New Roman" w:eastAsia="Times New Roman" w:hAnsi="Times New Roman" w:cs="Times New Roman"/>
          <w:sz w:val="24"/>
          <w:szCs w:val="24"/>
        </w:rPr>
        <w:t>», ИНН 7627027967, постановление Восьмого арбитражного апелляционного суда г. Омска от 24.12.2019 по делу A70-1842/2018, постановление АС Западно-Сибирского округа г. Тюмень от 09.06.2020 по делу A70-1842/2018 (802 190,00 руб.)</w:t>
      </w:r>
      <w:r w:rsidRPr="00CA7655">
        <w:rPr>
          <w:rFonts w:ascii="Times New Roman" w:hAnsi="Times New Roman" w:cs="Times New Roman"/>
          <w:sz w:val="24"/>
          <w:szCs w:val="24"/>
        </w:rPr>
        <w:t xml:space="preserve">– </w:t>
      </w:r>
      <w:r w:rsidR="000F0F4F" w:rsidRPr="00CA7655">
        <w:rPr>
          <w:rFonts w:ascii="Times New Roman" w:eastAsia="Times New Roman" w:hAnsi="Times New Roman" w:cs="Times New Roman"/>
          <w:sz w:val="24"/>
          <w:szCs w:val="24"/>
        </w:rPr>
        <w:t xml:space="preserve">802 190,00 </w:t>
      </w:r>
      <w:r w:rsidRPr="00CA7655">
        <w:rPr>
          <w:rFonts w:ascii="Times New Roman" w:hAnsi="Times New Roman" w:cs="Times New Roman"/>
          <w:sz w:val="24"/>
          <w:szCs w:val="24"/>
        </w:rPr>
        <w:t>руб.</w:t>
      </w:r>
    </w:p>
    <w:p w14:paraId="39ED3290" w14:textId="31E9E2C8" w:rsidR="00DA477E" w:rsidRPr="00CA7655" w:rsidRDefault="00CA027F" w:rsidP="00866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655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7658AE" w:rsidRPr="00CA7655">
        <w:rPr>
          <w:rFonts w:ascii="Times New Roman" w:eastAsia="Times New Roman" w:hAnsi="Times New Roman" w:cs="Times New Roman"/>
          <w:sz w:val="24"/>
          <w:szCs w:val="24"/>
        </w:rPr>
        <w:t>Гаркуша Александр Иванович, КД 14-118 от 10.09.2014, КД 15-052 от 25.06.2015, г. Тюмень (4 534 412,28 руб.)</w:t>
      </w:r>
      <w:r w:rsidRPr="00CA7655">
        <w:rPr>
          <w:rFonts w:ascii="Times New Roman" w:hAnsi="Times New Roman" w:cs="Times New Roman"/>
          <w:sz w:val="24"/>
          <w:szCs w:val="24"/>
        </w:rPr>
        <w:t>–</w:t>
      </w:r>
      <w:r w:rsidR="00DE629F" w:rsidRPr="00CA7655">
        <w:rPr>
          <w:rFonts w:ascii="Times New Roman" w:eastAsia="Times New Roman" w:hAnsi="Times New Roman" w:cs="Times New Roman"/>
          <w:sz w:val="24"/>
          <w:szCs w:val="24"/>
        </w:rPr>
        <w:t xml:space="preserve"> 4 534 412,28</w:t>
      </w:r>
      <w:r w:rsidRPr="00CA7655">
        <w:rPr>
          <w:rFonts w:ascii="Times New Roman" w:hAnsi="Times New Roman" w:cs="Times New Roman"/>
          <w:sz w:val="24"/>
          <w:szCs w:val="24"/>
        </w:rPr>
        <w:t xml:space="preserve"> руб.</w:t>
      </w:r>
      <w:bookmarkEnd w:id="1"/>
    </w:p>
    <w:p w14:paraId="63AC13C9" w14:textId="6184ACFC" w:rsidR="00662676" w:rsidRPr="00CA7655" w:rsidRDefault="00662676" w:rsidP="008667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A7655"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CA7655">
          <w:rPr>
            <w:rStyle w:val="a4"/>
            <w:color w:val="auto"/>
          </w:rPr>
          <w:t>www.asv.org.ru</w:t>
        </w:r>
      </w:hyperlink>
      <w:r w:rsidRPr="00CA7655">
        <w:t xml:space="preserve">, </w:t>
      </w:r>
      <w:hyperlink r:id="rId5" w:history="1">
        <w:r w:rsidRPr="00CA7655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CA7655">
        <w:t xml:space="preserve"> в разделах «Ликвидация Банков» и «Продажа имущества».</w:t>
      </w:r>
    </w:p>
    <w:p w14:paraId="5B7FEA7F" w14:textId="547FF19C" w:rsidR="00662676" w:rsidRPr="00CA7655" w:rsidRDefault="00662676" w:rsidP="008667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CA7655"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A027F" w:rsidRPr="00CA7655">
        <w:t>5</w:t>
      </w:r>
      <w:r w:rsidR="00714773" w:rsidRPr="00CA7655">
        <w:t xml:space="preserve"> (</w:t>
      </w:r>
      <w:r w:rsidR="00CA027F" w:rsidRPr="00CA7655">
        <w:t>Пять</w:t>
      </w:r>
      <w:r w:rsidR="00714773" w:rsidRPr="00CA7655">
        <w:t>)</w:t>
      </w:r>
      <w:r w:rsidR="00003DFC" w:rsidRPr="00CA7655">
        <w:t xml:space="preserve"> </w:t>
      </w:r>
      <w:r w:rsidRPr="00CA7655">
        <w:t>процентов от начальной цены продажи предмета Торгов (лота).</w:t>
      </w:r>
    </w:p>
    <w:p w14:paraId="5553FA3A" w14:textId="2DB5FDF2" w:rsidR="00662676" w:rsidRPr="00CA7655" w:rsidRDefault="00662676" w:rsidP="008667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A7655">
        <w:rPr>
          <w:b/>
          <w:bCs/>
        </w:rPr>
        <w:t>Торги</w:t>
      </w:r>
      <w:r w:rsidRPr="00CA7655">
        <w:t xml:space="preserve"> имуществом финансовой организации будут проведены в 14:00 часов по московскому времени </w:t>
      </w:r>
      <w:r w:rsidR="00D42ECC" w:rsidRPr="00CA7655">
        <w:rPr>
          <w:b/>
          <w:bCs/>
        </w:rPr>
        <w:t>30 августа</w:t>
      </w:r>
      <w:r w:rsidR="00714773" w:rsidRPr="00CA7655">
        <w:rPr>
          <w:b/>
          <w:bCs/>
        </w:rPr>
        <w:t xml:space="preserve"> 202</w:t>
      </w:r>
      <w:r w:rsidR="00292E89" w:rsidRPr="00CA7655">
        <w:rPr>
          <w:b/>
          <w:bCs/>
        </w:rPr>
        <w:t xml:space="preserve">2 </w:t>
      </w:r>
      <w:r w:rsidR="00735EAD" w:rsidRPr="00CA7655">
        <w:rPr>
          <w:b/>
        </w:rPr>
        <w:t>г</w:t>
      </w:r>
      <w:r w:rsidRPr="00CA7655">
        <w:rPr>
          <w:b/>
        </w:rPr>
        <w:t>.</w:t>
      </w:r>
      <w:r w:rsidRPr="00CA7655">
        <w:t xml:space="preserve"> на электронной площадке АО «Российский аукционный дом» по адресу: </w:t>
      </w:r>
      <w:hyperlink r:id="rId6" w:history="1">
        <w:r w:rsidRPr="00CA7655">
          <w:rPr>
            <w:rStyle w:val="a4"/>
            <w:color w:val="auto"/>
          </w:rPr>
          <w:t>http://lot-online.ru</w:t>
        </w:r>
      </w:hyperlink>
      <w:r w:rsidRPr="00CA7655">
        <w:t xml:space="preserve"> (далее – ЭТП).</w:t>
      </w:r>
    </w:p>
    <w:p w14:paraId="11B37916" w14:textId="77777777" w:rsidR="00662676" w:rsidRPr="00CA7655" w:rsidRDefault="00662676" w:rsidP="008667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A7655">
        <w:t>Время окончания Торгов:</w:t>
      </w:r>
    </w:p>
    <w:p w14:paraId="2D38F7B1" w14:textId="77777777" w:rsidR="00662676" w:rsidRPr="00CA7655" w:rsidRDefault="00662676" w:rsidP="008667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A7655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CA7655" w:rsidRDefault="00662676" w:rsidP="008667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A7655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03B32A22" w:rsidR="00662676" w:rsidRPr="00CA7655" w:rsidRDefault="00662676" w:rsidP="008667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A7655">
        <w:t xml:space="preserve">В случае, если по итогам Торгов, назначенных на </w:t>
      </w:r>
      <w:r w:rsidR="00D42ECC" w:rsidRPr="00CA7655">
        <w:rPr>
          <w:b/>
          <w:bCs/>
        </w:rPr>
        <w:t xml:space="preserve">30 августа </w:t>
      </w:r>
      <w:r w:rsidR="00714773" w:rsidRPr="00CA7655">
        <w:rPr>
          <w:b/>
          <w:bCs/>
        </w:rPr>
        <w:t>202</w:t>
      </w:r>
      <w:r w:rsidR="00292E89" w:rsidRPr="00CA7655">
        <w:rPr>
          <w:b/>
          <w:bCs/>
        </w:rPr>
        <w:t xml:space="preserve">2 </w:t>
      </w:r>
      <w:r w:rsidR="00714773" w:rsidRPr="00CA7655">
        <w:rPr>
          <w:b/>
          <w:bCs/>
        </w:rPr>
        <w:t>г</w:t>
      </w:r>
      <w:r w:rsidR="00714773" w:rsidRPr="00CA7655">
        <w:t>.</w:t>
      </w:r>
      <w:r w:rsidRPr="00CA7655">
        <w:t xml:space="preserve">, лоты не реализованы, то в 14:00 часов по московскому времени </w:t>
      </w:r>
      <w:r w:rsidR="00D42ECC" w:rsidRPr="00CA7655">
        <w:rPr>
          <w:b/>
          <w:bCs/>
        </w:rPr>
        <w:t>17 октября</w:t>
      </w:r>
      <w:r w:rsidR="00714773" w:rsidRPr="00CA7655">
        <w:rPr>
          <w:b/>
          <w:bCs/>
        </w:rPr>
        <w:t xml:space="preserve"> 202</w:t>
      </w:r>
      <w:r w:rsidR="00292E89" w:rsidRPr="00CA7655">
        <w:rPr>
          <w:b/>
          <w:bCs/>
        </w:rPr>
        <w:t>2</w:t>
      </w:r>
      <w:r w:rsidR="00714773" w:rsidRPr="00CA7655">
        <w:rPr>
          <w:b/>
          <w:bCs/>
        </w:rPr>
        <w:t xml:space="preserve"> </w:t>
      </w:r>
      <w:r w:rsidR="00735EAD" w:rsidRPr="00CA7655">
        <w:rPr>
          <w:b/>
        </w:rPr>
        <w:t>г</w:t>
      </w:r>
      <w:r w:rsidRPr="00CA7655">
        <w:rPr>
          <w:b/>
        </w:rPr>
        <w:t>.</w:t>
      </w:r>
      <w:r w:rsidRPr="00CA7655">
        <w:t xml:space="preserve"> на ЭТП будут проведены</w:t>
      </w:r>
      <w:r w:rsidRPr="00CA7655">
        <w:rPr>
          <w:b/>
          <w:bCs/>
        </w:rPr>
        <w:t xml:space="preserve"> повторные Торги </w:t>
      </w:r>
      <w:r w:rsidRPr="00CA7655"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CA7655" w:rsidRDefault="00662676" w:rsidP="008667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A7655">
        <w:t>Оператор ЭТП (далее – Оператор) обеспечивает проведение Торгов.</w:t>
      </w:r>
    </w:p>
    <w:p w14:paraId="1E345989" w14:textId="6AE5962A" w:rsidR="00662676" w:rsidRPr="00CA7655" w:rsidRDefault="00662676" w:rsidP="008667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A7655"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CA7655">
        <w:t>первых Торгах начинается в 00:00</w:t>
      </w:r>
      <w:r w:rsidRPr="00CA7655">
        <w:t xml:space="preserve"> часов по московскому времени </w:t>
      </w:r>
      <w:r w:rsidR="00FA36C9" w:rsidRPr="00CA7655">
        <w:rPr>
          <w:b/>
          <w:bCs/>
        </w:rPr>
        <w:t>19 июля</w:t>
      </w:r>
      <w:r w:rsidR="00240848" w:rsidRPr="00CA7655">
        <w:rPr>
          <w:b/>
          <w:bCs/>
        </w:rPr>
        <w:t xml:space="preserve"> 202</w:t>
      </w:r>
      <w:r w:rsidR="00FA36C9" w:rsidRPr="00CA7655">
        <w:rPr>
          <w:b/>
          <w:bCs/>
        </w:rPr>
        <w:t>2</w:t>
      </w:r>
      <w:r w:rsidR="00240848" w:rsidRPr="00CA7655">
        <w:rPr>
          <w:b/>
          <w:bCs/>
        </w:rPr>
        <w:t xml:space="preserve"> г.</w:t>
      </w:r>
      <w:r w:rsidRPr="00CA7655">
        <w:t>, а на участие в пов</w:t>
      </w:r>
      <w:r w:rsidR="00F104BD" w:rsidRPr="00CA7655">
        <w:t>торных Торгах начинается в 00:00</w:t>
      </w:r>
      <w:r w:rsidRPr="00CA7655">
        <w:t xml:space="preserve"> часов по московскому времени </w:t>
      </w:r>
      <w:r w:rsidR="00FA36C9" w:rsidRPr="00CA7655">
        <w:rPr>
          <w:b/>
          <w:bCs/>
        </w:rPr>
        <w:t>05 сентября</w:t>
      </w:r>
      <w:r w:rsidR="00240848" w:rsidRPr="00CA7655">
        <w:rPr>
          <w:b/>
          <w:bCs/>
        </w:rPr>
        <w:t xml:space="preserve"> 202</w:t>
      </w:r>
      <w:r w:rsidR="00FA36C9" w:rsidRPr="00CA7655">
        <w:rPr>
          <w:b/>
          <w:bCs/>
        </w:rPr>
        <w:t>2</w:t>
      </w:r>
      <w:r w:rsidR="00240848" w:rsidRPr="00CA7655">
        <w:rPr>
          <w:b/>
          <w:bCs/>
        </w:rPr>
        <w:t xml:space="preserve"> г</w:t>
      </w:r>
      <w:r w:rsidRPr="00CA7655">
        <w:rPr>
          <w:b/>
          <w:bCs/>
        </w:rPr>
        <w:t>.</w:t>
      </w:r>
      <w:r w:rsidRPr="00CA7655"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639DEAE4" w:rsidR="00EE2718" w:rsidRPr="00CA7655" w:rsidRDefault="00EE2718" w:rsidP="008667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CA7655">
        <w:t>На основании п. 4 ст. 139 Федерального закона № 127-ФЗ «О несостоятельности (банкротстве)»</w:t>
      </w:r>
      <w:r w:rsidR="000067AA" w:rsidRPr="00CA7655">
        <w:rPr>
          <w:b/>
        </w:rPr>
        <w:t xml:space="preserve"> лот</w:t>
      </w:r>
      <w:r w:rsidR="00FA36C9" w:rsidRPr="00CA7655">
        <w:rPr>
          <w:b/>
        </w:rPr>
        <w:t>ы 1, 6</w:t>
      </w:r>
      <w:r w:rsidRPr="00CA7655">
        <w:t>, не реализованны</w:t>
      </w:r>
      <w:r w:rsidR="00FA36C9" w:rsidRPr="00CA7655">
        <w:t>е</w:t>
      </w:r>
      <w:r w:rsidRPr="00CA7655">
        <w:t xml:space="preserve"> на повторных Торгах, а также</w:t>
      </w:r>
      <w:r w:rsidR="000067AA" w:rsidRPr="00CA7655">
        <w:rPr>
          <w:b/>
        </w:rPr>
        <w:t xml:space="preserve"> лот</w:t>
      </w:r>
      <w:r w:rsidR="00FA36C9" w:rsidRPr="00CA7655">
        <w:rPr>
          <w:b/>
        </w:rPr>
        <w:t>ы 3, 5</w:t>
      </w:r>
      <w:r w:rsidRPr="00CA7655">
        <w:t>, выставляются на Торги ППП.</w:t>
      </w:r>
    </w:p>
    <w:p w14:paraId="2BD8AE9C" w14:textId="77777777" w:rsidR="00EE2718" w:rsidRPr="00CA7655" w:rsidRDefault="00662676" w:rsidP="008667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CA7655">
        <w:rPr>
          <w:b/>
          <w:bCs/>
        </w:rPr>
        <w:t>Торги ППП</w:t>
      </w:r>
      <w:r w:rsidRPr="00CA7655">
        <w:rPr>
          <w:shd w:val="clear" w:color="auto" w:fill="FFFFFF"/>
        </w:rPr>
        <w:t xml:space="preserve"> будут проведены на ЭТП</w:t>
      </w:r>
      <w:r w:rsidR="00EE2718" w:rsidRPr="00CA7655">
        <w:rPr>
          <w:shd w:val="clear" w:color="auto" w:fill="FFFFFF"/>
        </w:rPr>
        <w:t>:</w:t>
      </w:r>
    </w:p>
    <w:p w14:paraId="2F9B2C66" w14:textId="77777777" w:rsidR="00A527BE" w:rsidRPr="00CA7655" w:rsidRDefault="00A527BE" w:rsidP="008667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CA7655">
        <w:rPr>
          <w:b/>
          <w:bCs/>
        </w:rPr>
        <w:t>по лоту 6- с 19 октября 2022 г. по 07 декабря 2022 г.;</w:t>
      </w:r>
    </w:p>
    <w:p w14:paraId="1D5CD194" w14:textId="5ED257D6" w:rsidR="00FA36C9" w:rsidRPr="00CA7655" w:rsidRDefault="00FA36C9" w:rsidP="008667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CA7655">
        <w:rPr>
          <w:b/>
          <w:bCs/>
        </w:rPr>
        <w:t xml:space="preserve">по лотам 3, 5- с 19 октября 2022 г. по </w:t>
      </w:r>
      <w:r w:rsidR="00A527BE" w:rsidRPr="00CA7655">
        <w:rPr>
          <w:b/>
          <w:bCs/>
        </w:rPr>
        <w:t>20 февраля 2023</w:t>
      </w:r>
      <w:r w:rsidRPr="00CA7655">
        <w:rPr>
          <w:b/>
          <w:bCs/>
        </w:rPr>
        <w:t xml:space="preserve"> г.;</w:t>
      </w:r>
    </w:p>
    <w:p w14:paraId="33D6479B" w14:textId="236348A4" w:rsidR="00714773" w:rsidRPr="00CA7655" w:rsidRDefault="00A527BE" w:rsidP="008667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CA7655">
        <w:rPr>
          <w:b/>
          <w:bCs/>
        </w:rPr>
        <w:t>по лоту 1 - с 19 октября 2022 г. по 13 марта 2023 г.</w:t>
      </w:r>
    </w:p>
    <w:p w14:paraId="2D284BB7" w14:textId="22EC97D8" w:rsidR="00EE2718" w:rsidRPr="00CA7655" w:rsidRDefault="00EE2718" w:rsidP="008667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CA7655">
        <w:t>Заявки на участие в Торгах ППП принимаются Оператором, начиная с 00:</w:t>
      </w:r>
      <w:r w:rsidR="00F104BD" w:rsidRPr="00CA7655">
        <w:t>00</w:t>
      </w:r>
      <w:r w:rsidRPr="00CA7655">
        <w:t xml:space="preserve"> часов по московскому времени </w:t>
      </w:r>
      <w:r w:rsidR="0074028F" w:rsidRPr="00CA7655">
        <w:rPr>
          <w:b/>
          <w:bCs/>
        </w:rPr>
        <w:t>19 октября</w:t>
      </w:r>
      <w:r w:rsidR="00240848" w:rsidRPr="00CA7655">
        <w:rPr>
          <w:b/>
          <w:bCs/>
        </w:rPr>
        <w:t xml:space="preserve"> 202</w:t>
      </w:r>
      <w:r w:rsidR="0074028F" w:rsidRPr="00CA7655">
        <w:rPr>
          <w:b/>
          <w:bCs/>
        </w:rPr>
        <w:t>2</w:t>
      </w:r>
      <w:r w:rsidR="00240848" w:rsidRPr="00CA7655">
        <w:rPr>
          <w:b/>
          <w:bCs/>
        </w:rPr>
        <w:t xml:space="preserve"> г.</w:t>
      </w:r>
      <w:r w:rsidRPr="00CA7655">
        <w:t xml:space="preserve"> Прием заявок на участие в Торгах ППП и задатков </w:t>
      </w:r>
      <w:r w:rsidR="00724071" w:rsidRPr="00CA7655">
        <w:lastRenderedPageBreak/>
        <w:t xml:space="preserve">по лотам </w:t>
      </w:r>
      <w:r w:rsidR="00A73856" w:rsidRPr="00CA7655">
        <w:t>3,</w:t>
      </w:r>
      <w:r w:rsidR="00AB158F" w:rsidRPr="00CA7655">
        <w:t xml:space="preserve"> </w:t>
      </w:r>
      <w:r w:rsidR="00A73856" w:rsidRPr="00CA7655">
        <w:t>5,</w:t>
      </w:r>
      <w:r w:rsidR="00AB158F" w:rsidRPr="00CA7655">
        <w:t xml:space="preserve"> </w:t>
      </w:r>
      <w:r w:rsidR="00A73856" w:rsidRPr="00CA7655">
        <w:t xml:space="preserve">6 </w:t>
      </w:r>
      <w:r w:rsidRPr="00CA7655"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</w:t>
      </w:r>
      <w:r w:rsidR="00A73856" w:rsidRPr="00CA7655">
        <w:t>; по лоту 1 прекращается за 7 (Семь) календарных дней до даты окончания соответствующего периода понижения цены продажи лотов в 14:00 часов по московскому времени;</w:t>
      </w:r>
    </w:p>
    <w:p w14:paraId="7DED6B51" w14:textId="77777777" w:rsidR="00927CB6" w:rsidRPr="00CA7655" w:rsidRDefault="00927CB6" w:rsidP="008667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A7655"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CA7655" w:rsidRDefault="00927CB6" w:rsidP="008667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A7655">
        <w:t>Оператор обеспечивает проведение Торгов ППП.</w:t>
      </w:r>
    </w:p>
    <w:p w14:paraId="297C3C46" w14:textId="397BCF4F" w:rsidR="000067AA" w:rsidRPr="00CA7655" w:rsidRDefault="00432832" w:rsidP="008667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CA7655"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CA7655">
        <w:t>:</w:t>
      </w:r>
    </w:p>
    <w:p w14:paraId="7C338EA4" w14:textId="77777777" w:rsidR="00400917" w:rsidRPr="00CA7655" w:rsidRDefault="00CA78C0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655">
        <w:rPr>
          <w:rFonts w:ascii="Times New Roman" w:hAnsi="Times New Roman" w:cs="Times New Roman"/>
          <w:b/>
          <w:sz w:val="24"/>
          <w:szCs w:val="24"/>
        </w:rPr>
        <w:t>Для лота 6:</w:t>
      </w:r>
      <w:r w:rsidR="00400917" w:rsidRPr="00CA76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649D46" w14:textId="1B6E9414" w:rsidR="00400917" w:rsidRPr="00CA7655" w:rsidRDefault="00400917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655">
        <w:rPr>
          <w:rFonts w:ascii="Times New Roman" w:eastAsia="Times New Roman" w:hAnsi="Times New Roman" w:cs="Times New Roman"/>
          <w:sz w:val="24"/>
          <w:szCs w:val="24"/>
        </w:rPr>
        <w:t>с 19 октября 2022 г. по 30 ноября 2022 г. - в размере начальной цены продажи лота;</w:t>
      </w:r>
    </w:p>
    <w:p w14:paraId="6EBD9941" w14:textId="6CF25806" w:rsidR="00400917" w:rsidRPr="00CA7655" w:rsidRDefault="00400917" w:rsidP="008667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CA7655">
        <w:rPr>
          <w:rFonts w:eastAsia="Times New Roman"/>
        </w:rPr>
        <w:t>с 01 декабря 2022 г. по 07 декабря 2022 г. - в размере 97,00% от начальной цены продажи лота.</w:t>
      </w:r>
    </w:p>
    <w:p w14:paraId="0E0378D3" w14:textId="77777777" w:rsidR="00400917" w:rsidRPr="00CA7655" w:rsidRDefault="000067AA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655">
        <w:rPr>
          <w:rFonts w:ascii="Times New Roman" w:hAnsi="Times New Roman" w:cs="Times New Roman"/>
          <w:b/>
          <w:sz w:val="24"/>
          <w:szCs w:val="24"/>
        </w:rPr>
        <w:t>Для лот</w:t>
      </w:r>
      <w:r w:rsidR="00C035F0" w:rsidRPr="00CA7655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74028F" w:rsidRPr="00CA7655">
        <w:rPr>
          <w:rFonts w:ascii="Times New Roman" w:hAnsi="Times New Roman" w:cs="Times New Roman"/>
          <w:b/>
          <w:sz w:val="24"/>
          <w:szCs w:val="24"/>
        </w:rPr>
        <w:t>3</w:t>
      </w:r>
      <w:r w:rsidRPr="00CA7655">
        <w:rPr>
          <w:rFonts w:ascii="Times New Roman" w:hAnsi="Times New Roman" w:cs="Times New Roman"/>
          <w:b/>
          <w:sz w:val="24"/>
          <w:szCs w:val="24"/>
        </w:rPr>
        <w:t>:</w:t>
      </w:r>
      <w:r w:rsidR="00400917" w:rsidRPr="00CA76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8DF55A" w14:textId="6F32E18B" w:rsidR="00400917" w:rsidRPr="00CA7655" w:rsidRDefault="00400917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655">
        <w:rPr>
          <w:rFonts w:ascii="Times New Roman" w:eastAsia="Times New Roman" w:hAnsi="Times New Roman" w:cs="Times New Roman"/>
          <w:sz w:val="24"/>
          <w:szCs w:val="24"/>
        </w:rPr>
        <w:t>с 19 октября 2022 г. по 30 ноября 2022 г. - в размере начальной цены продажи лота;</w:t>
      </w:r>
    </w:p>
    <w:p w14:paraId="0F0A3944" w14:textId="77777777" w:rsidR="00400917" w:rsidRPr="00CA7655" w:rsidRDefault="00400917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655">
        <w:rPr>
          <w:rFonts w:ascii="Times New Roman" w:eastAsia="Times New Roman" w:hAnsi="Times New Roman" w:cs="Times New Roman"/>
          <w:sz w:val="24"/>
          <w:szCs w:val="24"/>
        </w:rPr>
        <w:t>с 01 декабря 2022 г. по 07 декабря 2022 г. - в размере 95,00% от начальной цены продажи лота;</w:t>
      </w:r>
    </w:p>
    <w:p w14:paraId="1643A8B1" w14:textId="77777777" w:rsidR="00400917" w:rsidRPr="00CA7655" w:rsidRDefault="00400917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655">
        <w:rPr>
          <w:rFonts w:ascii="Times New Roman" w:eastAsia="Times New Roman" w:hAnsi="Times New Roman" w:cs="Times New Roman"/>
          <w:sz w:val="24"/>
          <w:szCs w:val="24"/>
        </w:rPr>
        <w:t>с 08 декабря 2022 г. по 14 декабря 2022 г. - в размере 90,00% от начальной цены продажи лота;</w:t>
      </w:r>
    </w:p>
    <w:p w14:paraId="3CAB509D" w14:textId="77777777" w:rsidR="00400917" w:rsidRPr="00CA7655" w:rsidRDefault="00400917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655">
        <w:rPr>
          <w:rFonts w:ascii="Times New Roman" w:eastAsia="Times New Roman" w:hAnsi="Times New Roman" w:cs="Times New Roman"/>
          <w:sz w:val="24"/>
          <w:szCs w:val="24"/>
        </w:rPr>
        <w:t>с 15 декабря 2022 г. по 21 декабря 2022 г. - в размере 85,00% от начальной цены продажи лота;</w:t>
      </w:r>
    </w:p>
    <w:p w14:paraId="1340675D" w14:textId="77777777" w:rsidR="00400917" w:rsidRPr="00CA7655" w:rsidRDefault="00400917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655">
        <w:rPr>
          <w:rFonts w:ascii="Times New Roman" w:eastAsia="Times New Roman" w:hAnsi="Times New Roman" w:cs="Times New Roman"/>
          <w:sz w:val="24"/>
          <w:szCs w:val="24"/>
        </w:rPr>
        <w:t>с 22 декабря 2022 г. по 28 декабря 2022 г. - в размере 80,00% от начальной цены продажи лота;</w:t>
      </w:r>
    </w:p>
    <w:p w14:paraId="28CA0379" w14:textId="77777777" w:rsidR="00400917" w:rsidRPr="00CA7655" w:rsidRDefault="00400917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655">
        <w:rPr>
          <w:rFonts w:ascii="Times New Roman" w:eastAsia="Times New Roman" w:hAnsi="Times New Roman" w:cs="Times New Roman"/>
          <w:sz w:val="24"/>
          <w:szCs w:val="24"/>
        </w:rPr>
        <w:t>с 29 декабря 2022 г. по 09 января 2023 г. - в размере 75,00% от начальной цены продажи лота;</w:t>
      </w:r>
    </w:p>
    <w:p w14:paraId="68F404A2" w14:textId="77777777" w:rsidR="00400917" w:rsidRPr="00CA7655" w:rsidRDefault="00400917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655">
        <w:rPr>
          <w:rFonts w:ascii="Times New Roman" w:eastAsia="Times New Roman" w:hAnsi="Times New Roman" w:cs="Times New Roman"/>
          <w:sz w:val="24"/>
          <w:szCs w:val="24"/>
        </w:rPr>
        <w:t>с 10 января 2023 г. по 16 января 2023 г. - в размере 70,00% от начальной цены продажи лота;</w:t>
      </w:r>
    </w:p>
    <w:p w14:paraId="7462A639" w14:textId="77777777" w:rsidR="00400917" w:rsidRPr="00CA7655" w:rsidRDefault="00400917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655">
        <w:rPr>
          <w:rFonts w:ascii="Times New Roman" w:eastAsia="Times New Roman" w:hAnsi="Times New Roman" w:cs="Times New Roman"/>
          <w:sz w:val="24"/>
          <w:szCs w:val="24"/>
        </w:rPr>
        <w:t>с 17 января 2023 г. по 23 января 2023 г. - в размере 65,00% от начальной цены продажи лота;</w:t>
      </w:r>
    </w:p>
    <w:p w14:paraId="078FBDB7" w14:textId="77777777" w:rsidR="00400917" w:rsidRPr="00CA7655" w:rsidRDefault="00400917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655">
        <w:rPr>
          <w:rFonts w:ascii="Times New Roman" w:eastAsia="Times New Roman" w:hAnsi="Times New Roman" w:cs="Times New Roman"/>
          <w:sz w:val="24"/>
          <w:szCs w:val="24"/>
        </w:rPr>
        <w:t>с 24 января 2023 г. по 30 января 2023 г. - в размере 60,00% от начальной цены продажи лота;</w:t>
      </w:r>
    </w:p>
    <w:p w14:paraId="306DC343" w14:textId="77777777" w:rsidR="00400917" w:rsidRPr="00CA7655" w:rsidRDefault="00400917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655">
        <w:rPr>
          <w:rFonts w:ascii="Times New Roman" w:eastAsia="Times New Roman" w:hAnsi="Times New Roman" w:cs="Times New Roman"/>
          <w:sz w:val="24"/>
          <w:szCs w:val="24"/>
        </w:rPr>
        <w:t>с 31 января 2023 г. по 06 февраля 2023 г. - в размере 55,00% от начальной цены продажи лота;</w:t>
      </w:r>
    </w:p>
    <w:p w14:paraId="7DE8BA80" w14:textId="77777777" w:rsidR="00400917" w:rsidRPr="00CA7655" w:rsidRDefault="00400917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655">
        <w:rPr>
          <w:rFonts w:ascii="Times New Roman" w:eastAsia="Times New Roman" w:hAnsi="Times New Roman" w:cs="Times New Roman"/>
          <w:sz w:val="24"/>
          <w:szCs w:val="24"/>
        </w:rPr>
        <w:t>с 07 февраля 2023 г. по 13 февраля 2023 г. - в размере 50,00% от начальной цены продажи лота;</w:t>
      </w:r>
    </w:p>
    <w:p w14:paraId="1DEAE197" w14:textId="6447C68B" w:rsidR="00EE2718" w:rsidRPr="00CA7655" w:rsidRDefault="00400917" w:rsidP="008667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CA7655">
        <w:rPr>
          <w:rFonts w:eastAsia="Times New Roman"/>
        </w:rPr>
        <w:t>с 14 февраля 2023 г. по 20 февраля 2023 г. - в размере 45,00% от начальной цены продажи лота.</w:t>
      </w:r>
    </w:p>
    <w:p w14:paraId="7726F748" w14:textId="77777777" w:rsidR="00A23239" w:rsidRPr="00CA7655" w:rsidRDefault="0074028F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655">
        <w:rPr>
          <w:rFonts w:ascii="Times New Roman" w:hAnsi="Times New Roman" w:cs="Times New Roman"/>
          <w:b/>
          <w:sz w:val="24"/>
          <w:szCs w:val="24"/>
        </w:rPr>
        <w:t>Для лота 5:</w:t>
      </w:r>
      <w:r w:rsidR="00A23239" w:rsidRPr="00CA76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BA59BA" w14:textId="188310C4" w:rsidR="00A23239" w:rsidRPr="00CA7655" w:rsidRDefault="00A23239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655">
        <w:rPr>
          <w:rFonts w:ascii="Times New Roman" w:eastAsia="Times New Roman" w:hAnsi="Times New Roman" w:cs="Times New Roman"/>
          <w:sz w:val="24"/>
          <w:szCs w:val="24"/>
        </w:rPr>
        <w:t>с 19 октября 2022 г. по 30 ноября 2022 г. - в размере начальной цены продажи лота;</w:t>
      </w:r>
    </w:p>
    <w:p w14:paraId="051105F2" w14:textId="77777777" w:rsidR="00A23239" w:rsidRPr="00CA7655" w:rsidRDefault="00A23239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655">
        <w:rPr>
          <w:rFonts w:ascii="Times New Roman" w:eastAsia="Times New Roman" w:hAnsi="Times New Roman" w:cs="Times New Roman"/>
          <w:sz w:val="24"/>
          <w:szCs w:val="24"/>
        </w:rPr>
        <w:t>с 01 декабря 2022 г. по 07 декабря 2022 г. - в размере 92,00% от начальной цены продажи лота;</w:t>
      </w:r>
    </w:p>
    <w:p w14:paraId="791DD26D" w14:textId="77777777" w:rsidR="00A23239" w:rsidRPr="00CA7655" w:rsidRDefault="00A23239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655">
        <w:rPr>
          <w:rFonts w:ascii="Times New Roman" w:eastAsia="Times New Roman" w:hAnsi="Times New Roman" w:cs="Times New Roman"/>
          <w:sz w:val="24"/>
          <w:szCs w:val="24"/>
        </w:rPr>
        <w:t>с 08 декабря 2022 г. по 14 декабря 2022 г. - в размере 84,00% от начальной цены продажи лота;</w:t>
      </w:r>
    </w:p>
    <w:p w14:paraId="081EA4AD" w14:textId="77777777" w:rsidR="00A23239" w:rsidRPr="00CA7655" w:rsidRDefault="00A23239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655">
        <w:rPr>
          <w:rFonts w:ascii="Times New Roman" w:eastAsia="Times New Roman" w:hAnsi="Times New Roman" w:cs="Times New Roman"/>
          <w:sz w:val="24"/>
          <w:szCs w:val="24"/>
        </w:rPr>
        <w:t>с 15 декабря 2022 г. по 21 декабря 2022 г. - в размере 76,00% от начальной цены продажи лота;</w:t>
      </w:r>
    </w:p>
    <w:p w14:paraId="1AA024BE" w14:textId="77777777" w:rsidR="00A23239" w:rsidRPr="00CA7655" w:rsidRDefault="00A23239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655">
        <w:rPr>
          <w:rFonts w:ascii="Times New Roman" w:eastAsia="Times New Roman" w:hAnsi="Times New Roman" w:cs="Times New Roman"/>
          <w:sz w:val="24"/>
          <w:szCs w:val="24"/>
        </w:rPr>
        <w:t>с 22 декабря 2022 г. по 28 декабря 2022 г. - в размере 68,00% от начальной цены продажи лота;</w:t>
      </w:r>
    </w:p>
    <w:p w14:paraId="0CAE40BA" w14:textId="77777777" w:rsidR="00A23239" w:rsidRPr="00CA7655" w:rsidRDefault="00A23239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655">
        <w:rPr>
          <w:rFonts w:ascii="Times New Roman" w:eastAsia="Times New Roman" w:hAnsi="Times New Roman" w:cs="Times New Roman"/>
          <w:sz w:val="24"/>
          <w:szCs w:val="24"/>
        </w:rPr>
        <w:t>с 29 декабря 2022 г. по 09 января 2023 г. - в размере 60,00% от начальной цены продажи лота;</w:t>
      </w:r>
    </w:p>
    <w:p w14:paraId="13F5DFC9" w14:textId="77777777" w:rsidR="00A23239" w:rsidRPr="00CA7655" w:rsidRDefault="00A23239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655">
        <w:rPr>
          <w:rFonts w:ascii="Times New Roman" w:eastAsia="Times New Roman" w:hAnsi="Times New Roman" w:cs="Times New Roman"/>
          <w:sz w:val="24"/>
          <w:szCs w:val="24"/>
        </w:rPr>
        <w:t>с 10 января 2023 г. по 16 января 2023 г. - в размере 52,00% от начальной цены продажи лота;</w:t>
      </w:r>
    </w:p>
    <w:p w14:paraId="5A96EF0B" w14:textId="77777777" w:rsidR="00A23239" w:rsidRPr="00CA7655" w:rsidRDefault="00A23239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655">
        <w:rPr>
          <w:rFonts w:ascii="Times New Roman" w:eastAsia="Times New Roman" w:hAnsi="Times New Roman" w:cs="Times New Roman"/>
          <w:sz w:val="24"/>
          <w:szCs w:val="24"/>
        </w:rPr>
        <w:t>с 17 января 2023 г. по 23 января 2023 г. - в размере 44,00% от начальной цены продажи лота;</w:t>
      </w:r>
    </w:p>
    <w:p w14:paraId="6B5D6EB5" w14:textId="77777777" w:rsidR="00A23239" w:rsidRPr="00CA7655" w:rsidRDefault="00A23239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655">
        <w:rPr>
          <w:rFonts w:ascii="Times New Roman" w:eastAsia="Times New Roman" w:hAnsi="Times New Roman" w:cs="Times New Roman"/>
          <w:sz w:val="24"/>
          <w:szCs w:val="24"/>
        </w:rPr>
        <w:t>с 24 января 2023 г. по 30 января 2023 г. - в размере 36,00% от начальной цены продажи лота;</w:t>
      </w:r>
    </w:p>
    <w:p w14:paraId="7A6CFD4D" w14:textId="77777777" w:rsidR="00A23239" w:rsidRPr="00CA7655" w:rsidRDefault="00A23239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655">
        <w:rPr>
          <w:rFonts w:ascii="Times New Roman" w:eastAsia="Times New Roman" w:hAnsi="Times New Roman" w:cs="Times New Roman"/>
          <w:sz w:val="24"/>
          <w:szCs w:val="24"/>
        </w:rPr>
        <w:t>с 31 января 2023 г. по 06 февраля 2023 г. - в размере 28,00% от начальной цены продажи лота;</w:t>
      </w:r>
    </w:p>
    <w:p w14:paraId="423E7460" w14:textId="77777777" w:rsidR="00A23239" w:rsidRPr="00CA7655" w:rsidRDefault="00A23239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655">
        <w:rPr>
          <w:rFonts w:ascii="Times New Roman" w:eastAsia="Times New Roman" w:hAnsi="Times New Roman" w:cs="Times New Roman"/>
          <w:sz w:val="24"/>
          <w:szCs w:val="24"/>
        </w:rPr>
        <w:t>с 07 февраля 2023 г. по 13 февраля 2023 г. - в размере 20,00% от начальной цены продажи лота;</w:t>
      </w:r>
    </w:p>
    <w:p w14:paraId="164BCE19" w14:textId="71035506" w:rsidR="0074028F" w:rsidRPr="00CA7655" w:rsidRDefault="00A23239" w:rsidP="008667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CA7655">
        <w:rPr>
          <w:rFonts w:eastAsia="Times New Roman"/>
        </w:rPr>
        <w:t>с 14 февраля 2023 г. по 20 февраля 2023 г. - в размере 15,00% от начальной цены продажи лота.</w:t>
      </w:r>
    </w:p>
    <w:p w14:paraId="130518AE" w14:textId="77777777" w:rsidR="00A23239" w:rsidRPr="00CA7655" w:rsidRDefault="00CA78C0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655">
        <w:rPr>
          <w:rFonts w:ascii="Times New Roman" w:hAnsi="Times New Roman" w:cs="Times New Roman"/>
          <w:b/>
          <w:sz w:val="24"/>
          <w:szCs w:val="24"/>
        </w:rPr>
        <w:t>Для лота 1:</w:t>
      </w:r>
      <w:r w:rsidR="00A23239" w:rsidRPr="00CA76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2C4CF9" w14:textId="06916610" w:rsidR="00A23239" w:rsidRPr="00CA7655" w:rsidRDefault="00A23239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655">
        <w:rPr>
          <w:rFonts w:ascii="Times New Roman" w:eastAsia="Times New Roman" w:hAnsi="Times New Roman" w:cs="Times New Roman"/>
          <w:sz w:val="24"/>
          <w:szCs w:val="24"/>
        </w:rPr>
        <w:t>с 19 октября 2022 г. по 03 декабря 2022 г. - в размере начальной цены продажи лота;</w:t>
      </w:r>
    </w:p>
    <w:p w14:paraId="7991EB75" w14:textId="77777777" w:rsidR="00A23239" w:rsidRPr="00CA7655" w:rsidRDefault="00A23239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655">
        <w:rPr>
          <w:rFonts w:ascii="Times New Roman" w:eastAsia="Times New Roman" w:hAnsi="Times New Roman" w:cs="Times New Roman"/>
          <w:sz w:val="24"/>
          <w:szCs w:val="24"/>
        </w:rPr>
        <w:t>с 04 декабря 2022 г. по 13 декабря 2022 г. - в размере 93,34% от начальной цены продажи лота;</w:t>
      </w:r>
    </w:p>
    <w:p w14:paraId="6E02E335" w14:textId="77777777" w:rsidR="00A23239" w:rsidRPr="00CA7655" w:rsidRDefault="00A23239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655">
        <w:rPr>
          <w:rFonts w:ascii="Times New Roman" w:eastAsia="Times New Roman" w:hAnsi="Times New Roman" w:cs="Times New Roman"/>
          <w:sz w:val="24"/>
          <w:szCs w:val="24"/>
        </w:rPr>
        <w:t>с 14 декабря 2022 г. по 23 декабря 2022 г. - в размере 86,68% от начальной цены продажи лота;</w:t>
      </w:r>
    </w:p>
    <w:p w14:paraId="7FD36442" w14:textId="77777777" w:rsidR="00A23239" w:rsidRPr="00CA7655" w:rsidRDefault="00A23239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655">
        <w:rPr>
          <w:rFonts w:ascii="Times New Roman" w:eastAsia="Times New Roman" w:hAnsi="Times New Roman" w:cs="Times New Roman"/>
          <w:sz w:val="24"/>
          <w:szCs w:val="24"/>
        </w:rPr>
        <w:t>с 24 декабря 2022 г. по 02 января 2023 г. - в размере 80,02% от начальной цены продажи лота;</w:t>
      </w:r>
    </w:p>
    <w:p w14:paraId="6BBA297E" w14:textId="77777777" w:rsidR="00A23239" w:rsidRPr="00CA7655" w:rsidRDefault="00A23239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655">
        <w:rPr>
          <w:rFonts w:ascii="Times New Roman" w:eastAsia="Times New Roman" w:hAnsi="Times New Roman" w:cs="Times New Roman"/>
          <w:sz w:val="24"/>
          <w:szCs w:val="24"/>
        </w:rPr>
        <w:t>с 03 января 2023 г. по 12 января 2023 г. - в размере 73,36% от начальной цены продажи лота;</w:t>
      </w:r>
    </w:p>
    <w:p w14:paraId="5FD6A7CE" w14:textId="77777777" w:rsidR="00A23239" w:rsidRPr="00CA7655" w:rsidRDefault="00A23239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655">
        <w:rPr>
          <w:rFonts w:ascii="Times New Roman" w:eastAsia="Times New Roman" w:hAnsi="Times New Roman" w:cs="Times New Roman"/>
          <w:sz w:val="24"/>
          <w:szCs w:val="24"/>
        </w:rPr>
        <w:t>с 13 января 2023 г. по 22 января 2023 г. - в размере 66,70% от начальной цены продажи лота;</w:t>
      </w:r>
    </w:p>
    <w:p w14:paraId="48F06C5E" w14:textId="77777777" w:rsidR="00A23239" w:rsidRPr="00CA7655" w:rsidRDefault="00A23239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655">
        <w:rPr>
          <w:rFonts w:ascii="Times New Roman" w:eastAsia="Times New Roman" w:hAnsi="Times New Roman" w:cs="Times New Roman"/>
          <w:sz w:val="24"/>
          <w:szCs w:val="24"/>
        </w:rPr>
        <w:t>с 23 января 2023 г. по 01 февраля 2023 г. - в размере 60,04% от начальной цены продажи лота;</w:t>
      </w:r>
    </w:p>
    <w:p w14:paraId="4A7A2684" w14:textId="77777777" w:rsidR="00A23239" w:rsidRPr="00CA7655" w:rsidRDefault="00A23239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655">
        <w:rPr>
          <w:rFonts w:ascii="Times New Roman" w:eastAsia="Times New Roman" w:hAnsi="Times New Roman" w:cs="Times New Roman"/>
          <w:sz w:val="24"/>
          <w:szCs w:val="24"/>
        </w:rPr>
        <w:t>с 02 февраля 2023 г. по 11 февраля 2023 г. - в размере 53,38% от начальной цены продажи лота;</w:t>
      </w:r>
    </w:p>
    <w:p w14:paraId="4B248406" w14:textId="77777777" w:rsidR="00A23239" w:rsidRPr="00CA7655" w:rsidRDefault="00A23239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655">
        <w:rPr>
          <w:rFonts w:ascii="Times New Roman" w:eastAsia="Times New Roman" w:hAnsi="Times New Roman" w:cs="Times New Roman"/>
          <w:sz w:val="24"/>
          <w:szCs w:val="24"/>
        </w:rPr>
        <w:t>с 12 февраля 2023 г. по 21 февраля 2023 г. - в размере 46,72% от начальной цены продажи лота;</w:t>
      </w:r>
    </w:p>
    <w:p w14:paraId="52E9AD80" w14:textId="77777777" w:rsidR="00A23239" w:rsidRPr="00CA7655" w:rsidRDefault="00A23239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655">
        <w:rPr>
          <w:rFonts w:ascii="Times New Roman" w:eastAsia="Times New Roman" w:hAnsi="Times New Roman" w:cs="Times New Roman"/>
          <w:sz w:val="24"/>
          <w:szCs w:val="24"/>
        </w:rPr>
        <w:lastRenderedPageBreak/>
        <w:t>с 22 февраля 2023 г. по 03 марта 2023 г. - в размере 40,06% от начальной цены продажи лота;</w:t>
      </w:r>
    </w:p>
    <w:p w14:paraId="1069169B" w14:textId="69B1E0BD" w:rsidR="00CA78C0" w:rsidRPr="00CA7655" w:rsidRDefault="00A23239" w:rsidP="008667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CA7655">
        <w:rPr>
          <w:rFonts w:eastAsia="Times New Roman"/>
        </w:rPr>
        <w:t>с 04 марта 2023 г. по 13 марта 2023 г. - в размере 33,40% от начальной цены продажи лота</w:t>
      </w:r>
    </w:p>
    <w:p w14:paraId="2639B9A4" w14:textId="109A0EF9" w:rsidR="00927CB6" w:rsidRPr="00CA7655" w:rsidRDefault="00927CB6" w:rsidP="008667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CA7655">
        <w:rPr>
          <w:rFonts w:ascii="Times New Roman" w:hAnsi="Times New Roman" w:cs="Times New Roman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CA7655" w:rsidRDefault="00927CB6" w:rsidP="008667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655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CA7655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5DF5882" w14:textId="3238A5F4" w:rsidR="0031121C" w:rsidRPr="00CA7655" w:rsidRDefault="00DB67FF" w:rsidP="008667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655">
        <w:rPr>
          <w:rFonts w:ascii="Times New Roman" w:hAnsi="Times New Roman" w:cs="Times New Roman"/>
          <w:sz w:val="24"/>
          <w:szCs w:val="24"/>
        </w:rPr>
        <w:t>По лоту 1 с</w:t>
      </w:r>
      <w:r w:rsidR="0031121C" w:rsidRPr="00CA7655">
        <w:rPr>
          <w:rFonts w:ascii="Times New Roman" w:hAnsi="Times New Roman" w:cs="Times New Roman"/>
          <w:sz w:val="24"/>
          <w:szCs w:val="24"/>
        </w:rPr>
        <w:t xml:space="preserve">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45349FF" w14:textId="77777777" w:rsidR="0031121C" w:rsidRPr="00CA7655" w:rsidRDefault="0031121C" w:rsidP="008667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655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A4A7C27" w14:textId="77777777" w:rsidR="0031121C" w:rsidRPr="00CA7655" w:rsidRDefault="0031121C" w:rsidP="008667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655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689A6B5" w14:textId="77777777" w:rsidR="0031121C" w:rsidRPr="00CA7655" w:rsidRDefault="0031121C" w:rsidP="008667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655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B3E31E7" w14:textId="5AE51B83" w:rsidR="00927CB6" w:rsidRPr="00CA7655" w:rsidRDefault="00927CB6" w:rsidP="008667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655">
        <w:rPr>
          <w:rFonts w:ascii="Times New Roman" w:hAnsi="Times New Roman" w:cs="Times New Roman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CA7655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A7655">
        <w:rPr>
          <w:rFonts w:ascii="Times New Roman" w:hAnsi="Times New Roman" w:cs="Times New Roman"/>
          <w:sz w:val="24"/>
          <w:szCs w:val="24"/>
        </w:rPr>
        <w:t>. В назначении платежа необходимо указывать</w:t>
      </w:r>
      <w:r w:rsidR="00FB25C7" w:rsidRPr="00CA7655">
        <w:rPr>
          <w:rFonts w:ascii="Times New Roman" w:hAnsi="Times New Roman" w:cs="Times New Roman"/>
          <w:sz w:val="24"/>
          <w:szCs w:val="24"/>
        </w:rPr>
        <w:t>:</w:t>
      </w:r>
      <w:r w:rsidRPr="00CA7655">
        <w:rPr>
          <w:rFonts w:ascii="Times New Roman" w:hAnsi="Times New Roman" w:cs="Times New Roman"/>
          <w:sz w:val="24"/>
          <w:szCs w:val="24"/>
        </w:rPr>
        <w:t xml:space="preserve"> </w:t>
      </w:r>
      <w:r w:rsidR="00082F5E" w:rsidRPr="00CA7655">
        <w:rPr>
          <w:rFonts w:ascii="Times New Roman" w:hAnsi="Times New Roman" w:cs="Times New Roman"/>
          <w:b/>
          <w:sz w:val="24"/>
          <w:szCs w:val="24"/>
        </w:rPr>
        <w:t>«№ Л/с</w:t>
      </w:r>
      <w:proofErr w:type="gramStart"/>
      <w:r w:rsidR="00082F5E" w:rsidRPr="00CA7655">
        <w:rPr>
          <w:rFonts w:ascii="Times New Roman" w:hAnsi="Times New Roman" w:cs="Times New Roman"/>
          <w:b/>
          <w:sz w:val="24"/>
          <w:szCs w:val="24"/>
        </w:rPr>
        <w:t xml:space="preserve"> ....</w:t>
      </w:r>
      <w:proofErr w:type="gramEnd"/>
      <w:r w:rsidR="00082F5E" w:rsidRPr="00CA7655">
        <w:rPr>
          <w:rFonts w:ascii="Times New Roman" w:hAnsi="Times New Roman" w:cs="Times New Roman"/>
          <w:b/>
          <w:sz w:val="24"/>
          <w:szCs w:val="24"/>
        </w:rPr>
        <w:t>Задаток для участия в торгах».</w:t>
      </w:r>
      <w:r w:rsidR="00FB25C7" w:rsidRPr="00CA7655">
        <w:rPr>
          <w:rFonts w:ascii="Times New Roman" w:hAnsi="Times New Roman" w:cs="Times New Roman"/>
          <w:sz w:val="24"/>
          <w:szCs w:val="24"/>
        </w:rPr>
        <w:t xml:space="preserve"> </w:t>
      </w:r>
      <w:r w:rsidRPr="00CA7655">
        <w:rPr>
          <w:rFonts w:ascii="Times New Roman" w:hAnsi="Times New Roman" w:cs="Times New Roman"/>
          <w:sz w:val="24"/>
          <w:szCs w:val="24"/>
        </w:rPr>
        <w:t xml:space="preserve">Заявитель вправе направить задаток по </w:t>
      </w:r>
      <w:r w:rsidRPr="00CA7655">
        <w:rPr>
          <w:rFonts w:ascii="Times New Roman" w:hAnsi="Times New Roman" w:cs="Times New Roman"/>
          <w:sz w:val="24"/>
          <w:szCs w:val="24"/>
        </w:rPr>
        <w:lastRenderedPageBreak/>
        <w:t>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CA7655" w:rsidRDefault="00927CB6" w:rsidP="008667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655">
        <w:rPr>
          <w:rFonts w:ascii="Times New Roman" w:hAnsi="Times New Roman" w:cs="Times New Roman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CA7655" w:rsidRDefault="00927CB6" w:rsidP="008667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655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CA7655" w:rsidRDefault="00927CB6" w:rsidP="008667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655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CA7655" w:rsidRDefault="00927CB6" w:rsidP="008667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7655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CA7655" w:rsidRDefault="00927CB6" w:rsidP="008667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65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A7655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CA7655" w:rsidRDefault="00927CB6" w:rsidP="008667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7655">
        <w:rPr>
          <w:rFonts w:ascii="Times New Roman" w:hAnsi="Times New Roman" w:cs="Times New Roman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CA7655" w:rsidRDefault="00927CB6" w:rsidP="008667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655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CA7655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CA7655" w:rsidRDefault="00927CB6" w:rsidP="008667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655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CA7655" w:rsidRDefault="00927CB6" w:rsidP="008667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655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CA7655" w:rsidRDefault="00927CB6" w:rsidP="008667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655">
        <w:rPr>
          <w:rFonts w:ascii="Times New Roman" w:hAnsi="Times New Roman" w:cs="Times New Roman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CA7655" w:rsidRDefault="00927CB6" w:rsidP="008667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655">
        <w:rPr>
          <w:rFonts w:ascii="Times New Roman" w:hAnsi="Times New Roman" w:cs="Times New Roman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CA7655" w:rsidRDefault="00D1566F" w:rsidP="008667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655">
        <w:rPr>
          <w:rFonts w:ascii="Times New Roman" w:hAnsi="Times New Roman" w:cs="Times New Roman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</w:t>
      </w:r>
      <w:r w:rsidRPr="00CA7655">
        <w:rPr>
          <w:rFonts w:ascii="Times New Roman" w:hAnsi="Times New Roman" w:cs="Times New Roman"/>
          <w:sz w:val="24"/>
          <w:szCs w:val="24"/>
        </w:rPr>
        <w:lastRenderedPageBreak/>
        <w:t>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CA7655" w:rsidRDefault="00927CB6" w:rsidP="008667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655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CA7655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="00FA2178" w:rsidRPr="00CA7655">
        <w:rPr>
          <w:rFonts w:ascii="Times New Roman" w:hAnsi="Times New Roman" w:cs="Times New Roman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CA7655">
        <w:rPr>
          <w:rFonts w:ascii="Times New Roman" w:hAnsi="Times New Roman" w:cs="Times New Roman"/>
          <w:sz w:val="24"/>
          <w:szCs w:val="24"/>
        </w:rPr>
        <w:t>КУ</w:t>
      </w:r>
      <w:r w:rsidR="00FA2178" w:rsidRPr="00CA7655">
        <w:rPr>
          <w:rFonts w:ascii="Times New Roman" w:hAnsi="Times New Roman" w:cs="Times New Roman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5B855AE0" w:rsidR="00927CB6" w:rsidRPr="00CA7655" w:rsidRDefault="00927CB6" w:rsidP="008667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655">
        <w:rPr>
          <w:rFonts w:ascii="Times New Roman" w:hAnsi="Times New Roman" w:cs="Times New Roman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CA7655" w:rsidRDefault="00927CB6" w:rsidP="008667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655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1051387D" w:rsidR="00003DFC" w:rsidRPr="00CA7655" w:rsidRDefault="00AB030D" w:rsidP="008667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655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003DFC" w:rsidRPr="00CA7655">
        <w:rPr>
          <w:rFonts w:ascii="Times New Roman" w:hAnsi="Times New Roman" w:cs="Times New Roman"/>
          <w:sz w:val="24"/>
          <w:szCs w:val="24"/>
        </w:rPr>
        <w:t xml:space="preserve">можно получить </w:t>
      </w:r>
      <w:r w:rsidR="00292E89" w:rsidRPr="00CA7655">
        <w:rPr>
          <w:rFonts w:ascii="Times New Roman" w:hAnsi="Times New Roman" w:cs="Times New Roman"/>
          <w:sz w:val="24"/>
          <w:szCs w:val="24"/>
        </w:rPr>
        <w:t>у КУ: с 08:30 до 17:30 часов по адресу: г. Тюмень, ул. Некрасова, д. 11, тел. 8(3452)46-30-52, 8(3452)39-87-81, доб. 347, а также у ОТ:</w:t>
      </w:r>
      <w:r w:rsidR="00866786" w:rsidRPr="00CA7655">
        <w:rPr>
          <w:rFonts w:ascii="Times New Roman" w:hAnsi="Times New Roman" w:cs="Times New Roman"/>
          <w:sz w:val="24"/>
          <w:szCs w:val="24"/>
        </w:rPr>
        <w:t xml:space="preserve"> tf@auction-house.ru Татьяна Бокова, тел 8(3452)691929, 8(992)310-06-99 (мск+2 часа).</w:t>
      </w:r>
    </w:p>
    <w:p w14:paraId="0A8F63DB" w14:textId="2E6A68DE" w:rsidR="00B41D69" w:rsidRPr="00CA7655" w:rsidRDefault="005B346C" w:rsidP="008667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655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CA7655" w:rsidRDefault="00AF3005" w:rsidP="008667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4771115"/>
      <w:r w:rsidRPr="00CA7655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3"/>
    <w:p w14:paraId="23CF7F72" w14:textId="77777777" w:rsidR="00EE2718" w:rsidRPr="00CA7655" w:rsidRDefault="00EE2718" w:rsidP="008667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E2718" w:rsidRPr="00CA7655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82F5E"/>
    <w:rsid w:val="000D2CD1"/>
    <w:rsid w:val="000E060D"/>
    <w:rsid w:val="000F0F4F"/>
    <w:rsid w:val="0015099D"/>
    <w:rsid w:val="001E7487"/>
    <w:rsid w:val="001F039D"/>
    <w:rsid w:val="00240848"/>
    <w:rsid w:val="00284B1D"/>
    <w:rsid w:val="00292E89"/>
    <w:rsid w:val="002B1B81"/>
    <w:rsid w:val="002E021A"/>
    <w:rsid w:val="0031121C"/>
    <w:rsid w:val="00400917"/>
    <w:rsid w:val="00432832"/>
    <w:rsid w:val="00467D6B"/>
    <w:rsid w:val="0054753F"/>
    <w:rsid w:val="00590AB0"/>
    <w:rsid w:val="0059668F"/>
    <w:rsid w:val="005B346C"/>
    <w:rsid w:val="005C27EF"/>
    <w:rsid w:val="005F1F68"/>
    <w:rsid w:val="00662676"/>
    <w:rsid w:val="00687424"/>
    <w:rsid w:val="00714773"/>
    <w:rsid w:val="007229EA"/>
    <w:rsid w:val="00724071"/>
    <w:rsid w:val="00735EAD"/>
    <w:rsid w:val="0074028F"/>
    <w:rsid w:val="007658AE"/>
    <w:rsid w:val="007B575E"/>
    <w:rsid w:val="00814A72"/>
    <w:rsid w:val="00825B29"/>
    <w:rsid w:val="00843626"/>
    <w:rsid w:val="00865FD7"/>
    <w:rsid w:val="00866786"/>
    <w:rsid w:val="00882E21"/>
    <w:rsid w:val="00927CB6"/>
    <w:rsid w:val="00A23239"/>
    <w:rsid w:val="00A527BE"/>
    <w:rsid w:val="00A73856"/>
    <w:rsid w:val="00AB030D"/>
    <w:rsid w:val="00AB158F"/>
    <w:rsid w:val="00AF3005"/>
    <w:rsid w:val="00B41D69"/>
    <w:rsid w:val="00B953CE"/>
    <w:rsid w:val="00C035F0"/>
    <w:rsid w:val="00C11EFF"/>
    <w:rsid w:val="00C11F60"/>
    <w:rsid w:val="00C64DBE"/>
    <w:rsid w:val="00CA027F"/>
    <w:rsid w:val="00CA7655"/>
    <w:rsid w:val="00CA78C0"/>
    <w:rsid w:val="00CF06A5"/>
    <w:rsid w:val="00D1566F"/>
    <w:rsid w:val="00D42ECC"/>
    <w:rsid w:val="00D62667"/>
    <w:rsid w:val="00D9457D"/>
    <w:rsid w:val="00DA477E"/>
    <w:rsid w:val="00DB67FF"/>
    <w:rsid w:val="00DE629F"/>
    <w:rsid w:val="00E614D3"/>
    <w:rsid w:val="00EE2718"/>
    <w:rsid w:val="00F104BD"/>
    <w:rsid w:val="00FA2178"/>
    <w:rsid w:val="00FA36C9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FE21483A-995A-45C7-AD8B-D304AC76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3390</Words>
  <Characters>19323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45</cp:revision>
  <dcterms:created xsi:type="dcterms:W3CDTF">2019-07-23T07:42:00Z</dcterms:created>
  <dcterms:modified xsi:type="dcterms:W3CDTF">2022-07-14T10:01:00Z</dcterms:modified>
</cp:coreProperties>
</file>