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766FD" w14:textId="77777777" w:rsidR="007B1EC4" w:rsidRDefault="00EB26B6" w:rsidP="00811253">
      <w:pPr>
        <w:ind w:firstLine="567"/>
        <w:jc w:val="center"/>
        <w:rPr>
          <w:b/>
        </w:rPr>
      </w:pPr>
      <w:r w:rsidRPr="0031235C">
        <w:rPr>
          <w:b/>
        </w:rPr>
        <w:t>Извещение о проведении аукциона</w:t>
      </w:r>
    </w:p>
    <w:p w14:paraId="3996CD08" w14:textId="77777777" w:rsidR="00EB26B6" w:rsidRPr="0031235C" w:rsidRDefault="00EB26B6" w:rsidP="00811253">
      <w:pPr>
        <w:ind w:firstLine="567"/>
        <w:jc w:val="center"/>
        <w:rPr>
          <w:b/>
        </w:rPr>
      </w:pPr>
      <w:r w:rsidRPr="0031235C">
        <w:rPr>
          <w:b/>
        </w:rPr>
        <w:t xml:space="preserve"> в электронной форме </w:t>
      </w:r>
      <w:r>
        <w:rPr>
          <w:b/>
        </w:rPr>
        <w:t>по продаже объекта незавершенного строительства</w:t>
      </w:r>
    </w:p>
    <w:p w14:paraId="69446C91" w14:textId="77777777" w:rsidR="00EB26B6" w:rsidRDefault="00EB26B6" w:rsidP="00811253">
      <w:pPr>
        <w:pStyle w:val="4"/>
        <w:keepNext w:val="0"/>
        <w:widowControl w:val="0"/>
        <w:ind w:firstLine="709"/>
        <w:contextualSpacing/>
        <w:rPr>
          <w:sz w:val="22"/>
        </w:rPr>
      </w:pPr>
    </w:p>
    <w:p w14:paraId="0105ED84" w14:textId="77777777" w:rsidR="00FE4EDF" w:rsidRPr="00FE4EDF" w:rsidRDefault="00FE4EDF" w:rsidP="00811253"/>
    <w:p w14:paraId="5B759793" w14:textId="77777777" w:rsidR="00A35D9F" w:rsidRPr="00DD1AC9" w:rsidRDefault="00A35D9F" w:rsidP="00811253">
      <w:pPr>
        <w:ind w:firstLine="709"/>
        <w:contextualSpacing/>
        <w:jc w:val="both"/>
      </w:pPr>
      <w:r w:rsidRPr="00DD1AC9">
        <w:rPr>
          <w:b/>
        </w:rPr>
        <w:t xml:space="preserve">Организатор </w:t>
      </w:r>
      <w:r w:rsidR="004657C0" w:rsidRPr="00DD1AC9">
        <w:rPr>
          <w:b/>
        </w:rPr>
        <w:t>аукциона</w:t>
      </w:r>
      <w:r w:rsidRPr="00DD1AC9">
        <w:t xml:space="preserve">: </w:t>
      </w:r>
      <w:r w:rsidR="004562E6">
        <w:t>Администрация Верхнесалдинского городского округа</w:t>
      </w:r>
      <w:r w:rsidR="007E40F8" w:rsidRPr="00DD1AC9">
        <w:t xml:space="preserve"> (далее – </w:t>
      </w:r>
      <w:r w:rsidR="004562E6">
        <w:t>Администрация</w:t>
      </w:r>
      <w:r w:rsidR="00107F56" w:rsidRPr="00DD1AC9">
        <w:t>, организатор аукциона</w:t>
      </w:r>
      <w:r w:rsidR="007E40F8" w:rsidRPr="00DD1AC9">
        <w:t>)</w:t>
      </w:r>
      <w:r w:rsidR="00457C78" w:rsidRPr="00DD1AC9">
        <w:t>.</w:t>
      </w:r>
    </w:p>
    <w:p w14:paraId="4944CC34" w14:textId="77777777" w:rsidR="004562E6" w:rsidRPr="004562E6" w:rsidRDefault="004562E6" w:rsidP="004562E6">
      <w:pPr>
        <w:ind w:firstLine="709"/>
        <w:contextualSpacing/>
        <w:jc w:val="both"/>
      </w:pPr>
      <w:r w:rsidRPr="004562E6">
        <w:t>Место нахождения: 624760, Свердловская область, г. Верхняя Салда, ул. Энгельса, 46</w:t>
      </w:r>
    </w:p>
    <w:p w14:paraId="6F5AB81C" w14:textId="77777777" w:rsidR="00E733C5" w:rsidRDefault="00E733C5" w:rsidP="004562E6">
      <w:pPr>
        <w:ind w:firstLine="709"/>
        <w:contextualSpacing/>
        <w:jc w:val="both"/>
      </w:pPr>
      <w:r w:rsidRPr="00DD1AC9">
        <w:t xml:space="preserve">Адрес электронной почты: </w:t>
      </w:r>
      <w:hyperlink r:id="rId8" w:history="1">
        <w:r w:rsidR="004562E6" w:rsidRPr="0063460A">
          <w:rPr>
            <w:rStyle w:val="a8"/>
          </w:rPr>
          <w:t>busigina@v-salda.ru</w:t>
        </w:r>
      </w:hyperlink>
    </w:p>
    <w:p w14:paraId="0656067B" w14:textId="77777777" w:rsidR="004562E6" w:rsidRPr="004562E6" w:rsidRDefault="00C368A8" w:rsidP="004562E6">
      <w:pPr>
        <w:ind w:firstLine="709"/>
        <w:contextualSpacing/>
        <w:jc w:val="both"/>
      </w:pPr>
      <w:r>
        <w:t xml:space="preserve">Контактный телефон: </w:t>
      </w:r>
      <w:r w:rsidR="004562E6" w:rsidRPr="004562E6">
        <w:t>7 (34345) 5-03-10, 5-</w:t>
      </w:r>
      <w:r w:rsidR="004562E6">
        <w:t>00</w:t>
      </w:r>
      <w:r w:rsidR="004562E6" w:rsidRPr="004562E6">
        <w:t>-1</w:t>
      </w:r>
      <w:r w:rsidR="004562E6">
        <w:t>6</w:t>
      </w:r>
    </w:p>
    <w:p w14:paraId="2D435D59" w14:textId="77777777" w:rsidR="004B3F9F" w:rsidRPr="004B3F9F" w:rsidRDefault="00E93C1A" w:rsidP="004B3F9F">
      <w:pPr>
        <w:ind w:firstLine="709"/>
        <w:contextualSpacing/>
        <w:jc w:val="both"/>
      </w:pPr>
      <w:r w:rsidRPr="00DD1AC9">
        <w:rPr>
          <w:b/>
        </w:rPr>
        <w:t xml:space="preserve">Основание проведения торгов: </w:t>
      </w:r>
      <w:r w:rsidRPr="00DD1AC9">
        <w:t xml:space="preserve">статья 239.1 Гражданского кодекса Российской Федерации, постановление Правительства Российской Федерации от 03.12.2014 № 1299 </w:t>
      </w:r>
      <w:r w:rsidR="003A3AC1">
        <w:t>«</w:t>
      </w:r>
      <w:r w:rsidRPr="00DD1AC9">
        <w:t>О</w:t>
      </w:r>
      <w:r w:rsidR="00EA39A6">
        <w:t>б</w:t>
      </w:r>
      <w:r w:rsidRPr="00DD1AC9">
        <w:t>  утверждении Правил проведения публичных торгов по продаже объектов незавершенного строительства</w:t>
      </w:r>
      <w:r w:rsidR="003A3AC1">
        <w:t>»</w:t>
      </w:r>
      <w:r w:rsidRPr="00DD1AC9">
        <w:t xml:space="preserve">, </w:t>
      </w:r>
      <w:r w:rsidR="004B3F9F">
        <w:t>постановления администрации Верхнесалдинского городского округа</w:t>
      </w:r>
      <w:r w:rsidR="00053950">
        <w:t xml:space="preserve"> </w:t>
      </w:r>
      <w:r w:rsidR="00053950" w:rsidRPr="00EF619E">
        <w:t>от 2</w:t>
      </w:r>
      <w:r w:rsidR="00EF619E" w:rsidRPr="00EF619E">
        <w:t>9</w:t>
      </w:r>
      <w:r w:rsidR="00053950" w:rsidRPr="00EF619E">
        <w:t>.0</w:t>
      </w:r>
      <w:r w:rsidR="00EF619E" w:rsidRPr="00EF619E">
        <w:t>6</w:t>
      </w:r>
      <w:r w:rsidR="00053950" w:rsidRPr="00EF619E">
        <w:t xml:space="preserve">.2022 № </w:t>
      </w:r>
      <w:r w:rsidR="00EF619E">
        <w:t>1914</w:t>
      </w:r>
      <w:r w:rsidR="0089081C" w:rsidRPr="0067324D">
        <w:t xml:space="preserve"> «</w:t>
      </w:r>
      <w:r w:rsidR="004B3F9F" w:rsidRPr="004B3F9F">
        <w:t>О продаже на аукционе объекта незавершенного строительства,</w:t>
      </w:r>
      <w:r w:rsidR="004B3F9F">
        <w:t xml:space="preserve"> </w:t>
      </w:r>
      <w:r w:rsidR="004B3F9F" w:rsidRPr="004B3F9F">
        <w:t>расположенного по адресу: Свердловская область, город Верхняя Салда, севернее дома № 1 корпус № 3 по улице Спортивная</w:t>
      </w:r>
      <w:r w:rsidR="00EF619E">
        <w:t>.</w:t>
      </w:r>
      <w:r w:rsidR="004B3F9F" w:rsidRPr="004B3F9F">
        <w:t xml:space="preserve"> </w:t>
      </w:r>
    </w:p>
    <w:p w14:paraId="0C60EFCF" w14:textId="77777777" w:rsidR="004B3F9F" w:rsidRPr="00DD1AC9" w:rsidRDefault="004B3F9F" w:rsidP="004562E6">
      <w:pPr>
        <w:ind w:firstLine="709"/>
        <w:contextualSpacing/>
        <w:jc w:val="both"/>
      </w:pPr>
    </w:p>
    <w:p w14:paraId="7DDC8ED2" w14:textId="77777777" w:rsidR="00E93C1A" w:rsidRPr="00233529" w:rsidRDefault="00E93C1A" w:rsidP="001B06CD">
      <w:pPr>
        <w:autoSpaceDE w:val="0"/>
        <w:autoSpaceDN w:val="0"/>
        <w:adjustRightInd w:val="0"/>
        <w:ind w:firstLine="709"/>
        <w:contextualSpacing/>
        <w:jc w:val="both"/>
      </w:pPr>
      <w:r w:rsidRPr="00233529">
        <w:rPr>
          <w:b/>
        </w:rPr>
        <w:t>Сведения о суде,</w:t>
      </w:r>
      <w:r w:rsidRPr="00233529">
        <w:rPr>
          <w:rFonts w:eastAsiaTheme="minorHAnsi"/>
          <w:lang w:eastAsia="en-US"/>
        </w:rPr>
        <w:t xml:space="preserve"> </w:t>
      </w:r>
      <w:r w:rsidRPr="00233529">
        <w:rPr>
          <w:rFonts w:eastAsiaTheme="minorHAnsi"/>
          <w:b/>
          <w:lang w:eastAsia="en-US"/>
        </w:rPr>
        <w:t>принявшем решение об изъятии объекта незавершенного строительства у собственника путем продажи с публичных торгов:</w:t>
      </w:r>
      <w:r w:rsidRPr="00233529">
        <w:rPr>
          <w:b/>
        </w:rPr>
        <w:t xml:space="preserve"> </w:t>
      </w:r>
      <w:r w:rsidR="009F5A77" w:rsidRPr="00233529">
        <w:t xml:space="preserve">Арбитражный </w:t>
      </w:r>
      <w:r w:rsidR="006B093B" w:rsidRPr="00233529">
        <w:br/>
      </w:r>
      <w:r w:rsidR="009F5A77" w:rsidRPr="00233529">
        <w:t xml:space="preserve">суд </w:t>
      </w:r>
      <w:r w:rsidR="00A21929">
        <w:t>Свердловской</w:t>
      </w:r>
      <w:r w:rsidR="009F5A77" w:rsidRPr="00233529">
        <w:t xml:space="preserve"> области </w:t>
      </w:r>
      <w:r w:rsidR="007726AB" w:rsidRPr="00233529">
        <w:t>(решение Арбитражног</w:t>
      </w:r>
      <w:r w:rsidR="003B12F1" w:rsidRPr="00233529">
        <w:t xml:space="preserve">о суда </w:t>
      </w:r>
      <w:r w:rsidR="00A21929">
        <w:t>Свердлов</w:t>
      </w:r>
      <w:r w:rsidR="003B12F1" w:rsidRPr="00233529">
        <w:t xml:space="preserve">ской области </w:t>
      </w:r>
      <w:r w:rsidR="00AB1729">
        <w:br/>
      </w:r>
      <w:r w:rsidR="0038608C">
        <w:t>от 24</w:t>
      </w:r>
      <w:r w:rsidR="00AB1729" w:rsidRPr="00AB1729">
        <w:t>.03.202</w:t>
      </w:r>
      <w:r w:rsidR="0038608C">
        <w:t>2  по делу № А</w:t>
      </w:r>
      <w:r w:rsidR="00AB1729" w:rsidRPr="00AB1729">
        <w:t>6</w:t>
      </w:r>
      <w:r w:rsidR="0038608C">
        <w:t>0</w:t>
      </w:r>
      <w:r w:rsidR="00AB1729" w:rsidRPr="00AB1729">
        <w:t>-</w:t>
      </w:r>
      <w:r w:rsidR="0038608C">
        <w:t>68660</w:t>
      </w:r>
      <w:r w:rsidR="00AB1729" w:rsidRPr="00AB1729">
        <w:t>/202</w:t>
      </w:r>
      <w:r w:rsidR="0038608C">
        <w:t>1</w:t>
      </w:r>
      <w:r w:rsidR="007726AB" w:rsidRPr="00233529">
        <w:t>)</w:t>
      </w:r>
      <w:r w:rsidRPr="00233529">
        <w:t xml:space="preserve">. </w:t>
      </w:r>
    </w:p>
    <w:p w14:paraId="115FF817" w14:textId="77777777" w:rsidR="00E93C1A" w:rsidRPr="004A7097" w:rsidRDefault="00E93C1A" w:rsidP="0038608C">
      <w:pPr>
        <w:ind w:firstLine="709"/>
        <w:contextualSpacing/>
        <w:jc w:val="both"/>
      </w:pPr>
      <w:r w:rsidRPr="004A7097">
        <w:rPr>
          <w:b/>
        </w:rPr>
        <w:t>Резолютивная часть решения суда:</w:t>
      </w:r>
      <w:r w:rsidRPr="004A7097">
        <w:t xml:space="preserve"> </w:t>
      </w:r>
      <w:r w:rsidR="007F7DF4" w:rsidRPr="004A7097">
        <w:t>«</w:t>
      </w:r>
      <w:r w:rsidR="0038608C" w:rsidRPr="0038608C">
        <w:t>Изъять у индивидуального предпринимателя Котова Сергея</w:t>
      </w:r>
      <w:r w:rsidR="0038608C">
        <w:t xml:space="preserve"> </w:t>
      </w:r>
      <w:r w:rsidR="0038608C" w:rsidRPr="0038608C">
        <w:t>Адольфовича объект</w:t>
      </w:r>
      <w:r w:rsidR="0038608C">
        <w:t xml:space="preserve"> </w:t>
      </w:r>
      <w:r w:rsidR="0038608C" w:rsidRPr="0038608C">
        <w:t>незавершенного строительства с кадастровым номером 66:08:0802010:1522</w:t>
      </w:r>
      <w:r w:rsidR="0038608C">
        <w:t xml:space="preserve"> </w:t>
      </w:r>
      <w:r w:rsidR="0038608C" w:rsidRPr="0038608C">
        <w:t>площадью застройки 2794 кв.м., расположенный на земельном участке с</w:t>
      </w:r>
      <w:r w:rsidR="0038608C">
        <w:t xml:space="preserve"> </w:t>
      </w:r>
      <w:r w:rsidR="0038608C" w:rsidRPr="0038608C">
        <w:t>кадастровым номером 66:08:0802010:823, принадлежащий на праве</w:t>
      </w:r>
      <w:r w:rsidR="0038608C">
        <w:t xml:space="preserve"> </w:t>
      </w:r>
      <w:r w:rsidR="0038608C" w:rsidRPr="0038608C">
        <w:t>собственности ответчику и расположенный по адресу: Свердловская область,</w:t>
      </w:r>
      <w:r w:rsidR="0038608C">
        <w:t xml:space="preserve"> </w:t>
      </w:r>
      <w:r w:rsidR="0038608C" w:rsidRPr="0038608C">
        <w:t>город Верхняя Салда, севернее дома №1 корпус № 3 по улице Спортивная,</w:t>
      </w:r>
      <w:r w:rsidR="0038608C">
        <w:t xml:space="preserve"> </w:t>
      </w:r>
      <w:r w:rsidR="0038608C" w:rsidRPr="0038608C">
        <w:t>путем продажи с публичных торгов</w:t>
      </w:r>
      <w:r w:rsidR="007F7DF4" w:rsidRPr="004A7097">
        <w:t>»</w:t>
      </w:r>
      <w:r w:rsidRPr="004A7097">
        <w:t>.</w:t>
      </w:r>
    </w:p>
    <w:p w14:paraId="29BD501E" w14:textId="77777777" w:rsidR="00C368A8" w:rsidRPr="00086D2A" w:rsidRDefault="00C368A8" w:rsidP="00811253">
      <w:pPr>
        <w:ind w:firstLine="709"/>
        <w:contextualSpacing/>
        <w:jc w:val="both"/>
      </w:pPr>
      <w:r w:rsidRPr="00B40D26">
        <w:rPr>
          <w:b/>
          <w:noProof/>
        </w:rPr>
        <w:t>Форма торгов</w:t>
      </w:r>
      <w:r w:rsidRPr="00B40D26">
        <w:rPr>
          <w:noProof/>
        </w:rPr>
        <w:t>:</w:t>
      </w:r>
      <w:r w:rsidRPr="00B40D26">
        <w:t xml:space="preserve"> аукцион в электронной форме открытый по составу участников и форме подачи предложений </w:t>
      </w:r>
      <w:r w:rsidRPr="00B40D26">
        <w:rPr>
          <w:u w:val="single"/>
        </w:rPr>
        <w:t>(далее – аукцион).</w:t>
      </w:r>
    </w:p>
    <w:p w14:paraId="5EB7467E" w14:textId="77777777" w:rsidR="00C368A8" w:rsidRPr="00086D2A" w:rsidRDefault="00C368A8" w:rsidP="00811253">
      <w:pPr>
        <w:pStyle w:val="1"/>
        <w:ind w:firstLine="709"/>
        <w:contextualSpacing/>
        <w:rPr>
          <w:szCs w:val="24"/>
        </w:rPr>
      </w:pPr>
      <w:r w:rsidRPr="00B40D26">
        <w:rPr>
          <w:b/>
          <w:szCs w:val="24"/>
        </w:rPr>
        <w:t>Оператор электронной площадки</w:t>
      </w:r>
      <w:r w:rsidRPr="00B40D26">
        <w:rPr>
          <w:szCs w:val="24"/>
        </w:rPr>
        <w:t xml:space="preserve">: </w:t>
      </w:r>
      <w:r w:rsidR="0038608C" w:rsidRPr="0038608C">
        <w:rPr>
          <w:szCs w:val="24"/>
        </w:rPr>
        <w:t>АО «Российский аукционный дом</w:t>
      </w:r>
      <w:r w:rsidRPr="00B40D26">
        <w:rPr>
          <w:szCs w:val="24"/>
        </w:rPr>
        <w:t xml:space="preserve">» </w:t>
      </w:r>
      <w:r w:rsidR="0038608C">
        <w:rPr>
          <w:szCs w:val="24"/>
        </w:rPr>
        <w:t xml:space="preserve">                          </w:t>
      </w:r>
      <w:r w:rsidRPr="00B40D26">
        <w:rPr>
          <w:szCs w:val="24"/>
        </w:rPr>
        <w:t>(АО «</w:t>
      </w:r>
      <w:r w:rsidR="0038608C">
        <w:rPr>
          <w:szCs w:val="24"/>
        </w:rPr>
        <w:t>РАД</w:t>
      </w:r>
      <w:r w:rsidRPr="00B40D26">
        <w:rPr>
          <w:szCs w:val="24"/>
        </w:rPr>
        <w:t>»)</w:t>
      </w:r>
    </w:p>
    <w:p w14:paraId="3818476F" w14:textId="77777777" w:rsidR="00F420DA" w:rsidRPr="00086D2A" w:rsidRDefault="00F420DA" w:rsidP="00811253">
      <w:pPr>
        <w:ind w:firstLine="709"/>
        <w:jc w:val="both"/>
      </w:pPr>
      <w:r w:rsidRPr="00B40D26">
        <w:t>Адрес электронной площадки в сети «Интернет</w:t>
      </w:r>
      <w:r w:rsidRPr="00B83DED">
        <w:t xml:space="preserve">»: </w:t>
      </w:r>
      <w:hyperlink r:id="rId9" w:history="1">
        <w:r w:rsidR="00B83DED" w:rsidRPr="00B83DED">
          <w:rPr>
            <w:rStyle w:val="a8"/>
            <w:lang w:val="en-US"/>
          </w:rPr>
          <w:t>lot</w:t>
        </w:r>
        <w:r w:rsidR="00B83DED" w:rsidRPr="00B83DED">
          <w:rPr>
            <w:rStyle w:val="a8"/>
          </w:rPr>
          <w:t>-</w:t>
        </w:r>
        <w:r w:rsidR="00B83DED" w:rsidRPr="00B83DED">
          <w:rPr>
            <w:rStyle w:val="a8"/>
            <w:lang w:val="en-US"/>
          </w:rPr>
          <w:t>online</w:t>
        </w:r>
        <w:r w:rsidR="00B83DED" w:rsidRPr="00B83DED">
          <w:rPr>
            <w:rStyle w:val="a8"/>
          </w:rPr>
          <w:t>.</w:t>
        </w:r>
        <w:r w:rsidR="00B83DED" w:rsidRPr="00B83DED">
          <w:rPr>
            <w:rStyle w:val="a8"/>
            <w:lang w:val="en-US"/>
          </w:rPr>
          <w:t>ru</w:t>
        </w:r>
      </w:hyperlink>
      <w:r w:rsidRPr="00B40D26">
        <w:t xml:space="preserve"> (далее – электронная площадка).</w:t>
      </w:r>
    </w:p>
    <w:p w14:paraId="16794A3D" w14:textId="77777777" w:rsidR="00F420DA" w:rsidRPr="00B83DED" w:rsidRDefault="00B83DED" w:rsidP="00811253">
      <w:pPr>
        <w:ind w:firstLine="709"/>
        <w:jc w:val="both"/>
      </w:pPr>
      <w:r w:rsidRPr="00B83DED">
        <w:t>Адрес - 190000, Санкт-Петербург, пер. Гривцова, д.5, литер В</w:t>
      </w:r>
      <w:r w:rsidR="00F420DA" w:rsidRPr="00B83DED">
        <w:t>.</w:t>
      </w:r>
    </w:p>
    <w:p w14:paraId="4621C2A1" w14:textId="77777777" w:rsidR="00E95F9A" w:rsidRPr="006865FA" w:rsidRDefault="00E95F9A" w:rsidP="00E95F9A">
      <w:pPr>
        <w:spacing w:line="200" w:lineRule="atLeast"/>
        <w:ind w:firstLine="709"/>
        <w:contextualSpacing/>
        <w:jc w:val="both"/>
      </w:pPr>
      <w:r w:rsidRPr="006865FA">
        <w:rPr>
          <w:b/>
        </w:rPr>
        <w:t>Дата начала приема заявок на участие в аукционе</w:t>
      </w:r>
      <w:r w:rsidRPr="006865FA">
        <w:t xml:space="preserve">: </w:t>
      </w:r>
      <w:r w:rsidR="00453D95">
        <w:t>18</w:t>
      </w:r>
      <w:r w:rsidR="003B51C8">
        <w:t>.07</w:t>
      </w:r>
      <w:r w:rsidRPr="006865FA">
        <w:t>.2022</w:t>
      </w:r>
      <w:r>
        <w:t xml:space="preserve"> 14</w:t>
      </w:r>
      <w:r w:rsidRPr="006865FA">
        <w:t>:00 часов по московскому времени (МСК).</w:t>
      </w:r>
    </w:p>
    <w:p w14:paraId="1834645F" w14:textId="77777777" w:rsidR="00E95F9A" w:rsidRPr="006865FA" w:rsidRDefault="00E95F9A" w:rsidP="00E95F9A">
      <w:pPr>
        <w:spacing w:line="200" w:lineRule="atLeast"/>
        <w:ind w:firstLine="709"/>
        <w:contextualSpacing/>
        <w:jc w:val="both"/>
        <w:rPr>
          <w:u w:val="single"/>
        </w:rPr>
      </w:pPr>
      <w:r w:rsidRPr="006865FA">
        <w:t xml:space="preserve">Форма заявки на участие в аукционе является неотъемлемой частью извещения </w:t>
      </w:r>
      <w:r w:rsidRPr="006865FA">
        <w:rPr>
          <w:u w:val="single"/>
        </w:rPr>
        <w:t>(приложение № 1 к извещению).</w:t>
      </w:r>
    </w:p>
    <w:p w14:paraId="2CFB47BC" w14:textId="77777777" w:rsidR="00E95F9A" w:rsidRPr="006865FA" w:rsidRDefault="00E95F9A" w:rsidP="00E95F9A">
      <w:pPr>
        <w:spacing w:line="200" w:lineRule="atLeast"/>
        <w:ind w:firstLine="709"/>
        <w:contextualSpacing/>
        <w:jc w:val="both"/>
      </w:pPr>
      <w:r w:rsidRPr="006865FA">
        <w:rPr>
          <w:b/>
        </w:rPr>
        <w:t>Дата окончания приема заявок на участие в аукционе</w:t>
      </w:r>
      <w:r w:rsidRPr="006865FA">
        <w:t xml:space="preserve">: </w:t>
      </w:r>
      <w:r w:rsidR="00F27A81">
        <w:rPr>
          <w:u w:val="single"/>
        </w:rPr>
        <w:t>22</w:t>
      </w:r>
      <w:r>
        <w:rPr>
          <w:u w:val="single"/>
        </w:rPr>
        <w:t>.0</w:t>
      </w:r>
      <w:r w:rsidR="003B51C8">
        <w:rPr>
          <w:u w:val="single"/>
        </w:rPr>
        <w:t>8</w:t>
      </w:r>
      <w:r w:rsidRPr="006865FA">
        <w:rPr>
          <w:u w:val="single"/>
        </w:rPr>
        <w:t>.2022 до 23:59 часов</w:t>
      </w:r>
      <w:r w:rsidRPr="006865FA">
        <w:t xml:space="preserve"> по московскому времени (МСК).</w:t>
      </w:r>
    </w:p>
    <w:p w14:paraId="3EFBCC1E" w14:textId="77777777" w:rsidR="00E95F9A" w:rsidRPr="006865FA" w:rsidRDefault="00E95F9A" w:rsidP="00E95F9A">
      <w:pPr>
        <w:spacing w:line="200" w:lineRule="atLeast"/>
        <w:ind w:firstLine="709"/>
        <w:contextualSpacing/>
        <w:jc w:val="both"/>
      </w:pPr>
      <w:r w:rsidRPr="006865FA">
        <w:rPr>
          <w:b/>
        </w:rPr>
        <w:t xml:space="preserve">Место приема заявок на участие в аукционе: </w:t>
      </w:r>
      <w:r w:rsidRPr="006865FA">
        <w:t xml:space="preserve">электронная </w:t>
      </w:r>
      <w:r w:rsidR="003B51C8">
        <w:t xml:space="preserve">торговая </w:t>
      </w:r>
      <w:r w:rsidRPr="006865FA">
        <w:t>площадка –</w:t>
      </w:r>
      <w:r w:rsidR="003B51C8">
        <w:t xml:space="preserve">            </w:t>
      </w:r>
      <w:r w:rsidRPr="006865FA">
        <w:t>АО «</w:t>
      </w:r>
      <w:r w:rsidR="003B51C8">
        <w:t>РАД</w:t>
      </w:r>
      <w:r w:rsidRPr="006865FA">
        <w:t xml:space="preserve">», размещенная на сайте </w:t>
      </w:r>
      <w:hyperlink r:id="rId10" w:history="1">
        <w:r w:rsidR="003B51C8" w:rsidRPr="00B83DED">
          <w:rPr>
            <w:rStyle w:val="a8"/>
            <w:lang w:val="en-US"/>
          </w:rPr>
          <w:t>lot</w:t>
        </w:r>
        <w:r w:rsidR="003B51C8" w:rsidRPr="00B83DED">
          <w:rPr>
            <w:rStyle w:val="a8"/>
          </w:rPr>
          <w:t>-</w:t>
        </w:r>
        <w:r w:rsidR="003B51C8" w:rsidRPr="00B83DED">
          <w:rPr>
            <w:rStyle w:val="a8"/>
            <w:lang w:val="en-US"/>
          </w:rPr>
          <w:t>online</w:t>
        </w:r>
        <w:r w:rsidR="003B51C8" w:rsidRPr="00B83DED">
          <w:rPr>
            <w:rStyle w:val="a8"/>
          </w:rPr>
          <w:t>.</w:t>
        </w:r>
        <w:r w:rsidR="003B51C8" w:rsidRPr="00B83DED">
          <w:rPr>
            <w:rStyle w:val="a8"/>
            <w:lang w:val="en-US"/>
          </w:rPr>
          <w:t>ru</w:t>
        </w:r>
      </w:hyperlink>
      <w:r w:rsidRPr="006865FA">
        <w:t xml:space="preserve"> в сети Интернет </w:t>
      </w:r>
      <w:r w:rsidRPr="00B07E18">
        <w:t>(</w:t>
      </w:r>
      <w:hyperlink r:id="rId11" w:history="1">
        <w:r w:rsidR="00B07E18" w:rsidRPr="00B07E18">
          <w:t>Коммерческая недвижимость</w:t>
        </w:r>
      </w:hyperlink>
      <w:r w:rsidR="00B07E18" w:rsidRPr="00B07E18">
        <w:t>/Объекты незавершенного строительства</w:t>
      </w:r>
      <w:r w:rsidRPr="00B07E18">
        <w:t>)</w:t>
      </w:r>
      <w:r w:rsidRPr="006865FA">
        <w:t>.</w:t>
      </w:r>
    </w:p>
    <w:p w14:paraId="5CD2660D" w14:textId="77777777" w:rsidR="00E95F9A" w:rsidRPr="006865FA" w:rsidRDefault="00E95F9A" w:rsidP="00E95F9A">
      <w:pPr>
        <w:spacing w:line="200" w:lineRule="atLeast"/>
        <w:ind w:firstLine="709"/>
        <w:jc w:val="both"/>
      </w:pPr>
      <w:r w:rsidRPr="006865FA">
        <w:rPr>
          <w:b/>
        </w:rPr>
        <w:t xml:space="preserve">Дата и время начала рассмотрения заявок на участие в аукционе: </w:t>
      </w:r>
      <w:r w:rsidR="00F27A81">
        <w:t>23</w:t>
      </w:r>
      <w:r w:rsidRPr="003B51C8">
        <w:t>.</w:t>
      </w:r>
      <w:r>
        <w:t>0</w:t>
      </w:r>
      <w:r w:rsidR="003B51C8">
        <w:t>8</w:t>
      </w:r>
      <w:r w:rsidRPr="006865FA">
        <w:t xml:space="preserve">.2022, </w:t>
      </w:r>
      <w:r w:rsidR="004F146C">
        <w:t>0</w:t>
      </w:r>
      <w:r w:rsidRPr="006865FA">
        <w:t xml:space="preserve">8:00 часов по московскому времени (МСК). </w:t>
      </w:r>
    </w:p>
    <w:p w14:paraId="0EA1E1AF" w14:textId="77777777" w:rsidR="00E95F9A" w:rsidRPr="006865FA" w:rsidRDefault="00E95F9A" w:rsidP="00E95F9A">
      <w:pPr>
        <w:spacing w:line="200" w:lineRule="atLeast"/>
        <w:ind w:firstLine="709"/>
        <w:contextualSpacing/>
        <w:jc w:val="both"/>
      </w:pPr>
      <w:r w:rsidRPr="006865FA">
        <w:rPr>
          <w:b/>
        </w:rPr>
        <w:t>Дата и время проведения аукциона</w:t>
      </w:r>
      <w:r w:rsidRPr="006865FA">
        <w:t xml:space="preserve">: </w:t>
      </w:r>
      <w:r w:rsidR="00F27A81">
        <w:t>24</w:t>
      </w:r>
      <w:r>
        <w:t>.0</w:t>
      </w:r>
      <w:r w:rsidR="003B51C8">
        <w:t>8</w:t>
      </w:r>
      <w:r w:rsidRPr="006865FA">
        <w:t>.2022</w:t>
      </w:r>
      <w:r w:rsidR="004F146C">
        <w:t xml:space="preserve"> в </w:t>
      </w:r>
      <w:r w:rsidR="003B51C8">
        <w:t>8</w:t>
      </w:r>
      <w:r w:rsidRPr="006865FA">
        <w:t>:00(МСК).</w:t>
      </w:r>
    </w:p>
    <w:p w14:paraId="735BABB2" w14:textId="77777777" w:rsidR="00E95F9A" w:rsidRPr="006865FA" w:rsidRDefault="00E95F9A" w:rsidP="00E95F9A">
      <w:pPr>
        <w:pStyle w:val="ae"/>
        <w:spacing w:line="200" w:lineRule="atLeast"/>
        <w:ind w:left="0" w:firstLine="709"/>
        <w:jc w:val="both"/>
        <w:rPr>
          <w:u w:val="single"/>
        </w:rPr>
      </w:pPr>
      <w:r w:rsidRPr="006865FA">
        <w:rPr>
          <w:u w:val="single"/>
        </w:rPr>
        <w:t>При исчислении сроков, указанных в настоящем извещении, принимается время сервера электронной торговой площадки – Московское (МСК).</w:t>
      </w:r>
    </w:p>
    <w:p w14:paraId="1ED6C38D" w14:textId="77777777" w:rsidR="00B07E18" w:rsidRDefault="00C368A8" w:rsidP="00811253">
      <w:pPr>
        <w:ind w:firstLine="709"/>
        <w:contextualSpacing/>
        <w:jc w:val="both"/>
      </w:pPr>
      <w:r w:rsidRPr="00DD1AC9">
        <w:rPr>
          <w:b/>
        </w:rPr>
        <w:t xml:space="preserve">Место проведения электронного аукциона: </w:t>
      </w:r>
      <w:r w:rsidRPr="00DD1AC9">
        <w:t xml:space="preserve">электронная </w:t>
      </w:r>
      <w:r w:rsidR="003B51C8">
        <w:t xml:space="preserve">торговая </w:t>
      </w:r>
      <w:r w:rsidRPr="00DD1AC9">
        <w:t>площадка –</w:t>
      </w:r>
      <w:r w:rsidR="003B51C8">
        <w:t xml:space="preserve">                 </w:t>
      </w:r>
      <w:r w:rsidRPr="00DD1AC9">
        <w:t xml:space="preserve">АО </w:t>
      </w:r>
      <w:r>
        <w:t>«</w:t>
      </w:r>
      <w:r w:rsidR="003B51C8">
        <w:t>РАД</w:t>
      </w:r>
      <w:r>
        <w:t>»</w:t>
      </w:r>
      <w:r w:rsidRPr="00DD1AC9">
        <w:t xml:space="preserve">, размещенная на сайте </w:t>
      </w:r>
      <w:hyperlink r:id="rId12" w:history="1">
        <w:r w:rsidR="003B51C8" w:rsidRPr="00B83DED">
          <w:rPr>
            <w:rStyle w:val="a8"/>
            <w:lang w:val="en-US"/>
          </w:rPr>
          <w:t>lot</w:t>
        </w:r>
        <w:r w:rsidR="003B51C8" w:rsidRPr="00B83DED">
          <w:rPr>
            <w:rStyle w:val="a8"/>
          </w:rPr>
          <w:t>-</w:t>
        </w:r>
        <w:r w:rsidR="003B51C8" w:rsidRPr="00B83DED">
          <w:rPr>
            <w:rStyle w:val="a8"/>
            <w:lang w:val="en-US"/>
          </w:rPr>
          <w:t>online</w:t>
        </w:r>
        <w:r w:rsidR="003B51C8" w:rsidRPr="00B83DED">
          <w:rPr>
            <w:rStyle w:val="a8"/>
          </w:rPr>
          <w:t>.</w:t>
        </w:r>
        <w:r w:rsidR="003B51C8" w:rsidRPr="00B83DED">
          <w:rPr>
            <w:rStyle w:val="a8"/>
            <w:lang w:val="en-US"/>
          </w:rPr>
          <w:t>ru</w:t>
        </w:r>
      </w:hyperlink>
      <w:r w:rsidRPr="005118D3">
        <w:t xml:space="preserve"> </w:t>
      </w:r>
      <w:r w:rsidRPr="00DD1AC9">
        <w:t xml:space="preserve">в сети Интернет </w:t>
      </w:r>
      <w:r w:rsidR="00B07E18" w:rsidRPr="00B07E18">
        <w:t>(</w:t>
      </w:r>
      <w:hyperlink r:id="rId13" w:history="1">
        <w:r w:rsidR="00B07E18" w:rsidRPr="00B07E18">
          <w:t>Коммерческая недвижимость</w:t>
        </w:r>
      </w:hyperlink>
      <w:r w:rsidR="00B07E18" w:rsidRPr="00B07E18">
        <w:t>/Объекты незавершенного строительства)</w:t>
      </w:r>
      <w:r w:rsidR="00B07E18">
        <w:t>.</w:t>
      </w:r>
    </w:p>
    <w:p w14:paraId="3018C3AD" w14:textId="77777777" w:rsidR="00C368A8" w:rsidRPr="00DD1AC9" w:rsidRDefault="00C368A8" w:rsidP="00811253">
      <w:pPr>
        <w:ind w:firstLine="709"/>
        <w:contextualSpacing/>
        <w:jc w:val="both"/>
      </w:pPr>
      <w:r w:rsidRPr="00DD1AC9">
        <w:t xml:space="preserve">С содержанием </w:t>
      </w:r>
      <w:r w:rsidRPr="00EB26B6">
        <w:t xml:space="preserve">извещения о проведении аукциона в электронной форме по продаже объекта незавершенного строительства (далее – </w:t>
      </w:r>
      <w:r w:rsidRPr="00DD1AC9">
        <w:t>извещени</w:t>
      </w:r>
      <w:r>
        <w:t>е)</w:t>
      </w:r>
      <w:r w:rsidRPr="00DD1AC9">
        <w:t xml:space="preserve"> </w:t>
      </w:r>
      <w:r>
        <w:t xml:space="preserve">и формой заявки </w:t>
      </w:r>
      <w:r w:rsidRPr="00DD1AC9">
        <w:t xml:space="preserve">можно </w:t>
      </w:r>
      <w:r w:rsidRPr="00DD1AC9">
        <w:lastRenderedPageBreak/>
        <w:t xml:space="preserve">ознакомиться в </w:t>
      </w:r>
      <w:r w:rsidR="007C7E26" w:rsidRPr="007C7E26">
        <w:t>официальном печатном издании «Салдинская газета»</w:t>
      </w:r>
      <w:r w:rsidRPr="00DD1AC9">
        <w:t xml:space="preserve"> и </w:t>
      </w:r>
      <w:proofErr w:type="gramStart"/>
      <w:r w:rsidRPr="00DD1AC9">
        <w:t>в  информационно</w:t>
      </w:r>
      <w:proofErr w:type="gramEnd"/>
      <w:r w:rsidRPr="00DD1AC9">
        <w:t>-телекоммуникационной сети Интернет</w:t>
      </w:r>
      <w:r>
        <w:t xml:space="preserve"> на</w:t>
      </w:r>
      <w:r w:rsidRPr="00DD1AC9">
        <w:t xml:space="preserve">: </w:t>
      </w:r>
    </w:p>
    <w:p w14:paraId="41179A51" w14:textId="77777777" w:rsidR="00C368A8" w:rsidRPr="00E32C51" w:rsidRDefault="00C368A8" w:rsidP="00811253">
      <w:pPr>
        <w:pStyle w:val="Standard"/>
        <w:tabs>
          <w:tab w:val="left" w:pos="1134"/>
        </w:tabs>
        <w:autoSpaceDE w:val="0"/>
        <w:ind w:firstLine="709"/>
        <w:contextualSpacing/>
        <w:jc w:val="both"/>
        <w:rPr>
          <w:rFonts w:cs="Times New Roman"/>
          <w:kern w:val="0"/>
          <w:lang w:val="ru-RU" w:eastAsia="ru-RU" w:bidi="ar-SA"/>
        </w:rPr>
      </w:pPr>
      <w:r w:rsidRPr="00DD1AC9">
        <w:rPr>
          <w:rFonts w:cs="Times New Roman"/>
          <w:kern w:val="0"/>
          <w:lang w:val="ru-RU" w:eastAsia="ru-RU" w:bidi="ar-SA"/>
        </w:rPr>
        <w:t>- официал</w:t>
      </w:r>
      <w:r>
        <w:rPr>
          <w:rFonts w:cs="Times New Roman"/>
          <w:kern w:val="0"/>
          <w:lang w:val="ru-RU" w:eastAsia="ru-RU" w:bidi="ar-SA"/>
        </w:rPr>
        <w:t>ьном сайте Российской Федерации</w:t>
      </w:r>
      <w:r w:rsidRPr="00DD1AC9">
        <w:rPr>
          <w:rFonts w:cs="Times New Roman"/>
          <w:kern w:val="0"/>
          <w:lang w:val="ru-RU" w:eastAsia="ru-RU" w:bidi="ar-SA"/>
        </w:rPr>
        <w:t xml:space="preserve">, определенном постановлением Правительства Российской Федерации </w:t>
      </w:r>
      <w:proofErr w:type="gramStart"/>
      <w:r w:rsidRPr="00DD1AC9">
        <w:rPr>
          <w:rFonts w:cs="Times New Roman"/>
          <w:kern w:val="0"/>
          <w:lang w:val="ru-RU" w:eastAsia="ru-RU" w:bidi="ar-SA"/>
        </w:rPr>
        <w:t>от  10.09.2012</w:t>
      </w:r>
      <w:proofErr w:type="gramEnd"/>
      <w:r w:rsidRPr="00DD1AC9">
        <w:rPr>
          <w:rFonts w:cs="Times New Roman"/>
          <w:kern w:val="0"/>
          <w:lang w:val="ru-RU" w:eastAsia="ru-RU" w:bidi="ar-SA"/>
        </w:rPr>
        <w:t xml:space="preserve"> № 909, для размещения информации </w:t>
      </w:r>
      <w:r w:rsidRPr="005118D3">
        <w:rPr>
          <w:rFonts w:cs="Times New Roman"/>
          <w:kern w:val="0"/>
          <w:lang w:val="ru-RU" w:eastAsia="ru-RU" w:bidi="ar-SA"/>
        </w:rPr>
        <w:t xml:space="preserve">о  проведении торгов – </w:t>
      </w:r>
      <w:hyperlink r:id="rId14" w:history="1">
        <w:r w:rsidRPr="005118D3">
          <w:rPr>
            <w:rStyle w:val="a8"/>
            <w:rFonts w:cs="Times New Roman"/>
          </w:rPr>
          <w:t>www.torgi.gov</w:t>
        </w:r>
      </w:hyperlink>
      <w:r w:rsidR="00E32C51">
        <w:rPr>
          <w:rStyle w:val="a8"/>
          <w:lang w:val="ru-RU"/>
        </w:rPr>
        <w:t>;</w:t>
      </w:r>
    </w:p>
    <w:p w14:paraId="4187E06E" w14:textId="77777777" w:rsidR="00C368A8" w:rsidRPr="00B07E18" w:rsidRDefault="00C368A8" w:rsidP="00811253">
      <w:pPr>
        <w:pStyle w:val="Standard"/>
        <w:tabs>
          <w:tab w:val="left" w:pos="1134"/>
        </w:tabs>
        <w:autoSpaceDE w:val="0"/>
        <w:ind w:firstLine="709"/>
        <w:contextualSpacing/>
        <w:jc w:val="both"/>
        <w:rPr>
          <w:rFonts w:cs="Times New Roman"/>
          <w:kern w:val="0"/>
          <w:lang w:val="ru-RU" w:eastAsia="ru-RU" w:bidi="ar-SA"/>
        </w:rPr>
      </w:pPr>
      <w:r w:rsidRPr="005118D3">
        <w:rPr>
          <w:rFonts w:cs="Times New Roman"/>
          <w:lang w:val="ru-RU"/>
        </w:rPr>
        <w:t xml:space="preserve">- электронной площадке </w:t>
      </w:r>
      <w:r w:rsidRPr="005118D3">
        <w:rPr>
          <w:rFonts w:cs="Times New Roman"/>
        </w:rPr>
        <w:t xml:space="preserve"> АО </w:t>
      </w:r>
      <w:r>
        <w:rPr>
          <w:rFonts w:cs="Times New Roman"/>
        </w:rPr>
        <w:t>«</w:t>
      </w:r>
      <w:r w:rsidR="007C7E26">
        <w:rPr>
          <w:rFonts w:cs="Times New Roman"/>
          <w:lang w:val="ru-RU"/>
        </w:rPr>
        <w:t>РАД</w:t>
      </w:r>
      <w:r>
        <w:rPr>
          <w:rFonts w:cs="Times New Roman"/>
        </w:rPr>
        <w:t>»</w:t>
      </w:r>
      <w:r w:rsidRPr="005118D3">
        <w:rPr>
          <w:rFonts w:cs="Times New Roman"/>
          <w:lang w:val="ru-RU"/>
        </w:rPr>
        <w:t xml:space="preserve"> </w:t>
      </w:r>
      <w:hyperlink r:id="rId15" w:history="1">
        <w:r w:rsidRPr="005118D3">
          <w:rPr>
            <w:rStyle w:val="a8"/>
            <w:rFonts w:cs="Times New Roman"/>
            <w:lang w:val="ru-RU"/>
          </w:rPr>
          <w:t xml:space="preserve">- </w:t>
        </w:r>
        <w:hyperlink r:id="rId16" w:history="1">
          <w:r w:rsidR="007C7E26" w:rsidRPr="00B83DED">
            <w:rPr>
              <w:rStyle w:val="a8"/>
              <w:lang w:val="en-US"/>
            </w:rPr>
            <w:t>lot</w:t>
          </w:r>
          <w:r w:rsidR="007C7E26" w:rsidRPr="00B83DED">
            <w:rPr>
              <w:rStyle w:val="a8"/>
            </w:rPr>
            <w:t>-</w:t>
          </w:r>
          <w:r w:rsidR="007C7E26" w:rsidRPr="00B83DED">
            <w:rPr>
              <w:rStyle w:val="a8"/>
              <w:lang w:val="en-US"/>
            </w:rPr>
            <w:t>online</w:t>
          </w:r>
          <w:r w:rsidR="007C7E26" w:rsidRPr="00B83DED">
            <w:rPr>
              <w:rStyle w:val="a8"/>
            </w:rPr>
            <w:t>.</w:t>
          </w:r>
          <w:r w:rsidR="007C7E26" w:rsidRPr="00B83DED">
            <w:rPr>
              <w:rStyle w:val="a8"/>
              <w:lang w:val="en-US"/>
            </w:rPr>
            <w:t>ru</w:t>
          </w:r>
        </w:hyperlink>
      </w:hyperlink>
      <w:r w:rsidRPr="005118D3">
        <w:rPr>
          <w:rFonts w:cs="Times New Roman"/>
        </w:rPr>
        <w:t xml:space="preserve"> </w:t>
      </w:r>
      <w:r w:rsidR="00B07E18" w:rsidRPr="00B07E18">
        <w:t>(</w:t>
      </w:r>
      <w:hyperlink r:id="rId17" w:history="1">
        <w:r w:rsidR="00B07E18" w:rsidRPr="00B07E18">
          <w:rPr>
            <w:rFonts w:cs="Times New Roman"/>
          </w:rPr>
          <w:t>Коммерческая недвижимость</w:t>
        </w:r>
      </w:hyperlink>
      <w:r w:rsidR="00B07E18" w:rsidRPr="00B07E18">
        <w:rPr>
          <w:rFonts w:cs="Times New Roman"/>
        </w:rPr>
        <w:t>/Объекты незавершенного строительства</w:t>
      </w:r>
      <w:r w:rsidR="00B07E18" w:rsidRPr="00B07E18">
        <w:t>)</w:t>
      </w:r>
      <w:r w:rsidR="00B07E18">
        <w:rPr>
          <w:lang w:val="ru-RU"/>
        </w:rPr>
        <w:t>;</w:t>
      </w:r>
    </w:p>
    <w:p w14:paraId="14B9AEFC" w14:textId="77777777" w:rsidR="00C368A8" w:rsidRPr="005118D3" w:rsidRDefault="00C368A8" w:rsidP="00811253">
      <w:pPr>
        <w:ind w:firstLine="709"/>
        <w:contextualSpacing/>
        <w:jc w:val="both"/>
      </w:pPr>
      <w:r w:rsidRPr="005118D3">
        <w:t xml:space="preserve">- официальном сайте Администрации </w:t>
      </w:r>
      <w:r w:rsidR="007C7E26" w:rsidRPr="007C7E26">
        <w:t xml:space="preserve">Верхнесалдинского городского округа </w:t>
      </w:r>
      <w:r w:rsidR="007C7E26">
        <w:t xml:space="preserve">                </w:t>
      </w:r>
      <w:r w:rsidR="007C7E26" w:rsidRPr="007C7E26">
        <w:t xml:space="preserve">http://v-salda.ru/ </w:t>
      </w:r>
      <w:r w:rsidRPr="005118D3">
        <w:t xml:space="preserve">(вкладка </w:t>
      </w:r>
      <w:r>
        <w:t>«</w:t>
      </w:r>
      <w:hyperlink r:id="rId18" w:history="1">
        <w:r w:rsidR="00B7744E" w:rsidRPr="00B7744E">
          <w:t>Имущество.</w:t>
        </w:r>
        <w:r w:rsidR="00B7744E">
          <w:t xml:space="preserve"> </w:t>
        </w:r>
        <w:r w:rsidR="00B7744E" w:rsidRPr="00B7744E">
          <w:t>Земля. Наружная реклама</w:t>
        </w:r>
      </w:hyperlink>
      <w:r>
        <w:t>»</w:t>
      </w:r>
      <w:r w:rsidRPr="005118D3">
        <w:t>)</w:t>
      </w:r>
      <w:r w:rsidR="007C7E26">
        <w:t>.</w:t>
      </w:r>
    </w:p>
    <w:p w14:paraId="327AB6EA" w14:textId="77777777" w:rsidR="00117C6D" w:rsidRPr="00117C6D" w:rsidRDefault="00117C6D" w:rsidP="00811253">
      <w:pPr>
        <w:pStyle w:val="Standard"/>
        <w:tabs>
          <w:tab w:val="left" w:pos="1134"/>
        </w:tabs>
        <w:autoSpaceDE w:val="0"/>
        <w:ind w:firstLine="709"/>
        <w:contextualSpacing/>
        <w:jc w:val="both"/>
        <w:rPr>
          <w:rFonts w:cs="Times New Roman"/>
          <w:bCs/>
          <w:lang w:val="ru-RU"/>
        </w:rPr>
      </w:pPr>
      <w:r w:rsidRPr="00F97267">
        <w:rPr>
          <w:rFonts w:cs="Times New Roman"/>
          <w:bCs/>
          <w:lang w:val="ru-RU"/>
        </w:rPr>
        <w:t xml:space="preserve">Термины, используемые </w:t>
      </w:r>
      <w:proofErr w:type="gramStart"/>
      <w:r w:rsidRPr="00F97267">
        <w:rPr>
          <w:rFonts w:cs="Times New Roman"/>
          <w:bCs/>
          <w:lang w:val="ru-RU"/>
        </w:rPr>
        <w:t>в</w:t>
      </w:r>
      <w:r w:rsidRPr="00B40D26">
        <w:rPr>
          <w:rFonts w:cs="Times New Roman"/>
          <w:bCs/>
          <w:lang w:val="ru-RU"/>
        </w:rPr>
        <w:t xml:space="preserve"> информационном сообщении</w:t>
      </w:r>
      <w:proofErr w:type="gramEnd"/>
      <w:r w:rsidRPr="00B40D26">
        <w:rPr>
          <w:rFonts w:cs="Times New Roman"/>
          <w:bCs/>
          <w:lang w:val="ru-RU"/>
        </w:rPr>
        <w:t xml:space="preserve"> применяются в значениях, определенных законодательством Российской Федерации.</w:t>
      </w:r>
    </w:p>
    <w:p w14:paraId="28C7FFC8" w14:textId="77777777" w:rsidR="00830ACA" w:rsidRDefault="002A0324" w:rsidP="003275BF">
      <w:pPr>
        <w:ind w:firstLine="709"/>
        <w:contextualSpacing/>
        <w:jc w:val="both"/>
      </w:pPr>
      <w:r w:rsidRPr="00E04BE0">
        <w:rPr>
          <w:b/>
        </w:rPr>
        <w:t>Предмет аукциона:</w:t>
      </w:r>
      <w:r w:rsidRPr="00DD1AC9">
        <w:t xml:space="preserve"> </w:t>
      </w:r>
      <w:r w:rsidR="003275BF">
        <w:t xml:space="preserve">объект незавершенного строительства с кадастровым номером </w:t>
      </w:r>
      <w:r w:rsidR="00B7744E" w:rsidRPr="00B7744E">
        <w:t xml:space="preserve">66:08:0802010:1522 площадью застройки 2794 кв. м со степенью готовности объекта 74 %, расположенный по адресу: Свердловская область, г. Верхняя Салда, севернее дома № 1 корпус </w:t>
      </w:r>
      <w:r w:rsidR="008F5595">
        <w:t>№ 3</w:t>
      </w:r>
      <w:r w:rsidR="00B7744E" w:rsidRPr="00B7744E">
        <w:t xml:space="preserve"> по ул. Спортивная</w:t>
      </w:r>
      <w:r w:rsidR="00830ACA">
        <w:t>.</w:t>
      </w:r>
    </w:p>
    <w:p w14:paraId="1BAC6E28" w14:textId="77777777" w:rsidR="002A0324" w:rsidRPr="00E86C24" w:rsidRDefault="002A0324" w:rsidP="00811253">
      <w:pPr>
        <w:ind w:firstLine="709"/>
        <w:contextualSpacing/>
        <w:jc w:val="both"/>
      </w:pPr>
      <w:r w:rsidRPr="004A0A2B">
        <w:rPr>
          <w:b/>
        </w:rPr>
        <w:t xml:space="preserve">Ограничение прав и обременение объекта недвижимости: </w:t>
      </w:r>
      <w:r w:rsidR="00EF72C7" w:rsidRPr="00E86C24">
        <w:t>в</w:t>
      </w:r>
      <w:r w:rsidRPr="00E86C24">
        <w:t xml:space="preserve"> отношении объекта незавершенного строительства наложены обеспечительные меры Арбитражным судом </w:t>
      </w:r>
      <w:r w:rsidR="00E86C24" w:rsidRPr="00E86C24">
        <w:t>Свердлов</w:t>
      </w:r>
      <w:r w:rsidRPr="00E86C24">
        <w:t>ской области</w:t>
      </w:r>
      <w:r w:rsidR="00DD1AC9" w:rsidRPr="00E86C24">
        <w:t xml:space="preserve"> </w:t>
      </w:r>
      <w:r w:rsidRPr="00E86C24">
        <w:t xml:space="preserve">по заявлению </w:t>
      </w:r>
      <w:r w:rsidR="00E86C24" w:rsidRPr="00E86C24">
        <w:t>Администрации Верхнесалдинского городского округа</w:t>
      </w:r>
      <w:r w:rsidRPr="00E86C24">
        <w:t>.</w:t>
      </w:r>
    </w:p>
    <w:p w14:paraId="410AA77C" w14:textId="77777777" w:rsidR="00610FE1" w:rsidRDefault="00B40D26" w:rsidP="00811253">
      <w:pPr>
        <w:ind w:firstLine="709"/>
        <w:contextualSpacing/>
        <w:jc w:val="both"/>
      </w:pPr>
      <w:r w:rsidRPr="00E86C24">
        <w:t xml:space="preserve">Ограничение: № </w:t>
      </w:r>
      <w:r w:rsidR="00E86C24" w:rsidRPr="00E86C24">
        <w:t>66:08:0802010:1522-66/108/2022-7</w:t>
      </w:r>
      <w:r w:rsidR="00CF18FD" w:rsidRPr="00E86C24">
        <w:t xml:space="preserve"> </w:t>
      </w:r>
      <w:r w:rsidR="00433DFD" w:rsidRPr="00E86C24">
        <w:t>от </w:t>
      </w:r>
      <w:r w:rsidR="00E86C24" w:rsidRPr="00E86C24">
        <w:t>05.04.2022</w:t>
      </w:r>
      <w:r w:rsidR="00CF18FD" w:rsidRPr="00E86C24">
        <w:t xml:space="preserve"> </w:t>
      </w:r>
      <w:r w:rsidRPr="00E86C24">
        <w:t>(Запрещение регистрации)</w:t>
      </w:r>
      <w:r w:rsidR="00C13231" w:rsidRPr="00E86C24">
        <w:t>.</w:t>
      </w:r>
    </w:p>
    <w:p w14:paraId="50C8074E" w14:textId="77777777" w:rsidR="002A0324" w:rsidRPr="00FF4E7F" w:rsidRDefault="002A0324" w:rsidP="00811253">
      <w:pPr>
        <w:ind w:firstLine="709"/>
        <w:contextualSpacing/>
        <w:jc w:val="both"/>
      </w:pPr>
      <w:r w:rsidRPr="00FF4E7F">
        <w:t xml:space="preserve">Начальная цена предмета аукциона составляет </w:t>
      </w:r>
      <w:r w:rsidR="00E32C51" w:rsidRPr="00E32C51">
        <w:t>15 000 000</w:t>
      </w:r>
      <w:r w:rsidR="00005FA5" w:rsidRPr="00E32C51">
        <w:t xml:space="preserve"> </w:t>
      </w:r>
      <w:r w:rsidR="009F7BB5" w:rsidRPr="00E32C51">
        <w:t>(</w:t>
      </w:r>
      <w:r w:rsidR="00E32C51" w:rsidRPr="00E32C51">
        <w:t>пятнадцать миллионов</w:t>
      </w:r>
      <w:r w:rsidR="009F7BB5" w:rsidRPr="00E32C51">
        <w:t>) рублей 00 копеек</w:t>
      </w:r>
      <w:r w:rsidR="00C505F4" w:rsidRPr="00E32C51">
        <w:t xml:space="preserve"> </w:t>
      </w:r>
      <w:r w:rsidRPr="00E32C51">
        <w:t>в т.ч. НДС 20%</w:t>
      </w:r>
      <w:r w:rsidR="002C704B" w:rsidRPr="00E32C51">
        <w:t xml:space="preserve">. </w:t>
      </w:r>
      <w:r w:rsidR="00CC1D14" w:rsidRPr="00E32C51">
        <w:t>(согласно отчету об оценке).</w:t>
      </w:r>
    </w:p>
    <w:p w14:paraId="24CD0B36" w14:textId="77777777" w:rsidR="002A0324" w:rsidRPr="00FF4E7F" w:rsidRDefault="002A0324" w:rsidP="00811253">
      <w:pPr>
        <w:ind w:firstLine="709"/>
        <w:contextualSpacing/>
        <w:jc w:val="both"/>
      </w:pPr>
      <w:r w:rsidRPr="00FF4E7F">
        <w:t xml:space="preserve">Задаток для участия в аукционе в размере 20 % </w:t>
      </w:r>
      <w:r w:rsidRPr="00E32C51">
        <w:t xml:space="preserve">от начальной цены предмета аукциона: </w:t>
      </w:r>
      <w:r w:rsidR="00E32C51" w:rsidRPr="00E32C51">
        <w:t>3 000 000</w:t>
      </w:r>
      <w:r w:rsidR="008A353A" w:rsidRPr="00E32C51">
        <w:t xml:space="preserve"> </w:t>
      </w:r>
      <w:r w:rsidR="001C462C" w:rsidRPr="00E32C51">
        <w:t>(</w:t>
      </w:r>
      <w:r w:rsidR="00E32C51" w:rsidRPr="00E32C51">
        <w:t>три</w:t>
      </w:r>
      <w:r w:rsidR="0088110A" w:rsidRPr="00E32C51">
        <w:t xml:space="preserve"> миллиона) рублей </w:t>
      </w:r>
      <w:r w:rsidR="00E32C51" w:rsidRPr="00E32C51">
        <w:t>0</w:t>
      </w:r>
      <w:r w:rsidR="0088110A" w:rsidRPr="00E32C51">
        <w:t>0 копеек</w:t>
      </w:r>
      <w:r w:rsidR="009944C5" w:rsidRPr="00E32C51">
        <w:t>.</w:t>
      </w:r>
    </w:p>
    <w:p w14:paraId="6933E238" w14:textId="77777777" w:rsidR="002A0324" w:rsidRPr="00FF4E7F" w:rsidRDefault="002A0324" w:rsidP="00811253">
      <w:pPr>
        <w:autoSpaceDE w:val="0"/>
        <w:autoSpaceDN w:val="0"/>
        <w:adjustRightInd w:val="0"/>
        <w:ind w:firstLine="709"/>
        <w:contextualSpacing/>
        <w:jc w:val="both"/>
      </w:pPr>
      <w:r w:rsidRPr="00FF4E7F">
        <w:t xml:space="preserve">Величина повышения начальной цены продажи объекта незавершенного строительства (далее – шаг аукциона) установлен в пределах 1% и </w:t>
      </w:r>
      <w:r w:rsidRPr="00655ABF">
        <w:t xml:space="preserve">составляет </w:t>
      </w:r>
      <w:r w:rsidR="00E32C51" w:rsidRPr="00655ABF">
        <w:t>150 000</w:t>
      </w:r>
      <w:r w:rsidR="009D06B5" w:rsidRPr="00655ABF">
        <w:t xml:space="preserve"> </w:t>
      </w:r>
      <w:r w:rsidR="00EF2941" w:rsidRPr="00655ABF">
        <w:br/>
      </w:r>
      <w:r w:rsidR="0088110A" w:rsidRPr="00655ABF">
        <w:t xml:space="preserve">(сто </w:t>
      </w:r>
      <w:r w:rsidR="00E32C51" w:rsidRPr="00655ABF">
        <w:t>пятьдесят</w:t>
      </w:r>
      <w:r w:rsidR="0088110A" w:rsidRPr="00655ABF">
        <w:t xml:space="preserve"> тысяч</w:t>
      </w:r>
      <w:r w:rsidR="00E32C51" w:rsidRPr="00655ABF">
        <w:t>)</w:t>
      </w:r>
      <w:r w:rsidR="0088110A" w:rsidRPr="00655ABF">
        <w:t xml:space="preserve"> рубл</w:t>
      </w:r>
      <w:r w:rsidR="00E32C51" w:rsidRPr="00655ABF">
        <w:t>ей</w:t>
      </w:r>
      <w:r w:rsidR="0088110A" w:rsidRPr="00655ABF">
        <w:t xml:space="preserve"> </w:t>
      </w:r>
      <w:r w:rsidR="00E32C51" w:rsidRPr="00655ABF">
        <w:t>00</w:t>
      </w:r>
      <w:r w:rsidR="0088110A" w:rsidRPr="00655ABF">
        <w:t xml:space="preserve"> копеек</w:t>
      </w:r>
      <w:r w:rsidR="00503C74" w:rsidRPr="00655ABF">
        <w:t>.</w:t>
      </w:r>
    </w:p>
    <w:p w14:paraId="067A62C0" w14:textId="77777777" w:rsidR="00F951A2" w:rsidRDefault="004B6641" w:rsidP="00811253">
      <w:pPr>
        <w:ind w:firstLine="709"/>
        <w:contextualSpacing/>
        <w:jc w:val="both"/>
        <w:rPr>
          <w:b/>
        </w:rPr>
      </w:pPr>
      <w:r>
        <w:rPr>
          <w:b/>
        </w:rPr>
        <w:t>С</w:t>
      </w:r>
      <w:r w:rsidR="00B40D26" w:rsidRPr="00B40D26">
        <w:rPr>
          <w:b/>
        </w:rPr>
        <w:t>ведения о земельном участке, на котором расположен объект незавершенного строительства</w:t>
      </w:r>
      <w:r w:rsidR="00F951A2">
        <w:rPr>
          <w:b/>
        </w:rPr>
        <w:t>.</w:t>
      </w:r>
    </w:p>
    <w:p w14:paraId="202B2283" w14:textId="77777777" w:rsidR="00F35557" w:rsidRPr="005D0FA2" w:rsidRDefault="00F35557" w:rsidP="00357FB2">
      <w:pPr>
        <w:ind w:firstLine="709"/>
        <w:contextualSpacing/>
        <w:jc w:val="both"/>
      </w:pPr>
      <w:r w:rsidRPr="00981F99">
        <w:t xml:space="preserve">Объект незавершенного строительства расположен </w:t>
      </w:r>
      <w:r w:rsidR="00710E72" w:rsidRPr="00981F99">
        <w:t xml:space="preserve">в </w:t>
      </w:r>
      <w:r w:rsidR="00E9140C" w:rsidRPr="00981F99">
        <w:t>границах</w:t>
      </w:r>
      <w:r w:rsidR="00710E72" w:rsidRPr="00981F99">
        <w:t xml:space="preserve"> земельного участка</w:t>
      </w:r>
      <w:r w:rsidRPr="00981F99">
        <w:t xml:space="preserve"> </w:t>
      </w:r>
      <w:r w:rsidR="00710E72" w:rsidRPr="00981F99">
        <w:t xml:space="preserve">площадью </w:t>
      </w:r>
      <w:r w:rsidR="00981F99">
        <w:t>2794</w:t>
      </w:r>
      <w:r w:rsidR="00890000" w:rsidRPr="00981F99">
        <w:t xml:space="preserve"> кв. м</w:t>
      </w:r>
      <w:r w:rsidR="00710E72" w:rsidRPr="00981F99">
        <w:t xml:space="preserve"> </w:t>
      </w:r>
      <w:r w:rsidR="00121371" w:rsidRPr="00981F99">
        <w:t>с  кадастровым</w:t>
      </w:r>
      <w:r w:rsidRPr="00981F99">
        <w:t xml:space="preserve"> номером </w:t>
      </w:r>
      <w:r w:rsidR="00981F99" w:rsidRPr="0038608C">
        <w:t>66:08:0802010:823</w:t>
      </w:r>
      <w:r w:rsidR="00BD7AAC" w:rsidRPr="00981F99">
        <w:t xml:space="preserve">, </w:t>
      </w:r>
      <w:r w:rsidR="00357FB2" w:rsidRPr="00981F99">
        <w:t>адрес</w:t>
      </w:r>
      <w:r w:rsidR="00A247F4" w:rsidRPr="00981F99">
        <w:t xml:space="preserve">: </w:t>
      </w:r>
      <w:r w:rsidR="00981F99" w:rsidRPr="0038608C">
        <w:t>Свердловская область,</w:t>
      </w:r>
      <w:r w:rsidR="00981F99">
        <w:t xml:space="preserve"> </w:t>
      </w:r>
      <w:r w:rsidR="00981F99" w:rsidRPr="0038608C">
        <w:t>город Верхняя Салда, севернее дома №1</w:t>
      </w:r>
      <w:r w:rsidR="00655ABF">
        <w:t xml:space="preserve"> корпус № 3 по улице Спортивная</w:t>
      </w:r>
      <w:r w:rsidR="003F558F" w:rsidRPr="00981F99">
        <w:t>.</w:t>
      </w:r>
    </w:p>
    <w:p w14:paraId="31D7CF5C" w14:textId="77777777" w:rsidR="00F35557" w:rsidRDefault="00710E72" w:rsidP="00E9488C">
      <w:pPr>
        <w:ind w:firstLine="709"/>
        <w:contextualSpacing/>
        <w:jc w:val="both"/>
      </w:pPr>
      <w:r w:rsidRPr="006D1E8A">
        <w:rPr>
          <w:b/>
        </w:rPr>
        <w:t>Вид разрешенного использования:</w:t>
      </w:r>
      <w:r w:rsidRPr="00AE0812">
        <w:t xml:space="preserve"> </w:t>
      </w:r>
      <w:r w:rsidR="003052A1" w:rsidRPr="00DC0FA0">
        <w:t xml:space="preserve">для </w:t>
      </w:r>
      <w:r w:rsidR="003F38FA">
        <w:t>строительства торгово-рыночного комплекса</w:t>
      </w:r>
    </w:p>
    <w:p w14:paraId="3F3AD91C" w14:textId="77777777" w:rsidR="008A068F" w:rsidRDefault="008A068F" w:rsidP="008A068F">
      <w:pPr>
        <w:ind w:left="34" w:firstLine="675"/>
        <w:contextualSpacing/>
        <w:jc w:val="both"/>
      </w:pPr>
      <w:r w:rsidRPr="003F38FA">
        <w:t>Категория</w:t>
      </w:r>
      <w:r w:rsidRPr="003F38FA">
        <w:rPr>
          <w:b/>
        </w:rPr>
        <w:t xml:space="preserve"> земель:</w:t>
      </w:r>
      <w:r w:rsidRPr="003F38FA">
        <w:t xml:space="preserve"> земли населенных пунктов.</w:t>
      </w:r>
    </w:p>
    <w:p w14:paraId="4FA7D519" w14:textId="77777777" w:rsidR="00DC0FA0" w:rsidRPr="00A12CC3" w:rsidRDefault="00DC0FA0" w:rsidP="00A12CC3">
      <w:pPr>
        <w:ind w:firstLine="709"/>
        <w:contextualSpacing/>
        <w:jc w:val="both"/>
      </w:pPr>
      <w:r w:rsidRPr="00A12CC3">
        <w:t>Документация по планировке территории утверждена постановлениям администрации Верхнесалдинского городского округа № 2971 от 21.10.2019 «Об утверждении проекта</w:t>
      </w:r>
      <w:r w:rsidR="00A12CC3" w:rsidRPr="00A12CC3">
        <w:t xml:space="preserve"> планировки территории улично-дорожной сети города Верхняя Салда»</w:t>
      </w:r>
    </w:p>
    <w:p w14:paraId="74A6F652" w14:textId="77777777" w:rsidR="004817FC" w:rsidRPr="003F38FA" w:rsidRDefault="00B40D26" w:rsidP="00A12CC3">
      <w:pPr>
        <w:ind w:firstLine="708"/>
        <w:jc w:val="both"/>
      </w:pPr>
      <w:r w:rsidRPr="003F38FA">
        <w:rPr>
          <w:rFonts w:eastAsiaTheme="minorHAnsi"/>
          <w:lang w:eastAsia="en-US"/>
        </w:rPr>
        <w:t xml:space="preserve">В соответствии с Правилами землепользования и застройки </w:t>
      </w:r>
      <w:r w:rsidR="003F38FA" w:rsidRPr="003F38FA">
        <w:rPr>
          <w:rFonts w:eastAsiaTheme="minorHAnsi"/>
          <w:lang w:eastAsia="en-US"/>
        </w:rPr>
        <w:t>Верхнесалдинского городского округа, утвержденными решением Думы городского округа от 28.08.2019 № 214 «Об утверждении Правил землепользования и застройки Верхнесалдинского городского округа в новой редакции» (в ред. решения Думы от 30.09.2020 года № 302),</w:t>
      </w:r>
      <w:r w:rsidRPr="003F38FA">
        <w:rPr>
          <w:rFonts w:eastAsiaTheme="minorHAnsi"/>
          <w:lang w:eastAsia="en-US"/>
        </w:rPr>
        <w:t xml:space="preserve"> </w:t>
      </w:r>
      <w:r w:rsidRPr="003F38FA">
        <w:t>земельный у</w:t>
      </w:r>
      <w:r w:rsidR="001B1DA0" w:rsidRPr="003F38FA">
        <w:t>часток с  кадастровым номером</w:t>
      </w:r>
      <w:r w:rsidRPr="003F38FA">
        <w:t xml:space="preserve"> </w:t>
      </w:r>
      <w:r w:rsidR="003F38FA" w:rsidRPr="003F38FA">
        <w:t xml:space="preserve">66:08:0802010:823 </w:t>
      </w:r>
      <w:r w:rsidRPr="003F38FA">
        <w:t xml:space="preserve">расположен в территориальной зоне: </w:t>
      </w:r>
      <w:r w:rsidR="003F38FA" w:rsidRPr="003F38FA">
        <w:t xml:space="preserve">ОЖ «Общественно-жилая зона» </w:t>
      </w:r>
    </w:p>
    <w:tbl>
      <w:tblPr>
        <w:tblStyle w:val="afe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142" w:type="dxa"/>
        </w:tblCellMar>
        <w:tblLook w:val="04A0" w:firstRow="1" w:lastRow="0" w:firstColumn="1" w:lastColumn="0" w:noHBand="0" w:noVBand="1"/>
      </w:tblPr>
      <w:tblGrid>
        <w:gridCol w:w="10206"/>
      </w:tblGrid>
      <w:tr w:rsidR="00E43095" w14:paraId="7FEB3337" w14:textId="77777777" w:rsidTr="00DC33C7">
        <w:tc>
          <w:tcPr>
            <w:tcW w:w="10206" w:type="dxa"/>
          </w:tcPr>
          <w:p w14:paraId="4444AA9D" w14:textId="77777777" w:rsidR="00E43095" w:rsidRPr="00E43095" w:rsidRDefault="00E43095" w:rsidP="00DC33C7">
            <w:pPr>
              <w:spacing w:before="120"/>
              <w:jc w:val="both"/>
              <w:rPr>
                <w:color w:val="000000" w:themeColor="text1"/>
              </w:rPr>
            </w:pPr>
            <w:bookmarkStart w:id="0" w:name="AccountingObjectPermittedUseDelete"/>
            <w:r w:rsidRPr="00E43095">
              <w:rPr>
                <w:color w:val="000000" w:themeColor="text1"/>
              </w:rPr>
              <w:t>Основные разрешенные виды использования:</w:t>
            </w:r>
            <w:bookmarkEnd w:id="0"/>
          </w:p>
          <w:p w14:paraId="19522892" w14:textId="77777777" w:rsidR="00E43095" w:rsidRPr="00E43095" w:rsidRDefault="00E43095" w:rsidP="00DC33C7">
            <w:pPr>
              <w:spacing w:before="120"/>
              <w:rPr>
                <w:color w:val="000000" w:themeColor="text1"/>
              </w:rPr>
            </w:pPr>
            <w:bookmarkStart w:id="1" w:name="AccountingObjectPermittedUse"/>
            <w:r w:rsidRPr="00E43095">
              <w:rPr>
                <w:color w:val="000000" w:themeColor="text1"/>
              </w:rPr>
              <w:t>- Для индивидуального жилищного строительства;</w:t>
            </w:r>
            <w:r w:rsidRPr="00E43095">
              <w:rPr>
                <w:color w:val="000000" w:themeColor="text1"/>
              </w:rPr>
              <w:br/>
              <w:t>- Для ведения личного подсобного хозяйства;</w:t>
            </w:r>
            <w:r w:rsidRPr="00E43095">
              <w:rPr>
                <w:color w:val="000000" w:themeColor="text1"/>
              </w:rPr>
              <w:br/>
              <w:t>- Блокированная жилая застройка;</w:t>
            </w:r>
            <w:r w:rsidRPr="00E43095">
              <w:rPr>
                <w:color w:val="000000" w:themeColor="text1"/>
              </w:rPr>
              <w:br/>
              <w:t>- Малоэтажная многоквартирная жилая застройка;</w:t>
            </w:r>
            <w:r w:rsidRPr="00E43095">
              <w:rPr>
                <w:color w:val="000000" w:themeColor="text1"/>
              </w:rPr>
              <w:br/>
              <w:t xml:space="preserve">- </w:t>
            </w:r>
            <w:proofErr w:type="spellStart"/>
            <w:r w:rsidRPr="00E43095">
              <w:rPr>
                <w:color w:val="000000" w:themeColor="text1"/>
              </w:rPr>
              <w:t>Среднеэтажная</w:t>
            </w:r>
            <w:proofErr w:type="spellEnd"/>
            <w:r w:rsidRPr="00E43095">
              <w:rPr>
                <w:color w:val="000000" w:themeColor="text1"/>
              </w:rPr>
              <w:t xml:space="preserve"> жилая застройка;</w:t>
            </w:r>
            <w:r w:rsidRPr="00E43095">
              <w:rPr>
                <w:color w:val="000000" w:themeColor="text1"/>
              </w:rPr>
              <w:br/>
              <w:t>- Многоэтажная жилая застройка;</w:t>
            </w:r>
            <w:r w:rsidRPr="00E43095">
              <w:rPr>
                <w:color w:val="000000" w:themeColor="text1"/>
              </w:rPr>
              <w:br/>
              <w:t>- Коммунальное обслуживание;</w:t>
            </w:r>
            <w:r w:rsidRPr="00E43095">
              <w:rPr>
                <w:color w:val="000000" w:themeColor="text1"/>
              </w:rPr>
              <w:br/>
              <w:t>- Социальное обслуживание;</w:t>
            </w:r>
            <w:r w:rsidRPr="00E43095">
              <w:rPr>
                <w:color w:val="000000" w:themeColor="text1"/>
              </w:rPr>
              <w:br/>
              <w:t>- Бытовое обслуживание;</w:t>
            </w:r>
            <w:r w:rsidRPr="00E43095">
              <w:rPr>
                <w:color w:val="000000" w:themeColor="text1"/>
              </w:rPr>
              <w:br/>
            </w:r>
            <w:r w:rsidRPr="00E43095">
              <w:rPr>
                <w:color w:val="000000" w:themeColor="text1"/>
              </w:rPr>
              <w:lastRenderedPageBreak/>
              <w:t>- Амбулаторно-поликлиническое обслуживание;</w:t>
            </w:r>
            <w:r w:rsidRPr="00E43095">
              <w:rPr>
                <w:color w:val="000000" w:themeColor="text1"/>
              </w:rPr>
              <w:br/>
              <w:t>- Стационарное медицинское обслуживание;</w:t>
            </w:r>
            <w:r w:rsidRPr="00E43095">
              <w:rPr>
                <w:color w:val="000000" w:themeColor="text1"/>
              </w:rPr>
              <w:br/>
              <w:t>- Дошкольное, начальное и среднее общее образование;</w:t>
            </w:r>
            <w:r w:rsidRPr="00E43095">
              <w:rPr>
                <w:color w:val="000000" w:themeColor="text1"/>
              </w:rPr>
              <w:br/>
              <w:t>- Среднее и высшее профессиональное образование;</w:t>
            </w:r>
            <w:r w:rsidRPr="00E43095">
              <w:rPr>
                <w:color w:val="000000" w:themeColor="text1"/>
              </w:rPr>
              <w:br/>
              <w:t>- Культурное развитие;</w:t>
            </w:r>
            <w:r w:rsidRPr="00E43095">
              <w:rPr>
                <w:color w:val="000000" w:themeColor="text1"/>
              </w:rPr>
              <w:br/>
              <w:t>- Общественное управление;</w:t>
            </w:r>
            <w:r w:rsidRPr="00E43095">
              <w:rPr>
                <w:color w:val="000000" w:themeColor="text1"/>
              </w:rPr>
              <w:br/>
              <w:t>- Обеспечение научной деятельности;</w:t>
            </w:r>
            <w:r w:rsidRPr="00E43095">
              <w:rPr>
                <w:color w:val="000000" w:themeColor="text1"/>
              </w:rPr>
              <w:br/>
              <w:t>- Деловое управление;</w:t>
            </w:r>
            <w:r w:rsidRPr="00E43095">
              <w:rPr>
                <w:color w:val="000000" w:themeColor="text1"/>
              </w:rPr>
              <w:br/>
              <w:t>- Объекты торговли (торговые центры, торгово-развлекательные центры (комплексы);</w:t>
            </w:r>
            <w:r w:rsidRPr="00E43095">
              <w:rPr>
                <w:color w:val="000000" w:themeColor="text1"/>
              </w:rPr>
              <w:br/>
              <w:t>- Рынки;</w:t>
            </w:r>
            <w:r w:rsidRPr="00E43095">
              <w:rPr>
                <w:color w:val="000000" w:themeColor="text1"/>
              </w:rPr>
              <w:br/>
              <w:t>- Магазины;</w:t>
            </w:r>
            <w:r w:rsidRPr="00E43095">
              <w:rPr>
                <w:color w:val="000000" w:themeColor="text1"/>
              </w:rPr>
              <w:br/>
              <w:t>- Банковская и страховая деятельность;</w:t>
            </w:r>
            <w:r w:rsidRPr="00E43095">
              <w:rPr>
                <w:color w:val="000000" w:themeColor="text1"/>
              </w:rPr>
              <w:br/>
              <w:t>- Общественное питание;</w:t>
            </w:r>
            <w:r w:rsidRPr="00E43095">
              <w:rPr>
                <w:color w:val="000000" w:themeColor="text1"/>
              </w:rPr>
              <w:br/>
              <w:t>- Гостиничное обслуживание;</w:t>
            </w:r>
            <w:r w:rsidRPr="00E43095">
              <w:rPr>
                <w:color w:val="000000" w:themeColor="text1"/>
              </w:rPr>
              <w:br/>
              <w:t xml:space="preserve">- </w:t>
            </w:r>
            <w:proofErr w:type="spellStart"/>
            <w:r w:rsidRPr="00E43095">
              <w:rPr>
                <w:color w:val="000000" w:themeColor="text1"/>
              </w:rPr>
              <w:t>Выставочно</w:t>
            </w:r>
            <w:proofErr w:type="spellEnd"/>
            <w:r w:rsidRPr="00E43095">
              <w:rPr>
                <w:color w:val="000000" w:themeColor="text1"/>
              </w:rPr>
              <w:t>-ярмарочная деятельность;</w:t>
            </w:r>
            <w:r w:rsidRPr="00E43095">
              <w:rPr>
                <w:color w:val="000000" w:themeColor="text1"/>
              </w:rPr>
              <w:br/>
              <w:t>- Обеспечение занятий спортом в помещениях;</w:t>
            </w:r>
            <w:r w:rsidRPr="00E43095">
              <w:rPr>
                <w:color w:val="000000" w:themeColor="text1"/>
              </w:rPr>
              <w:br/>
              <w:t>- Площадки для занятий спортом;</w:t>
            </w:r>
            <w:r w:rsidRPr="00E43095">
              <w:rPr>
                <w:color w:val="000000" w:themeColor="text1"/>
              </w:rPr>
              <w:br/>
              <w:t>- Туристическое обслуживание;</w:t>
            </w:r>
            <w:r w:rsidRPr="00E43095">
              <w:rPr>
                <w:color w:val="000000" w:themeColor="text1"/>
              </w:rPr>
              <w:br/>
              <w:t>- Обеспечение внутреннего правопорядка;</w:t>
            </w:r>
            <w:r w:rsidRPr="00E43095">
              <w:rPr>
                <w:color w:val="000000" w:themeColor="text1"/>
              </w:rPr>
              <w:br/>
              <w:t>- Санаторная деятельность;</w:t>
            </w:r>
            <w:r w:rsidRPr="00E43095">
              <w:rPr>
                <w:color w:val="000000" w:themeColor="text1"/>
              </w:rPr>
              <w:br/>
              <w:t>- Историко-культурная деятельность;</w:t>
            </w:r>
            <w:r w:rsidRPr="00E43095">
              <w:rPr>
                <w:color w:val="000000" w:themeColor="text1"/>
              </w:rPr>
              <w:br/>
              <w:t>- Гидротехнические сооружения;</w:t>
            </w:r>
            <w:r w:rsidRPr="00E43095">
              <w:rPr>
                <w:color w:val="000000" w:themeColor="text1"/>
              </w:rPr>
              <w:br/>
              <w:t>- Земельные участки (территории) общего пользования.</w:t>
            </w:r>
            <w:bookmarkEnd w:id="1"/>
          </w:p>
        </w:tc>
      </w:tr>
      <w:tr w:rsidR="00E43095" w14:paraId="20E7E508" w14:textId="77777777" w:rsidTr="00DC33C7">
        <w:tc>
          <w:tcPr>
            <w:tcW w:w="10206" w:type="dxa"/>
          </w:tcPr>
          <w:p w14:paraId="7D18BE70" w14:textId="77777777" w:rsidR="00E43095" w:rsidRPr="00E43095" w:rsidRDefault="00E43095" w:rsidP="00DC33C7">
            <w:pPr>
              <w:spacing w:before="120" w:after="120"/>
              <w:ind w:left="142" w:hanging="142"/>
              <w:jc w:val="both"/>
            </w:pPr>
            <w:r w:rsidRPr="00E43095">
              <w:lastRenderedPageBreak/>
              <w:t>Условно разрешенные виды использования:</w:t>
            </w:r>
            <w:bookmarkStart w:id="2" w:name="NotLineRightsTypeUseListDelete"/>
            <w:bookmarkEnd w:id="2"/>
          </w:p>
          <w:p w14:paraId="394EB976" w14:textId="77777777" w:rsidR="00E43095" w:rsidRPr="00E43095" w:rsidRDefault="00E43095" w:rsidP="00DC33C7">
            <w:pPr>
              <w:spacing w:before="120"/>
            </w:pPr>
            <w:bookmarkStart w:id="3" w:name="NotLineRightsTypeUseList"/>
            <w:r w:rsidRPr="00E43095">
              <w:t>- Религиозное использование;</w:t>
            </w:r>
            <w:r w:rsidRPr="00E43095">
              <w:br/>
              <w:t>- Амбулаторное ветеринарное обслуживание;</w:t>
            </w:r>
            <w:r w:rsidRPr="00E43095">
              <w:br/>
              <w:t>- Развлекательные мероприятия;</w:t>
            </w:r>
            <w:r w:rsidRPr="00E43095">
              <w:br/>
              <w:t>- Хранение автотранспорта;</w:t>
            </w:r>
            <w:r w:rsidRPr="00E43095">
              <w:br/>
              <w:t>- Служебные гаражи;</w:t>
            </w:r>
            <w:r w:rsidRPr="00E43095">
              <w:br/>
              <w:t>- Объекты дорожного сервиса;</w:t>
            </w:r>
            <w:r w:rsidRPr="00E43095">
              <w:br/>
              <w:t>- Целлюлозно-бумажная промышленность.</w:t>
            </w:r>
            <w:bookmarkEnd w:id="3"/>
          </w:p>
          <w:p w14:paraId="1C2DB791" w14:textId="77777777" w:rsidR="00E43095" w:rsidRPr="00E43095" w:rsidRDefault="00E43095" w:rsidP="00DC33C7">
            <w:pPr>
              <w:spacing w:before="120"/>
            </w:pPr>
          </w:p>
        </w:tc>
      </w:tr>
    </w:tbl>
    <w:p w14:paraId="7B4A35F3" w14:textId="77777777" w:rsidR="003F38FA" w:rsidRPr="001C32E2" w:rsidRDefault="00E43095" w:rsidP="003F38FA">
      <w:pPr>
        <w:suppressAutoHyphens/>
        <w:ind w:firstLine="709"/>
        <w:jc w:val="both"/>
      </w:pPr>
      <w:r w:rsidRPr="001C32E2">
        <w:rPr>
          <w:b/>
          <w:bCs/>
        </w:rPr>
        <w:t>Перечень предельных (максимальных и (или) минимальных) размеров ЗУ и параметров разрешенного строительства, реконструкции ОКС</w:t>
      </w:r>
    </w:p>
    <w:tbl>
      <w:tblPr>
        <w:tblW w:w="5000" w:type="pct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99"/>
        <w:gridCol w:w="1250"/>
        <w:gridCol w:w="1292"/>
        <w:gridCol w:w="1229"/>
        <w:gridCol w:w="1126"/>
        <w:gridCol w:w="1198"/>
        <w:gridCol w:w="1167"/>
        <w:gridCol w:w="1167"/>
      </w:tblGrid>
      <w:tr w:rsidR="00E43095" w:rsidRPr="00981F99" w14:paraId="57F2964F" w14:textId="77777777" w:rsidTr="00E43095"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4A782" w14:textId="77777777" w:rsidR="00E43095" w:rsidRPr="001C32E2" w:rsidRDefault="00E43095" w:rsidP="00E43095">
            <w:pPr>
              <w:suppressAutoHyphens/>
              <w:jc w:val="center"/>
            </w:pPr>
            <w:r w:rsidRPr="001C32E2">
              <w:t>Обозначение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B065B" w14:textId="77777777" w:rsidR="00E43095" w:rsidRPr="001C32E2" w:rsidRDefault="00E43095" w:rsidP="00E43095">
            <w:pPr>
              <w:suppressAutoHyphens/>
              <w:jc w:val="center"/>
            </w:pPr>
            <w:r w:rsidRPr="001C32E2">
              <w:t>Наименование территориальной зоны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FD2FC" w14:textId="77777777" w:rsidR="00E43095" w:rsidRPr="001C32E2" w:rsidRDefault="00E43095" w:rsidP="00E43095">
            <w:pPr>
              <w:suppressAutoHyphens/>
              <w:jc w:val="center"/>
              <w:outlineLvl w:val="3"/>
              <w:rPr>
                <w:bCs/>
              </w:rPr>
            </w:pPr>
            <w:r w:rsidRPr="001C32E2">
              <w:rPr>
                <w:bCs/>
              </w:rPr>
              <w:t>Минимальная площадь ЗУ,</w:t>
            </w:r>
          </w:p>
          <w:p w14:paraId="515DE630" w14:textId="77777777" w:rsidR="00E43095" w:rsidRPr="001C32E2" w:rsidRDefault="00E43095" w:rsidP="00E43095">
            <w:pPr>
              <w:suppressAutoHyphens/>
              <w:jc w:val="center"/>
              <w:outlineLvl w:val="3"/>
              <w:rPr>
                <w:bCs/>
              </w:rPr>
            </w:pPr>
            <w:r w:rsidRPr="001C32E2">
              <w:rPr>
                <w:bCs/>
              </w:rPr>
              <w:t>(га)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494B5" w14:textId="77777777" w:rsidR="00E43095" w:rsidRPr="001C32E2" w:rsidRDefault="00E43095" w:rsidP="00E43095">
            <w:pPr>
              <w:suppressAutoHyphens/>
              <w:jc w:val="center"/>
              <w:outlineLvl w:val="3"/>
              <w:rPr>
                <w:bCs/>
              </w:rPr>
            </w:pPr>
            <w:r w:rsidRPr="001C32E2">
              <w:rPr>
                <w:bCs/>
              </w:rPr>
              <w:t>Максимальная площадь ЗУ,</w:t>
            </w:r>
          </w:p>
          <w:p w14:paraId="39D9B25B" w14:textId="77777777" w:rsidR="00E43095" w:rsidRPr="001C32E2" w:rsidRDefault="00E43095" w:rsidP="00E43095">
            <w:pPr>
              <w:suppressAutoHyphens/>
              <w:jc w:val="center"/>
              <w:outlineLvl w:val="3"/>
              <w:rPr>
                <w:bCs/>
              </w:rPr>
            </w:pPr>
            <w:r w:rsidRPr="001C32E2">
              <w:rPr>
                <w:bCs/>
              </w:rPr>
              <w:t>(га)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C1549" w14:textId="77777777" w:rsidR="00E43095" w:rsidRPr="001C32E2" w:rsidRDefault="00E43095" w:rsidP="00E43095">
            <w:pPr>
              <w:suppressAutoHyphens/>
              <w:jc w:val="center"/>
              <w:outlineLvl w:val="3"/>
              <w:rPr>
                <w:bCs/>
              </w:rPr>
            </w:pPr>
            <w:r w:rsidRPr="001C32E2">
              <w:rPr>
                <w:bCs/>
              </w:rPr>
              <w:t>Минимальный отступ от границ ЗУ в целях определения мест допустимого размещения ОКС,*  (м)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9959E" w14:textId="77777777" w:rsidR="00E43095" w:rsidRPr="001C32E2" w:rsidRDefault="00E43095" w:rsidP="00E43095">
            <w:pPr>
              <w:suppressAutoHyphens/>
              <w:jc w:val="center"/>
              <w:outlineLvl w:val="3"/>
              <w:rPr>
                <w:bCs/>
              </w:rPr>
            </w:pPr>
            <w:r w:rsidRPr="001C32E2">
              <w:rPr>
                <w:bCs/>
              </w:rPr>
              <w:t>Максимальный процент застройки,**</w:t>
            </w:r>
          </w:p>
          <w:p w14:paraId="091DB13C" w14:textId="77777777" w:rsidR="00E43095" w:rsidRPr="001C32E2" w:rsidRDefault="00E43095" w:rsidP="00E43095">
            <w:pPr>
              <w:suppressAutoHyphens/>
              <w:jc w:val="center"/>
              <w:outlineLvl w:val="3"/>
              <w:rPr>
                <w:bCs/>
              </w:rPr>
            </w:pPr>
            <w:r w:rsidRPr="001C32E2">
              <w:rPr>
                <w:bCs/>
              </w:rPr>
              <w:t>(%)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4EE50" w14:textId="77777777" w:rsidR="00E43095" w:rsidRPr="001C32E2" w:rsidRDefault="00E43095" w:rsidP="00E43095">
            <w:pPr>
              <w:suppressAutoHyphens/>
              <w:jc w:val="center"/>
              <w:outlineLvl w:val="3"/>
              <w:rPr>
                <w:bCs/>
              </w:rPr>
            </w:pPr>
            <w:r w:rsidRPr="001C32E2">
              <w:rPr>
                <w:bCs/>
              </w:rPr>
              <w:t>Предельное</w:t>
            </w:r>
          </w:p>
          <w:p w14:paraId="4AD750A6" w14:textId="77777777" w:rsidR="00E43095" w:rsidRPr="001C32E2" w:rsidRDefault="00E43095" w:rsidP="00E43095">
            <w:pPr>
              <w:suppressAutoHyphens/>
              <w:jc w:val="center"/>
              <w:outlineLvl w:val="3"/>
              <w:rPr>
                <w:bCs/>
              </w:rPr>
            </w:pPr>
            <w:r w:rsidRPr="001C32E2">
              <w:rPr>
                <w:bCs/>
              </w:rPr>
              <w:t>количество этажей***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DC520" w14:textId="77777777" w:rsidR="00E43095" w:rsidRDefault="00E43095" w:rsidP="00E43095">
            <w:pPr>
              <w:suppressAutoHyphens/>
              <w:jc w:val="center"/>
              <w:outlineLvl w:val="3"/>
              <w:rPr>
                <w:bCs/>
              </w:rPr>
            </w:pPr>
          </w:p>
          <w:p w14:paraId="79C027C6" w14:textId="77777777" w:rsidR="00E43095" w:rsidRDefault="00E43095" w:rsidP="00E43095">
            <w:pPr>
              <w:suppressAutoHyphens/>
              <w:jc w:val="center"/>
              <w:outlineLvl w:val="3"/>
              <w:rPr>
                <w:bCs/>
              </w:rPr>
            </w:pPr>
          </w:p>
          <w:p w14:paraId="5BC2DE40" w14:textId="77777777" w:rsidR="00E43095" w:rsidRDefault="00E43095" w:rsidP="00E43095">
            <w:pPr>
              <w:suppressAutoHyphens/>
              <w:jc w:val="center"/>
              <w:outlineLvl w:val="3"/>
              <w:rPr>
                <w:bCs/>
              </w:rPr>
            </w:pPr>
          </w:p>
          <w:p w14:paraId="5DD518E3" w14:textId="77777777" w:rsidR="00E43095" w:rsidRDefault="00E43095" w:rsidP="00E43095">
            <w:pPr>
              <w:suppressAutoHyphens/>
              <w:jc w:val="center"/>
              <w:outlineLvl w:val="3"/>
              <w:rPr>
                <w:bCs/>
              </w:rPr>
            </w:pPr>
          </w:p>
          <w:p w14:paraId="53289BEC" w14:textId="77777777" w:rsidR="00E43095" w:rsidRPr="001C32E2" w:rsidRDefault="00E43095" w:rsidP="00E43095">
            <w:pPr>
              <w:suppressAutoHyphens/>
              <w:jc w:val="center"/>
              <w:outlineLvl w:val="3"/>
              <w:rPr>
                <w:bCs/>
              </w:rPr>
            </w:pPr>
            <w:r w:rsidRPr="001C32E2">
              <w:rPr>
                <w:bCs/>
              </w:rPr>
              <w:t>Предельная высота ОКС, в м.</w:t>
            </w:r>
          </w:p>
        </w:tc>
      </w:tr>
      <w:tr w:rsidR="00E43095" w:rsidRPr="00981F99" w14:paraId="7B500E49" w14:textId="77777777" w:rsidTr="00844106"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D2BEB" w14:textId="77777777" w:rsidR="00E43095" w:rsidRPr="001C32E2" w:rsidRDefault="00E43095" w:rsidP="00E43095">
            <w:pPr>
              <w:suppressAutoHyphens/>
              <w:jc w:val="center"/>
            </w:pPr>
            <w:r w:rsidRPr="001C32E2">
              <w:t>ОЖ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A9A55" w14:textId="77777777" w:rsidR="00E43095" w:rsidRPr="001C32E2" w:rsidRDefault="00E43095" w:rsidP="00E43095">
            <w:pPr>
              <w:suppressAutoHyphens/>
            </w:pPr>
            <w:r w:rsidRPr="001C32E2">
              <w:t xml:space="preserve">Общественно-жилая зона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F7F0E" w14:textId="77777777" w:rsidR="00E43095" w:rsidRPr="001C32E2" w:rsidRDefault="00E43095" w:rsidP="00E43095">
            <w:pPr>
              <w:suppressAutoHyphens/>
              <w:jc w:val="center"/>
              <w:outlineLvl w:val="3"/>
            </w:pPr>
            <w:proofErr w:type="spellStart"/>
            <w:r w:rsidRPr="001C32E2">
              <w:rPr>
                <w:bCs/>
              </w:rPr>
              <w:t>нпу</w:t>
            </w:r>
            <w:proofErr w:type="spellEnd"/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9FD33" w14:textId="77777777" w:rsidR="00E43095" w:rsidRPr="001C32E2" w:rsidRDefault="00E43095" w:rsidP="00E43095">
            <w:pPr>
              <w:suppressAutoHyphens/>
              <w:jc w:val="center"/>
              <w:outlineLvl w:val="3"/>
            </w:pPr>
            <w:r w:rsidRPr="001C32E2">
              <w:t>5,00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36173" w14:textId="77777777" w:rsidR="00E43095" w:rsidRPr="001C32E2" w:rsidRDefault="00E43095" w:rsidP="00E43095">
            <w:pPr>
              <w:suppressAutoHyphens/>
              <w:jc w:val="center"/>
              <w:outlineLvl w:val="3"/>
            </w:pPr>
            <w:r w:rsidRPr="001C32E2">
              <w:t>3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E3D09" w14:textId="77777777" w:rsidR="00E43095" w:rsidRPr="001C32E2" w:rsidRDefault="00E43095" w:rsidP="00E43095">
            <w:pPr>
              <w:suppressAutoHyphens/>
              <w:jc w:val="center"/>
              <w:outlineLvl w:val="3"/>
            </w:pPr>
            <w:r w:rsidRPr="001C32E2">
              <w:t>70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86E51" w14:textId="77777777" w:rsidR="00E43095" w:rsidRPr="001C32E2" w:rsidRDefault="00E43095" w:rsidP="00E43095">
            <w:pPr>
              <w:suppressAutoHyphens/>
              <w:jc w:val="center"/>
              <w:outlineLvl w:val="3"/>
            </w:pPr>
            <w:r w:rsidRPr="001C32E2">
              <w:t>9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CF06A" w14:textId="77777777" w:rsidR="00E43095" w:rsidRPr="001C32E2" w:rsidRDefault="00E43095" w:rsidP="00E43095">
            <w:pPr>
              <w:suppressAutoHyphens/>
              <w:jc w:val="center"/>
              <w:outlineLvl w:val="3"/>
            </w:pPr>
            <w:r w:rsidRPr="001C32E2">
              <w:t>25</w:t>
            </w:r>
          </w:p>
        </w:tc>
      </w:tr>
    </w:tbl>
    <w:p w14:paraId="4941096B" w14:textId="77777777" w:rsidR="00E43095" w:rsidRDefault="00E43095" w:rsidP="004817FC">
      <w:pPr>
        <w:autoSpaceDE w:val="0"/>
        <w:autoSpaceDN w:val="0"/>
        <w:adjustRightInd w:val="0"/>
        <w:spacing w:line="200" w:lineRule="atLeast"/>
        <w:ind w:firstLine="540"/>
        <w:contextualSpacing/>
        <w:jc w:val="both"/>
        <w:rPr>
          <w:rFonts w:eastAsiaTheme="minorHAnsi"/>
          <w:lang w:eastAsia="en-US"/>
        </w:rPr>
      </w:pPr>
    </w:p>
    <w:p w14:paraId="5F13344C" w14:textId="77777777" w:rsidR="00E43095" w:rsidRDefault="00E43095" w:rsidP="004817FC">
      <w:pPr>
        <w:autoSpaceDE w:val="0"/>
        <w:autoSpaceDN w:val="0"/>
        <w:adjustRightInd w:val="0"/>
        <w:spacing w:line="200" w:lineRule="atLeast"/>
        <w:ind w:firstLine="540"/>
        <w:contextualSpacing/>
        <w:jc w:val="both"/>
        <w:rPr>
          <w:rFonts w:eastAsiaTheme="minorHAnsi"/>
          <w:lang w:eastAsia="en-US"/>
        </w:rPr>
      </w:pPr>
    </w:p>
    <w:p w14:paraId="7ECA2D0F" w14:textId="77777777" w:rsidR="004817FC" w:rsidRPr="00E43095" w:rsidRDefault="004817FC" w:rsidP="004817FC">
      <w:pPr>
        <w:autoSpaceDE w:val="0"/>
        <w:autoSpaceDN w:val="0"/>
        <w:adjustRightInd w:val="0"/>
        <w:spacing w:line="200" w:lineRule="atLeast"/>
        <w:ind w:firstLine="540"/>
        <w:contextualSpacing/>
        <w:jc w:val="both"/>
        <w:rPr>
          <w:rFonts w:eastAsiaTheme="minorHAnsi"/>
          <w:lang w:eastAsia="en-US"/>
        </w:rPr>
      </w:pPr>
      <w:r w:rsidRPr="00E43095">
        <w:rPr>
          <w:rFonts w:eastAsiaTheme="minorHAnsi"/>
          <w:lang w:eastAsia="en-US"/>
        </w:rPr>
        <w:t>--------------------------------</w:t>
      </w:r>
    </w:p>
    <w:p w14:paraId="2D2F9668" w14:textId="77777777" w:rsidR="004817FC" w:rsidRPr="00E43095" w:rsidRDefault="004817FC" w:rsidP="004817FC">
      <w:pPr>
        <w:autoSpaceDE w:val="0"/>
        <w:autoSpaceDN w:val="0"/>
        <w:adjustRightInd w:val="0"/>
        <w:spacing w:line="200" w:lineRule="atLeast"/>
        <w:ind w:firstLine="54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E43095">
        <w:rPr>
          <w:rFonts w:eastAsiaTheme="minorHAnsi"/>
          <w:sz w:val="20"/>
          <w:szCs w:val="20"/>
          <w:lang w:eastAsia="en-US"/>
        </w:rPr>
        <w:t>Примечание:</w:t>
      </w:r>
    </w:p>
    <w:p w14:paraId="15A9D44C" w14:textId="77777777" w:rsidR="00E43095" w:rsidRPr="001C32E2" w:rsidRDefault="00E43095" w:rsidP="00E43095">
      <w:pPr>
        <w:suppressAutoHyphens/>
        <w:ind w:firstLine="709"/>
        <w:jc w:val="both"/>
      </w:pPr>
      <w:bookmarkStart w:id="4" w:name="Par68"/>
      <w:bookmarkEnd w:id="4"/>
      <w:r w:rsidRPr="001C32E2">
        <w:t>* Минимальный отступ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сооружений; не применяется для тех сторон границы участка, расстояния от которых определены линией отступа от красной линии;</w:t>
      </w:r>
    </w:p>
    <w:p w14:paraId="2F422A26" w14:textId="77777777" w:rsidR="00E43095" w:rsidRPr="001C32E2" w:rsidRDefault="00E43095" w:rsidP="00E43095">
      <w:pPr>
        <w:suppressAutoHyphens/>
        <w:ind w:firstLine="709"/>
        <w:jc w:val="both"/>
      </w:pPr>
      <w:r w:rsidRPr="001C32E2">
        <w:t>**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участка;</w:t>
      </w:r>
    </w:p>
    <w:p w14:paraId="1857B2AC" w14:textId="77777777" w:rsidR="00E43095" w:rsidRPr="001C32E2" w:rsidRDefault="00E43095" w:rsidP="00E43095">
      <w:pPr>
        <w:suppressAutoHyphens/>
        <w:ind w:firstLine="709"/>
        <w:jc w:val="both"/>
      </w:pPr>
      <w:r w:rsidRPr="001C32E2">
        <w:t xml:space="preserve">Условные обозначения к таблице: </w:t>
      </w:r>
    </w:p>
    <w:p w14:paraId="776E332B" w14:textId="77777777" w:rsidR="00E43095" w:rsidRPr="001C32E2" w:rsidRDefault="00E43095" w:rsidP="00E43095">
      <w:pPr>
        <w:suppressAutoHyphens/>
        <w:ind w:firstLine="709"/>
        <w:jc w:val="both"/>
      </w:pPr>
      <w:r w:rsidRPr="001C32E2">
        <w:t>ЗУ – земельный участок;</w:t>
      </w:r>
    </w:p>
    <w:p w14:paraId="59ADEBC9" w14:textId="77777777" w:rsidR="00E43095" w:rsidRDefault="00E43095" w:rsidP="00E43095">
      <w:pPr>
        <w:suppressAutoHyphens/>
        <w:ind w:firstLine="709"/>
        <w:jc w:val="both"/>
      </w:pPr>
      <w:r w:rsidRPr="001C32E2">
        <w:t>ОКС – объекты капитального строительства (здания, строения и сооружения);</w:t>
      </w:r>
      <w:r>
        <w:t xml:space="preserve"> </w:t>
      </w:r>
    </w:p>
    <w:p w14:paraId="003B5EE8" w14:textId="77777777" w:rsidR="00E43095" w:rsidRDefault="00E43095" w:rsidP="00E43095">
      <w:pPr>
        <w:suppressAutoHyphens/>
        <w:ind w:firstLine="709"/>
        <w:jc w:val="both"/>
      </w:pPr>
      <w:proofErr w:type="spellStart"/>
      <w:r>
        <w:t>н</w:t>
      </w:r>
      <w:r w:rsidRPr="001C32E2">
        <w:t>пу</w:t>
      </w:r>
      <w:proofErr w:type="spellEnd"/>
      <w:r w:rsidRPr="001C32E2">
        <w:t xml:space="preserve"> – предельный размер (параметр) не подлежит установлению</w:t>
      </w:r>
      <w:r>
        <w:t>.</w:t>
      </w:r>
    </w:p>
    <w:p w14:paraId="00B49871" w14:textId="77777777" w:rsidR="0078243C" w:rsidRPr="00981F99" w:rsidRDefault="0078243C" w:rsidP="00272CD9">
      <w:pPr>
        <w:ind w:firstLine="567"/>
        <w:contextualSpacing/>
        <w:jc w:val="both"/>
        <w:rPr>
          <w:b/>
          <w:bCs/>
          <w:highlight w:val="green"/>
        </w:rPr>
      </w:pPr>
    </w:p>
    <w:p w14:paraId="2B48D655" w14:textId="77777777" w:rsidR="0078243C" w:rsidRPr="00981F99" w:rsidRDefault="00E43095" w:rsidP="0078243C">
      <w:pPr>
        <w:contextualSpacing/>
        <w:jc w:val="both"/>
        <w:rPr>
          <w:b/>
          <w:bCs/>
          <w:highlight w:val="green"/>
        </w:rPr>
      </w:pPr>
      <w:r>
        <w:rPr>
          <w:b/>
          <w:bCs/>
          <w:noProof/>
          <w:highlight w:val="green"/>
        </w:rPr>
        <w:drawing>
          <wp:inline distT="0" distB="0" distL="0" distR="0" wp14:anchorId="1D44E72B" wp14:editId="77651244">
            <wp:extent cx="6115050" cy="4810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35455" w14:textId="77777777" w:rsidR="0078243C" w:rsidRPr="00981F99" w:rsidRDefault="0078243C" w:rsidP="0078243C">
      <w:pPr>
        <w:contextualSpacing/>
        <w:jc w:val="both"/>
        <w:rPr>
          <w:b/>
          <w:bCs/>
          <w:highlight w:val="green"/>
        </w:rPr>
      </w:pPr>
    </w:p>
    <w:p w14:paraId="2BD70AAF" w14:textId="77777777" w:rsidR="004176CF" w:rsidRDefault="004176CF" w:rsidP="004555E6">
      <w:pPr>
        <w:pStyle w:val="Standard"/>
        <w:tabs>
          <w:tab w:val="left" w:pos="1134"/>
        </w:tabs>
        <w:autoSpaceDE w:val="0"/>
        <w:contextualSpacing/>
        <w:jc w:val="both"/>
        <w:rPr>
          <w:b/>
          <w:lang w:val="ru-RU"/>
        </w:rPr>
      </w:pPr>
    </w:p>
    <w:p w14:paraId="73C1B230" w14:textId="77777777" w:rsidR="002D0C41" w:rsidRPr="00DD1AC9" w:rsidRDefault="002D0C41" w:rsidP="00811253">
      <w:pPr>
        <w:pStyle w:val="Standard"/>
        <w:tabs>
          <w:tab w:val="left" w:pos="1134"/>
        </w:tabs>
        <w:autoSpaceDE w:val="0"/>
        <w:ind w:firstLine="709"/>
        <w:contextualSpacing/>
        <w:jc w:val="center"/>
        <w:rPr>
          <w:b/>
        </w:rPr>
      </w:pPr>
      <w:proofErr w:type="spellStart"/>
      <w:r w:rsidRPr="00DD1AC9">
        <w:rPr>
          <w:b/>
        </w:rPr>
        <w:t>Порядок</w:t>
      </w:r>
      <w:proofErr w:type="spellEnd"/>
      <w:r w:rsidRPr="00DD1AC9">
        <w:rPr>
          <w:b/>
        </w:rPr>
        <w:t xml:space="preserve"> </w:t>
      </w:r>
      <w:proofErr w:type="spellStart"/>
      <w:r w:rsidRPr="00DD1AC9">
        <w:rPr>
          <w:b/>
        </w:rPr>
        <w:t>приема</w:t>
      </w:r>
      <w:proofErr w:type="spellEnd"/>
      <w:r w:rsidRPr="00DD1AC9">
        <w:rPr>
          <w:b/>
        </w:rPr>
        <w:t xml:space="preserve"> </w:t>
      </w:r>
      <w:r w:rsidR="005627C9" w:rsidRPr="00DD1AC9">
        <w:rPr>
          <w:b/>
        </w:rPr>
        <w:t xml:space="preserve">и </w:t>
      </w:r>
      <w:proofErr w:type="spellStart"/>
      <w:r w:rsidR="005627C9" w:rsidRPr="00DD1AC9">
        <w:rPr>
          <w:b/>
        </w:rPr>
        <w:t>отзыва</w:t>
      </w:r>
      <w:proofErr w:type="spellEnd"/>
      <w:r w:rsidR="005627C9" w:rsidRPr="00DD1AC9">
        <w:rPr>
          <w:b/>
        </w:rPr>
        <w:t xml:space="preserve"> </w:t>
      </w:r>
      <w:proofErr w:type="spellStart"/>
      <w:r w:rsidRPr="00DD1AC9">
        <w:rPr>
          <w:b/>
        </w:rPr>
        <w:t>заявок</w:t>
      </w:r>
      <w:proofErr w:type="spellEnd"/>
      <w:r w:rsidRPr="00DD1AC9">
        <w:rPr>
          <w:b/>
        </w:rPr>
        <w:t xml:space="preserve"> </w:t>
      </w:r>
      <w:proofErr w:type="spellStart"/>
      <w:r w:rsidRPr="00DD1AC9">
        <w:rPr>
          <w:b/>
        </w:rPr>
        <w:t>на</w:t>
      </w:r>
      <w:proofErr w:type="spellEnd"/>
      <w:r w:rsidRPr="00DD1AC9">
        <w:rPr>
          <w:b/>
        </w:rPr>
        <w:t xml:space="preserve"> </w:t>
      </w:r>
      <w:proofErr w:type="spellStart"/>
      <w:r w:rsidRPr="00DD1AC9">
        <w:rPr>
          <w:b/>
        </w:rPr>
        <w:t>участие</w:t>
      </w:r>
      <w:proofErr w:type="spellEnd"/>
      <w:r w:rsidRPr="00DD1AC9">
        <w:rPr>
          <w:b/>
        </w:rPr>
        <w:t xml:space="preserve"> в </w:t>
      </w:r>
      <w:proofErr w:type="spellStart"/>
      <w:r w:rsidRPr="00DD1AC9">
        <w:rPr>
          <w:b/>
        </w:rPr>
        <w:t>аукционе</w:t>
      </w:r>
      <w:proofErr w:type="spellEnd"/>
    </w:p>
    <w:p w14:paraId="68DDDABD" w14:textId="77777777" w:rsidR="005627C9" w:rsidRPr="00DD1AC9" w:rsidRDefault="002E1DD9" w:rsidP="00C002D1">
      <w:pPr>
        <w:ind w:firstLine="567"/>
        <w:contextualSpacing/>
        <w:jc w:val="both"/>
        <w:rPr>
          <w:rFonts w:eastAsiaTheme="minorHAnsi"/>
          <w:lang w:eastAsia="en-US"/>
        </w:rPr>
      </w:pPr>
      <w:r w:rsidRPr="00DD1AC9">
        <w:rPr>
          <w:rFonts w:eastAsiaTheme="minorHAnsi"/>
          <w:lang w:eastAsia="en-US"/>
        </w:rPr>
        <w:t xml:space="preserve">Подать заявку на участие в аукционе может лицо, которое вправе приобрести объект незавершенного строительства в собственность (далее </w:t>
      </w:r>
      <w:r w:rsidR="002D1F4D" w:rsidRPr="00DD1AC9">
        <w:rPr>
          <w:rFonts w:eastAsiaTheme="minorHAnsi"/>
          <w:lang w:eastAsia="en-US"/>
        </w:rPr>
        <w:t>–</w:t>
      </w:r>
      <w:r w:rsidRPr="00DD1AC9">
        <w:rPr>
          <w:rFonts w:eastAsiaTheme="minorHAnsi"/>
          <w:lang w:eastAsia="en-US"/>
        </w:rPr>
        <w:t xml:space="preserve"> заявитель)</w:t>
      </w:r>
      <w:r w:rsidR="005627C9" w:rsidRPr="00DD1AC9">
        <w:rPr>
          <w:rFonts w:eastAsiaTheme="minorHAnsi"/>
          <w:lang w:eastAsia="en-US"/>
        </w:rPr>
        <w:t>.</w:t>
      </w:r>
    </w:p>
    <w:p w14:paraId="221D75E1" w14:textId="77777777" w:rsidR="005627C9" w:rsidRPr="00DD1AC9" w:rsidRDefault="005627C9" w:rsidP="00811253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 w:rsidRPr="00DD1AC9">
        <w:rPr>
          <w:rFonts w:eastAsiaTheme="minorHAnsi"/>
          <w:lang w:eastAsia="en-US"/>
        </w:rPr>
        <w:t>Согласно</w:t>
      </w:r>
      <w:r w:rsidR="002E1DD9" w:rsidRPr="00DD1AC9">
        <w:rPr>
          <w:rFonts w:eastAsiaTheme="minorHAnsi"/>
          <w:lang w:eastAsia="en-US"/>
        </w:rPr>
        <w:t xml:space="preserve"> п</w:t>
      </w:r>
      <w:r w:rsidR="00586421" w:rsidRPr="00DD1AC9">
        <w:rPr>
          <w:rFonts w:eastAsiaTheme="minorHAnsi"/>
          <w:lang w:eastAsia="en-US"/>
        </w:rPr>
        <w:t>ункт</w:t>
      </w:r>
      <w:r w:rsidRPr="00DD1AC9">
        <w:rPr>
          <w:rFonts w:eastAsiaTheme="minorHAnsi"/>
          <w:lang w:eastAsia="en-US"/>
        </w:rPr>
        <w:t>у</w:t>
      </w:r>
      <w:r w:rsidR="00586421" w:rsidRPr="00DD1AC9">
        <w:rPr>
          <w:rFonts w:eastAsiaTheme="minorHAnsi"/>
          <w:lang w:eastAsia="en-US"/>
        </w:rPr>
        <w:t xml:space="preserve"> </w:t>
      </w:r>
      <w:r w:rsidR="002E1DD9" w:rsidRPr="00DD1AC9">
        <w:rPr>
          <w:rFonts w:eastAsiaTheme="minorHAnsi"/>
          <w:lang w:eastAsia="en-US"/>
        </w:rPr>
        <w:t>5 ст</w:t>
      </w:r>
      <w:r w:rsidR="00586421" w:rsidRPr="00DD1AC9">
        <w:rPr>
          <w:rFonts w:eastAsiaTheme="minorHAnsi"/>
          <w:lang w:eastAsia="en-US"/>
        </w:rPr>
        <w:t xml:space="preserve">атьи </w:t>
      </w:r>
      <w:r w:rsidR="002E1DD9" w:rsidRPr="00DD1AC9">
        <w:rPr>
          <w:rFonts w:eastAsiaTheme="minorHAnsi"/>
          <w:lang w:eastAsia="en-US"/>
        </w:rPr>
        <w:t xml:space="preserve">449.1 Гражданского кодекса </w:t>
      </w:r>
      <w:r w:rsidR="00586421" w:rsidRPr="00DD1AC9">
        <w:rPr>
          <w:rFonts w:eastAsiaTheme="minorHAnsi"/>
          <w:lang w:eastAsia="en-US"/>
        </w:rPr>
        <w:t xml:space="preserve">Российской </w:t>
      </w:r>
      <w:r w:rsidR="002E1DD9" w:rsidRPr="00DD1AC9">
        <w:rPr>
          <w:rFonts w:eastAsiaTheme="minorHAnsi"/>
          <w:lang w:eastAsia="en-US"/>
        </w:rPr>
        <w:t>Ф</w:t>
      </w:r>
      <w:r w:rsidR="00586421" w:rsidRPr="00DD1AC9">
        <w:rPr>
          <w:rFonts w:eastAsiaTheme="minorHAnsi"/>
          <w:lang w:eastAsia="en-US"/>
        </w:rPr>
        <w:t>едерации</w:t>
      </w:r>
      <w:r w:rsidRPr="00DD1AC9">
        <w:rPr>
          <w:rFonts w:eastAsiaTheme="minorHAnsi"/>
          <w:lang w:eastAsia="en-US"/>
        </w:rPr>
        <w:t xml:space="preserve"> в публичных торгах не могут участвовать должник, организации, на которые возложены оценка и реализация имущества должника, и работники указанных организаций, должностные лица органов государственной власти, органов местного самоуправления, чье участие в торгах может оказать влияние на условия и результаты торгов, а также члены семей соответствующих физических лиц.</w:t>
      </w:r>
    </w:p>
    <w:p w14:paraId="5F3FFDD2" w14:textId="77777777" w:rsidR="002E1DD9" w:rsidRPr="00DD1AC9" w:rsidRDefault="002E1DD9" w:rsidP="00811253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lang w:eastAsia="en-US"/>
        </w:rPr>
      </w:pPr>
      <w:r w:rsidRPr="00DD1AC9">
        <w:rPr>
          <w:rFonts w:eastAsiaTheme="minorHAnsi"/>
          <w:lang w:eastAsia="en-US"/>
        </w:rPr>
        <w:lastRenderedPageBreak/>
        <w:t>Один заявитель вправе подать только одну заявку на участие в аукционе.</w:t>
      </w:r>
    </w:p>
    <w:p w14:paraId="34F94D43" w14:textId="77777777" w:rsidR="00F47E10" w:rsidRPr="00DD1AC9" w:rsidRDefault="00F47E10" w:rsidP="00811253">
      <w:pPr>
        <w:pStyle w:val="2"/>
        <w:ind w:firstLine="709"/>
        <w:contextualSpacing/>
      </w:pPr>
      <w:r w:rsidRPr="00DD1AC9">
        <w:t xml:space="preserve">Для подачи заявки и обеспечения доступа к участию в электронном аукционе заявителям необходимо пройти процедуру регистрации на электронной </w:t>
      </w:r>
      <w:r w:rsidR="00D44AE6">
        <w:t xml:space="preserve">торговой </w:t>
      </w:r>
      <w:r w:rsidRPr="00DD1AC9">
        <w:t xml:space="preserve">площадке </w:t>
      </w:r>
      <w:r w:rsidR="00B07E18" w:rsidRPr="00B07E18">
        <w:t>(</w:t>
      </w:r>
      <w:hyperlink r:id="rId20" w:history="1">
        <w:r w:rsidR="00B07E18" w:rsidRPr="00B07E18">
          <w:t>Коммерческая недвижимость</w:t>
        </w:r>
      </w:hyperlink>
      <w:r w:rsidR="00B07E18" w:rsidRPr="00B07E18">
        <w:t>/Объекты незавершенного строительства)</w:t>
      </w:r>
      <w:r w:rsidR="00B07E18">
        <w:t>.</w:t>
      </w:r>
      <w:r w:rsidR="002C43A7">
        <w:t xml:space="preserve"> </w:t>
      </w:r>
      <w:r w:rsidR="000A2A03">
        <w:t xml:space="preserve"> </w:t>
      </w:r>
    </w:p>
    <w:p w14:paraId="5B15D35D" w14:textId="77777777" w:rsidR="00F47E10" w:rsidRDefault="00F47E10" w:rsidP="00811253">
      <w:pPr>
        <w:pStyle w:val="2"/>
        <w:ind w:firstLine="709"/>
        <w:contextualSpacing/>
      </w:pPr>
      <w:r w:rsidRPr="00DD1AC9">
        <w:t>Регистрация на электронной площадке проводится в соответствии с  Регламентом электронной площадки</w:t>
      </w:r>
      <w:r w:rsidR="009D00DC">
        <w:t xml:space="preserve"> Оператора электронной площадки</w:t>
      </w:r>
      <w:r w:rsidRPr="00DD1AC9">
        <w:t>.</w:t>
      </w:r>
    </w:p>
    <w:p w14:paraId="6F5A7052" w14:textId="77777777" w:rsidR="00F47E10" w:rsidRPr="00DD1AC9" w:rsidRDefault="00F47E10" w:rsidP="00811253">
      <w:pPr>
        <w:pStyle w:val="2"/>
        <w:ind w:firstLine="709"/>
        <w:contextualSpacing/>
      </w:pPr>
      <w:r w:rsidRPr="00DD1AC9">
        <w:t>Регистрации на электронной площадке подлежат заявители, ранее не  зарегистрированные на электронной площадке или регистрация которых, на  электронной площадке была ими прекращена.</w:t>
      </w:r>
      <w:r w:rsidR="005118D3">
        <w:t xml:space="preserve"> </w:t>
      </w:r>
      <w:r w:rsidRPr="00DD1AC9">
        <w:t>Регистрация на электронной площадке осуществляется ежедневно, круглосуточно без взимания платы.</w:t>
      </w:r>
      <w:r w:rsidR="005118D3">
        <w:t xml:space="preserve"> </w:t>
      </w:r>
      <w:r w:rsidRPr="00DD1AC9">
        <w:t>Список аккредитованных удостоверяющих центров, уполномоченных на выдачу электронной подписи</w:t>
      </w:r>
      <w:r w:rsidR="005118D3">
        <w:t xml:space="preserve"> (далее – ЭП)</w:t>
      </w:r>
      <w:r w:rsidRPr="00DD1AC9">
        <w:t>:</w:t>
      </w:r>
      <w:r w:rsidR="005118D3">
        <w:t xml:space="preserve"> </w:t>
      </w:r>
      <w:hyperlink r:id="rId21" w:history="1">
        <w:r w:rsidRPr="00DD1AC9">
          <w:rPr>
            <w:rStyle w:val="a8"/>
          </w:rPr>
          <w:t>https://digital.gov.ru/ru/activity/govservices/certification_authority/</w:t>
        </w:r>
      </w:hyperlink>
      <w:r w:rsidRPr="00DD1AC9">
        <w:t>.</w:t>
      </w:r>
    </w:p>
    <w:p w14:paraId="7B93FC50" w14:textId="77777777" w:rsidR="00F47E10" w:rsidRPr="00EB26B6" w:rsidRDefault="00F47E10" w:rsidP="00811253">
      <w:pPr>
        <w:pStyle w:val="2"/>
        <w:ind w:firstLine="709"/>
        <w:contextualSpacing/>
      </w:pPr>
      <w:r w:rsidRPr="00EB26B6">
        <w:t xml:space="preserve">Прием заявок и прилагаемых к ним документов начинается с даты и  времени, указанных в </w:t>
      </w:r>
      <w:r w:rsidR="00EB26B6" w:rsidRPr="00EB26B6">
        <w:t>извещении</w:t>
      </w:r>
      <w:r w:rsidRPr="00EB26B6">
        <w:t>, и осуществляется в  сроки, установленные в  </w:t>
      </w:r>
      <w:r w:rsidR="00EB26B6" w:rsidRPr="00EB26B6">
        <w:t>извещении</w:t>
      </w:r>
      <w:r w:rsidRPr="00EB26B6">
        <w:t>.</w:t>
      </w:r>
    </w:p>
    <w:p w14:paraId="77437315" w14:textId="77777777" w:rsidR="002E1DD9" w:rsidRPr="00DD1AC9" w:rsidRDefault="002E1DD9" w:rsidP="00811253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lang w:eastAsia="en-US"/>
        </w:rPr>
      </w:pPr>
      <w:r w:rsidRPr="00DD1AC9">
        <w:rPr>
          <w:rFonts w:eastAsiaTheme="minorHAnsi"/>
          <w:lang w:eastAsia="en-US"/>
        </w:rPr>
        <w:t xml:space="preserve">Заявки на участие в аукционе, полученные после окончания установленного срока </w:t>
      </w:r>
      <w:r w:rsidR="0037114E">
        <w:rPr>
          <w:rFonts w:eastAsiaTheme="minorHAnsi"/>
          <w:lang w:eastAsia="en-US"/>
        </w:rPr>
        <w:t xml:space="preserve">                  </w:t>
      </w:r>
      <w:r w:rsidRPr="00DD1AC9">
        <w:rPr>
          <w:rFonts w:eastAsiaTheme="minorHAnsi"/>
          <w:lang w:eastAsia="en-US"/>
        </w:rPr>
        <w:t>их приема, не рассматриваются и в тот же день возвращаются заявител</w:t>
      </w:r>
      <w:r w:rsidR="00727F50" w:rsidRPr="00DD1AC9">
        <w:rPr>
          <w:rFonts w:eastAsiaTheme="minorHAnsi"/>
          <w:lang w:eastAsia="en-US"/>
        </w:rPr>
        <w:t>ю</w:t>
      </w:r>
      <w:r w:rsidRPr="00DD1AC9">
        <w:rPr>
          <w:rFonts w:eastAsiaTheme="minorHAnsi"/>
          <w:lang w:eastAsia="en-US"/>
        </w:rPr>
        <w:t>.</w:t>
      </w:r>
    </w:p>
    <w:p w14:paraId="71A2EDBA" w14:textId="77777777" w:rsidR="00610FE1" w:rsidRDefault="00C13231" w:rsidP="00811253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Для участия в аукционе заявитель представляет в срок, установленный в извещении </w:t>
      </w:r>
      <w:r w:rsidR="00B40D26">
        <w:rPr>
          <w:rFonts w:eastAsiaTheme="minorHAnsi"/>
          <w:lang w:eastAsia="en-US"/>
        </w:rPr>
        <w:t>о проведении аукциона, следующие документы:</w:t>
      </w:r>
    </w:p>
    <w:p w14:paraId="1286F794" w14:textId="77777777" w:rsidR="00492A58" w:rsidRPr="00C13231" w:rsidRDefault="00B40D26" w:rsidP="00811253">
      <w:pPr>
        <w:ind w:firstLine="709"/>
        <w:jc w:val="both"/>
      </w:pPr>
      <w:r w:rsidRPr="00B40D26">
        <w:t>а) заявка на участие в аукционе по установленной в извещении о проведении ау</w:t>
      </w:r>
      <w:r>
        <w:t>кциона форме;</w:t>
      </w:r>
    </w:p>
    <w:p w14:paraId="5ED497BE" w14:textId="77777777" w:rsidR="00492A58" w:rsidRPr="00C13231" w:rsidRDefault="00B40D26" w:rsidP="00811253">
      <w:pPr>
        <w:ind w:firstLine="709"/>
        <w:jc w:val="both"/>
      </w:pPr>
      <w:r>
        <w:t>б) копии документов, удостоверяющих личность заявителя (для граждан);</w:t>
      </w:r>
    </w:p>
    <w:p w14:paraId="1CCE4FF5" w14:textId="77777777" w:rsidR="00492A58" w:rsidRPr="00C13231" w:rsidRDefault="00B40D26" w:rsidP="00811253">
      <w:pPr>
        <w:ind w:firstLine="709"/>
        <w:jc w:val="both"/>
      </w:pPr>
      <w:r>
        <w:t>в) надлежащим образом заверенный перевод на русский язык документов о государственной регистрации юридического лица в соответствии с законодательством иностранного государства, если заявителем является иностранное юридическое лицо;</w:t>
      </w:r>
    </w:p>
    <w:p w14:paraId="31DE2E1D" w14:textId="77777777" w:rsidR="00D3572C" w:rsidRPr="00DD1AC9" w:rsidRDefault="00B40D26" w:rsidP="00811253">
      <w:pPr>
        <w:ind w:firstLine="709"/>
        <w:jc w:val="both"/>
      </w:pPr>
      <w:r>
        <w:t>г) документ, подтверждающий полномочия лица на осуществление действий от имени заявителя – юридического лица (копия решения о назначении или об избрании физического лица на должность, в соответствии с которым такое лицо обладает правом действовать от имени заявителя без доверенности (далее – руководитель заявителя).</w:t>
      </w:r>
      <w:r w:rsidR="00D3572C">
        <w:t xml:space="preserve"> </w:t>
      </w:r>
      <w:r w:rsidR="00D3572C" w:rsidRPr="00DD1AC9">
        <w:t>В случае если от</w:t>
      </w:r>
      <w:r w:rsidR="00FE4EDF">
        <w:t> </w:t>
      </w:r>
      <w:r w:rsidR="00D3572C" w:rsidRPr="00DD1AC9">
        <w:t>имени заявителя действует иное лицо, заявка на участие в аукционе должна содержать также доверенность на осуществление действий от имени заявителя, заверенную печатью заявителя и подписанную руководителем заявителя или уполномоченным этим руководителем лицом (для юридических лиц), либо нотариально удостоверенную доверенность от физического лица, либо нотариально заверенную копию такой доверенности. В случае если указанная доверенность подписана лицом, уполномоченным руководителем заявителя, заявка на</w:t>
      </w:r>
      <w:r w:rsidR="00D3572C">
        <w:t> </w:t>
      </w:r>
      <w:r w:rsidR="00D3572C" w:rsidRPr="00DD1AC9">
        <w:t>участие в аукционе должна содержать также документ, подтверждающий полномочия такого лица.</w:t>
      </w:r>
    </w:p>
    <w:p w14:paraId="339BECA5" w14:textId="77777777" w:rsidR="00610FE1" w:rsidRDefault="00B40D26" w:rsidP="00811253">
      <w:pPr>
        <w:ind w:firstLine="709"/>
        <w:jc w:val="both"/>
      </w:pPr>
      <w:r w:rsidRPr="00B40D26">
        <w:t>Заявка подается в виде электронного документа, с приложением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реквизитов, в том числе подписи заявителя, заверенной печатью (при наличии), заверенных электронной подписью Заявителя, либо лица, имеющего право действовать от имени Заявителя.</w:t>
      </w:r>
    </w:p>
    <w:p w14:paraId="7FD2552C" w14:textId="77777777" w:rsidR="00610FE1" w:rsidRDefault="00B40D26" w:rsidP="00811253">
      <w:pPr>
        <w:ind w:firstLine="709"/>
        <w:jc w:val="both"/>
      </w:pPr>
      <w:r w:rsidRPr="00B40D26">
        <w:t xml:space="preserve">Участие в аукционе возможно при наличии на счете заявителя, предназначенном </w:t>
      </w:r>
      <w:r w:rsidR="0037114E">
        <w:t xml:space="preserve">                        </w:t>
      </w:r>
      <w:r w:rsidRPr="00B40D26">
        <w:t xml:space="preserve">для проведения операций по обеспечению участия в аукционах, денежных средств, </w:t>
      </w:r>
      <w:r w:rsidR="0037114E">
        <w:t xml:space="preserve">                         </w:t>
      </w:r>
      <w:r w:rsidRPr="00B40D26">
        <w:t xml:space="preserve">в отношении которых не осуществлено блокирование операций по счету Оператором электронной площадки, в размере не менее суммы задатка на участие в аукционе, предусмотренной </w:t>
      </w:r>
      <w:r w:rsidR="00F34C64">
        <w:t>извещением</w:t>
      </w:r>
      <w:r w:rsidRPr="00B40D26">
        <w:t>.</w:t>
      </w:r>
    </w:p>
    <w:p w14:paraId="431A7404" w14:textId="77777777" w:rsidR="00610FE1" w:rsidRDefault="00B40D26" w:rsidP="00811253">
      <w:pPr>
        <w:ind w:firstLine="709"/>
        <w:jc w:val="both"/>
      </w:pPr>
      <w:r w:rsidRPr="00B40D26">
        <w:t xml:space="preserve">Поступление заявки является поручением о блокировке операций по счету заявителя, открытому для проведения операций по обеспечению участия </w:t>
      </w:r>
      <w:proofErr w:type="gramStart"/>
      <w:r w:rsidRPr="00B40D26">
        <w:t>в  аукционах</w:t>
      </w:r>
      <w:proofErr w:type="gramEnd"/>
      <w:r w:rsidRPr="00B40D26">
        <w:t>, в отношении денежных средств в размере суммы задатка на участие в аукционе.</w:t>
      </w:r>
    </w:p>
    <w:p w14:paraId="68E1A12E" w14:textId="77777777" w:rsidR="00CD2F74" w:rsidRPr="0003504D" w:rsidRDefault="00CD2F74" w:rsidP="00811253">
      <w:pPr>
        <w:ind w:firstLine="709"/>
        <w:jc w:val="both"/>
      </w:pPr>
      <w:r w:rsidRPr="00932F83">
        <w:t xml:space="preserve">В случае успешного принятия заявки Оператор электронной площадки программными средствами регистрирует ее в журнале приема заявок, присваивает номер </w:t>
      </w:r>
      <w:r w:rsidR="00DC766B">
        <w:br/>
      </w:r>
      <w:r w:rsidR="0037114E">
        <w:t xml:space="preserve"> </w:t>
      </w:r>
      <w:r w:rsidRPr="00932F83">
        <w:t>и в течение одного часа направляет в личный кабинет заявителя уведомление о</w:t>
      </w:r>
      <w:r>
        <w:t> </w:t>
      </w:r>
      <w:r w:rsidRPr="00932F83">
        <w:t xml:space="preserve">регистрации заявки и </w:t>
      </w:r>
      <w:r w:rsidRPr="0003504D">
        <w:t>осуществ</w:t>
      </w:r>
      <w:r>
        <w:t>ляет</w:t>
      </w:r>
      <w:r w:rsidRPr="0003504D">
        <w:t xml:space="preserve"> блокирование операций по  счету для проведения операций</w:t>
      </w:r>
      <w:r w:rsidR="0037114E">
        <w:t xml:space="preserve"> </w:t>
      </w:r>
      <w:r w:rsidRPr="0003504D">
        <w:lastRenderedPageBreak/>
        <w:t>по</w:t>
      </w:r>
      <w:r w:rsidR="00DC766B">
        <w:t> </w:t>
      </w:r>
      <w:r w:rsidRPr="0003504D">
        <w:t>обеспечению участия в   аукционе заявителя, подавшего такую заявку, в  отношении денежных средств в размере суммы задатка на участие в   аукционе</w:t>
      </w:r>
      <w:r>
        <w:rPr>
          <w:sz w:val="28"/>
          <w:szCs w:val="28"/>
        </w:rPr>
        <w:t>.</w:t>
      </w:r>
    </w:p>
    <w:p w14:paraId="32F158D9" w14:textId="77777777" w:rsidR="00317706" w:rsidRPr="0003504D" w:rsidRDefault="009D7B62" w:rsidP="00811253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lang w:eastAsia="en-US"/>
        </w:rPr>
      </w:pPr>
      <w:r w:rsidRPr="00DD1AC9">
        <w:rPr>
          <w:rFonts w:eastAsiaTheme="minorHAnsi"/>
          <w:lang w:eastAsia="en-US"/>
        </w:rPr>
        <w:t>Заявитель вправе отозвать заявку на участие в аукционе в любое время до  установленных даты и времени начала рассмотрения заявок.</w:t>
      </w:r>
      <w:r w:rsidR="00317706">
        <w:rPr>
          <w:rFonts w:eastAsiaTheme="minorHAnsi"/>
          <w:lang w:eastAsia="en-US"/>
        </w:rPr>
        <w:t xml:space="preserve"> </w:t>
      </w:r>
      <w:r w:rsidR="00317706" w:rsidRPr="00932F83">
        <w:rPr>
          <w:rFonts w:eastAsiaTheme="minorHAnsi"/>
          <w:lang w:eastAsia="en-US"/>
        </w:rPr>
        <w:t>Отзыв и изменение заявки осуществляется заявителем из личного кабинета посредством штатного интерфейса торговой секции. Изменение заявки осуществляется путем отзыва ранее поданной и подачи новой заявки.</w:t>
      </w:r>
    </w:p>
    <w:p w14:paraId="6FEA4F53" w14:textId="77777777" w:rsidR="00317706" w:rsidRDefault="00317706" w:rsidP="00811253">
      <w:pPr>
        <w:ind w:firstLine="709"/>
        <w:jc w:val="both"/>
      </w:pPr>
      <w:r w:rsidRPr="00B40D26">
        <w:t>Оператор электронной площадки отказывает в приеме заявки на участие в  электронном аукционе в случае:</w:t>
      </w:r>
    </w:p>
    <w:p w14:paraId="0AF222D5" w14:textId="77777777" w:rsidR="00610FE1" w:rsidRDefault="00B40D26" w:rsidP="00811253">
      <w:pPr>
        <w:ind w:firstLine="709"/>
        <w:jc w:val="both"/>
      </w:pPr>
      <w:r w:rsidRPr="00B40D26">
        <w:t>1) предоставления заявки на участие в электронном аукционе, подписанной электронной подписью лица, не имеющего право действовать от имени заявителя;</w:t>
      </w:r>
    </w:p>
    <w:p w14:paraId="062F0CA4" w14:textId="77777777" w:rsidR="00610FE1" w:rsidRDefault="00B40D26" w:rsidP="00811253">
      <w:pPr>
        <w:ind w:firstLine="709"/>
        <w:jc w:val="both"/>
      </w:pPr>
      <w:r w:rsidRPr="00B40D26">
        <w:t xml:space="preserve">2) отсутствия на счете, предназначенном для проведения операций </w:t>
      </w:r>
      <w:proofErr w:type="gramStart"/>
      <w:r w:rsidRPr="00B40D26">
        <w:t>по  обеспечению</w:t>
      </w:r>
      <w:proofErr w:type="gramEnd"/>
      <w:r w:rsidRPr="00B40D26">
        <w:t xml:space="preserve"> участия в электронных аукционах, заявителя, подавшего заявку на  участие в электронном аукционе, денежных средств в размере суммы задатка, в  отношении которых не</w:t>
      </w:r>
      <w:r w:rsidR="00711A0E">
        <w:t> </w:t>
      </w:r>
      <w:r w:rsidRPr="00B40D26">
        <w:t>осуществлено блокирование операций по счету Оператором электронной площадки;</w:t>
      </w:r>
    </w:p>
    <w:p w14:paraId="56049916" w14:textId="77777777" w:rsidR="00610FE1" w:rsidRDefault="00B40D26" w:rsidP="00811253">
      <w:pPr>
        <w:ind w:firstLine="709"/>
        <w:jc w:val="both"/>
      </w:pPr>
      <w:r w:rsidRPr="00B40D26">
        <w:t>3) подачи заявителем второй заявки на участие в электронном аукционе при условии, что поданная ранее заявка таким заявителем не отозвана;</w:t>
      </w:r>
    </w:p>
    <w:p w14:paraId="0971D2F6" w14:textId="77777777" w:rsidR="00610FE1" w:rsidRDefault="00B40D26" w:rsidP="00811253">
      <w:pPr>
        <w:ind w:firstLine="709"/>
        <w:jc w:val="both"/>
      </w:pPr>
      <w:r w:rsidRPr="00B40D26">
        <w:t>4) получения заявки на участие в электронном аукционе после дня и времени окончания срока подачи заявок.</w:t>
      </w:r>
    </w:p>
    <w:p w14:paraId="6EB6E568" w14:textId="77777777" w:rsidR="003F36FC" w:rsidRPr="0003504D" w:rsidRDefault="003F36FC" w:rsidP="00811253">
      <w:pPr>
        <w:ind w:firstLine="709"/>
        <w:jc w:val="both"/>
      </w:pPr>
      <w:r w:rsidRPr="00932F83">
        <w:t xml:space="preserve">В случае, если система не принимает заявку, Оператор электронной площадки уведомляет заявителя соответствующим системным сообщением о причине </w:t>
      </w:r>
      <w:proofErr w:type="gramStart"/>
      <w:r w:rsidRPr="00932F83">
        <w:t>не принятия</w:t>
      </w:r>
      <w:proofErr w:type="gramEnd"/>
      <w:r w:rsidRPr="00932F83">
        <w:t xml:space="preserve"> заявки.</w:t>
      </w:r>
    </w:p>
    <w:p w14:paraId="798BAFE7" w14:textId="77777777" w:rsidR="00610FE1" w:rsidRDefault="00B40D26" w:rsidP="00811253">
      <w:pPr>
        <w:ind w:firstLine="709"/>
        <w:jc w:val="both"/>
      </w:pPr>
      <w:r w:rsidRPr="00B40D26">
        <w:t>Отказ в приеме заявки на участие в электронном аукционе по иным основаниям не</w:t>
      </w:r>
      <w:r w:rsidR="00711A0E">
        <w:t> </w:t>
      </w:r>
      <w:r w:rsidRPr="00B40D26">
        <w:t>допускается.</w:t>
      </w:r>
    </w:p>
    <w:p w14:paraId="7EE82B1F" w14:textId="77777777" w:rsidR="00FE4EDF" w:rsidRDefault="00FE4EDF" w:rsidP="00D91022">
      <w:pPr>
        <w:jc w:val="both"/>
      </w:pPr>
    </w:p>
    <w:p w14:paraId="2BCB4E5B" w14:textId="77777777" w:rsidR="001671B0" w:rsidRPr="00DD1AC9" w:rsidRDefault="001671B0" w:rsidP="00811253">
      <w:pPr>
        <w:pStyle w:val="ae"/>
        <w:shd w:val="clear" w:color="auto" w:fill="FFFFFF"/>
        <w:ind w:left="0"/>
        <w:jc w:val="center"/>
        <w:rPr>
          <w:b/>
        </w:rPr>
      </w:pPr>
      <w:r w:rsidRPr="00DD1AC9">
        <w:rPr>
          <w:b/>
        </w:rPr>
        <w:t>Порядок внесения и возврата задатка</w:t>
      </w:r>
    </w:p>
    <w:p w14:paraId="3189C9E8" w14:textId="77777777" w:rsidR="001671B0" w:rsidRPr="00DD1AC9" w:rsidRDefault="001671B0" w:rsidP="00811253">
      <w:pPr>
        <w:pStyle w:val="ae"/>
        <w:autoSpaceDE w:val="0"/>
        <w:autoSpaceDN w:val="0"/>
        <w:adjustRightInd w:val="0"/>
        <w:ind w:left="0" w:firstLine="709"/>
        <w:jc w:val="both"/>
        <w:rPr>
          <w:rFonts w:eastAsiaTheme="minorHAnsi"/>
          <w:lang w:eastAsia="en-US"/>
        </w:rPr>
      </w:pPr>
      <w:r w:rsidRPr="00DD1AC9">
        <w:t xml:space="preserve">Для участия в аукционе </w:t>
      </w:r>
      <w:r w:rsidRPr="00DD1AC9">
        <w:rPr>
          <w:u w:val="single"/>
        </w:rPr>
        <w:t>з</w:t>
      </w:r>
      <w:r w:rsidRPr="00DD1AC9">
        <w:rPr>
          <w:rFonts w:eastAsiaTheme="minorHAnsi"/>
          <w:u w:val="single"/>
          <w:lang w:eastAsia="en-US"/>
        </w:rPr>
        <w:t>аявитель вносит задаток</w:t>
      </w:r>
      <w:r w:rsidRPr="00DD1AC9">
        <w:rPr>
          <w:rFonts w:eastAsiaTheme="minorHAnsi"/>
          <w:lang w:eastAsia="en-US"/>
        </w:rPr>
        <w:t xml:space="preserve"> в размере, в сроки и в порядке, которые указаны </w:t>
      </w:r>
      <w:proofErr w:type="gramStart"/>
      <w:r w:rsidRPr="00DD1AC9">
        <w:rPr>
          <w:rFonts w:eastAsiaTheme="minorHAnsi"/>
          <w:lang w:eastAsia="en-US"/>
        </w:rPr>
        <w:t>в  извещении</w:t>
      </w:r>
      <w:proofErr w:type="gramEnd"/>
      <w:r w:rsidRPr="00DD1AC9">
        <w:rPr>
          <w:rFonts w:eastAsiaTheme="minorHAnsi"/>
          <w:lang w:eastAsia="en-US"/>
        </w:rPr>
        <w:t xml:space="preserve"> о проведении аукциона. </w:t>
      </w:r>
    </w:p>
    <w:p w14:paraId="0E13A2C0" w14:textId="77777777" w:rsidR="005709CA" w:rsidRDefault="005709CA" w:rsidP="00811253">
      <w:pPr>
        <w:ind w:firstLine="709"/>
        <w:jc w:val="both"/>
      </w:pPr>
      <w:r w:rsidRPr="00DD1AC9">
        <w:rPr>
          <w:bCs/>
        </w:rPr>
        <w:t>Реквизиты для перечисления задатков</w:t>
      </w:r>
      <w:r w:rsidRPr="00DD1AC9">
        <w:t xml:space="preserve">: </w:t>
      </w:r>
    </w:p>
    <w:p w14:paraId="22574E95" w14:textId="77777777" w:rsidR="009C74BE" w:rsidRPr="005B3A61" w:rsidRDefault="009C74BE" w:rsidP="00811253">
      <w:pPr>
        <w:pStyle w:val="3"/>
        <w:ind w:firstLine="431"/>
        <w:textAlignment w:val="top"/>
        <w:rPr>
          <w:rFonts w:ascii="Times New Roman" w:eastAsia="Calibri" w:hAnsi="Times New Roman"/>
          <w:bCs w:val="0"/>
          <w:sz w:val="24"/>
          <w:szCs w:val="24"/>
        </w:rPr>
      </w:pPr>
      <w:r w:rsidRPr="005B3A61">
        <w:rPr>
          <w:rFonts w:ascii="Times New Roman" w:eastAsia="Calibri" w:hAnsi="Times New Roman"/>
          <w:bCs w:val="0"/>
          <w:sz w:val="24"/>
          <w:szCs w:val="24"/>
        </w:rPr>
        <w:t>Банковские реквизиты счета для перечисления задатка:</w:t>
      </w:r>
    </w:p>
    <w:p w14:paraId="0A6E71C4" w14:textId="77777777" w:rsidR="005B3A61" w:rsidRPr="005B3A61" w:rsidRDefault="005B3A61" w:rsidP="005B3A61">
      <w:pPr>
        <w:jc w:val="both"/>
      </w:pPr>
      <w:r w:rsidRPr="005B3A61">
        <w:rPr>
          <w:b/>
        </w:rPr>
        <w:t>Получатель - АО «Российский аукционный дом» (ИНН 7838430413, КПП 783801001):</w:t>
      </w:r>
    </w:p>
    <w:p w14:paraId="4A0F1231" w14:textId="77777777" w:rsidR="005B3A61" w:rsidRPr="005B3A61" w:rsidRDefault="005B3A61" w:rsidP="005B3A61">
      <w:pPr>
        <w:jc w:val="both"/>
      </w:pPr>
      <w:r w:rsidRPr="005B3A61">
        <w:rPr>
          <w:b/>
        </w:rPr>
        <w:t>р/с № 40702810355000036459 в СЕВЕРО-ЗАПАДНЫЙ БАНК ПАО СБЕРБАНК,</w:t>
      </w:r>
    </w:p>
    <w:p w14:paraId="3F39BF29" w14:textId="77777777" w:rsidR="005B3A61" w:rsidRPr="005B3A61" w:rsidRDefault="005B3A61" w:rsidP="005B3A61">
      <w:pPr>
        <w:jc w:val="both"/>
      </w:pPr>
      <w:r w:rsidRPr="005B3A61">
        <w:rPr>
          <w:b/>
        </w:rPr>
        <w:t>БИК 044030653, к/с 30101810500000000653</w:t>
      </w:r>
      <w:r w:rsidRPr="005B3A61">
        <w:rPr>
          <w:b/>
          <w:shd w:val="clear" w:color="auto" w:fill="FFFFFF"/>
        </w:rPr>
        <w:t>.</w:t>
      </w:r>
    </w:p>
    <w:p w14:paraId="25676E2C" w14:textId="77777777" w:rsidR="005B3A61" w:rsidRPr="005B3A61" w:rsidRDefault="005B3A61" w:rsidP="005B3A61">
      <w:pPr>
        <w:rPr>
          <w:rFonts w:eastAsia="Calibri"/>
        </w:rPr>
      </w:pPr>
    </w:p>
    <w:p w14:paraId="0BFA6581" w14:textId="77777777" w:rsidR="00655ABF" w:rsidRPr="00655ABF" w:rsidRDefault="00655ABF" w:rsidP="00655ABF">
      <w:pPr>
        <w:ind w:firstLine="709"/>
        <w:jc w:val="both"/>
      </w:pPr>
      <w:r w:rsidRPr="00655ABF">
        <w:t xml:space="preserve">В платёжном поручении в части «Назначение платежа»: задаток для участия в аукционе по продаже объекта недвижимости ________________ (указать код лота на электронной площадке </w:t>
      </w:r>
      <w:hyperlink r:id="rId22" w:history="1">
        <w:r w:rsidRPr="00655ABF">
          <w:t>lot-online.ru</w:t>
        </w:r>
      </w:hyperlink>
      <w:r w:rsidRPr="00655ABF">
        <w:t>) по адресу: __________________________, без НДС.</w:t>
      </w:r>
    </w:p>
    <w:p w14:paraId="2014BF56" w14:textId="77777777" w:rsidR="00655ABF" w:rsidRPr="00655ABF" w:rsidRDefault="00655ABF" w:rsidP="00655ABF">
      <w:pPr>
        <w:ind w:firstLine="709"/>
        <w:jc w:val="both"/>
      </w:pPr>
      <w:r w:rsidRPr="00655ABF">
        <w:t>Задаток вносится единым платежом.</w:t>
      </w:r>
    </w:p>
    <w:p w14:paraId="56FD05EE" w14:textId="77777777" w:rsidR="00655ABF" w:rsidRPr="00655ABF" w:rsidRDefault="00655ABF" w:rsidP="00655ABF">
      <w:pPr>
        <w:ind w:firstLine="709"/>
        <w:jc w:val="both"/>
      </w:pPr>
      <w:r w:rsidRPr="00655ABF">
        <w:t>Документом, подтверждающим поступление задатка на счет Продавца, является выписка с указанного лицевого счета.</w:t>
      </w:r>
    </w:p>
    <w:p w14:paraId="43D96470" w14:textId="77777777" w:rsidR="00655ABF" w:rsidRPr="00655ABF" w:rsidRDefault="00655ABF" w:rsidP="00655ABF">
      <w:pPr>
        <w:ind w:firstLine="709"/>
        <w:jc w:val="both"/>
      </w:pPr>
      <w:r w:rsidRPr="00655ABF">
        <w:t>Лицам, перечислившим задаток для участия в продаже имущества на аукционе, денежные средства возвращаются в следующем порядке:</w:t>
      </w:r>
    </w:p>
    <w:p w14:paraId="05EEE286" w14:textId="77777777" w:rsidR="00655ABF" w:rsidRPr="00655ABF" w:rsidRDefault="00655ABF" w:rsidP="00655ABF">
      <w:pPr>
        <w:ind w:firstLine="709"/>
        <w:jc w:val="both"/>
      </w:pPr>
      <w:r w:rsidRPr="00655ABF">
        <w:t xml:space="preserve">а) Участникам, за исключением победителя, - в течение 5 (пяти) </w:t>
      </w:r>
      <w:r w:rsidR="002962A0">
        <w:t>рабочих</w:t>
      </w:r>
      <w:r w:rsidRPr="00655ABF">
        <w:t xml:space="preserve"> дней со дня </w:t>
      </w:r>
      <w:r w:rsidR="005F6F03">
        <w:t>подписания протокола о результатах аукциона</w:t>
      </w:r>
      <w:r w:rsidRPr="00655ABF">
        <w:t>;</w:t>
      </w:r>
    </w:p>
    <w:p w14:paraId="3874ED3F" w14:textId="77777777" w:rsidR="00655ABF" w:rsidRPr="00655ABF" w:rsidRDefault="00655ABF" w:rsidP="00655ABF">
      <w:pPr>
        <w:ind w:firstLine="709"/>
        <w:jc w:val="both"/>
      </w:pPr>
      <w:r w:rsidRPr="00655ABF">
        <w:t xml:space="preserve">б) Претендентам, не допущенным к участию в продаже имущества, - в течение </w:t>
      </w:r>
      <w:r w:rsidRPr="00655ABF">
        <w:br/>
        <w:t xml:space="preserve">5 (пяти) </w:t>
      </w:r>
      <w:r w:rsidR="005F6F03">
        <w:t>рабочих</w:t>
      </w:r>
      <w:r w:rsidRPr="00655ABF">
        <w:t xml:space="preserve"> дней со дня подписания протокола о признании претендентов участниками.</w:t>
      </w:r>
    </w:p>
    <w:p w14:paraId="78BE570F" w14:textId="77777777" w:rsidR="00655ABF" w:rsidRPr="005F6F03" w:rsidRDefault="005F6F03" w:rsidP="005F6F0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При заключении договора с лицом, выигравшим аукцион, сумма внесенного им задатка засчитывается в счет исполнения обязательств по заключенному договору</w:t>
      </w:r>
      <w:r w:rsidR="00655ABF" w:rsidRPr="00655ABF">
        <w:t>.</w:t>
      </w:r>
    </w:p>
    <w:p w14:paraId="391EDE19" w14:textId="77777777" w:rsidR="00655ABF" w:rsidRPr="00655ABF" w:rsidRDefault="00655ABF" w:rsidP="00655ABF">
      <w:pPr>
        <w:ind w:firstLine="709"/>
        <w:jc w:val="both"/>
      </w:pPr>
      <w:r w:rsidRPr="00655ABF">
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</w:r>
    </w:p>
    <w:p w14:paraId="703B4477" w14:textId="77777777" w:rsidR="00655ABF" w:rsidRPr="00655ABF" w:rsidRDefault="00AD03FF" w:rsidP="00AD03FF">
      <w:pPr>
        <w:autoSpaceDE w:val="0"/>
        <w:autoSpaceDN w:val="0"/>
        <w:adjustRightInd w:val="0"/>
        <w:ind w:firstLine="709"/>
        <w:jc w:val="both"/>
      </w:pPr>
      <w:r>
        <w:rPr>
          <w:rFonts w:eastAsiaTheme="minorHAnsi"/>
          <w:lang w:eastAsia="en-US"/>
        </w:rPr>
        <w:lastRenderedPageBreak/>
        <w:t>Заявитель вправе отозвать заявку на участие в аукционе в любое время до установленных даты и времени начала рассмотрения заявок. Организатор аукциона обязан вернуть задаток указанному заявителю в течение 5 рабочих дней с даты получения организатором аукциона уведомления об отзыве заявки на участие в аукционе</w:t>
      </w:r>
      <w:r w:rsidR="00655ABF" w:rsidRPr="00655ABF">
        <w:t>.</w:t>
      </w:r>
    </w:p>
    <w:p w14:paraId="2CBE6BD6" w14:textId="77777777" w:rsidR="00610FE1" w:rsidRDefault="00B40D26" w:rsidP="00811253">
      <w:pPr>
        <w:ind w:firstLine="709"/>
        <w:jc w:val="both"/>
      </w:pPr>
      <w:r w:rsidRPr="00B40D26">
        <w:t>Данное извещение является публичной офертой для заключения договора о  задатке в  соответствии со статьей 437 Гражданского кодекса Российской Федерации, а подача претендентом заявки и перечисление задатка является акцептом такой оферты, после чего договор о задатке является заключенным в  письменной форме.</w:t>
      </w:r>
    </w:p>
    <w:p w14:paraId="203BCC15" w14:textId="77777777" w:rsidR="00610FE1" w:rsidRDefault="00610FE1" w:rsidP="00811253">
      <w:pPr>
        <w:autoSpaceDE w:val="0"/>
        <w:autoSpaceDN w:val="0"/>
        <w:adjustRightInd w:val="0"/>
        <w:ind w:firstLine="709"/>
        <w:contextualSpacing/>
        <w:jc w:val="center"/>
        <w:rPr>
          <w:rFonts w:eastAsiaTheme="minorHAnsi"/>
          <w:b/>
          <w:lang w:eastAsia="en-US"/>
        </w:rPr>
      </w:pPr>
    </w:p>
    <w:p w14:paraId="31110537" w14:textId="77777777" w:rsidR="00610FE1" w:rsidRDefault="00B40D26" w:rsidP="00811253">
      <w:pPr>
        <w:ind w:firstLine="709"/>
        <w:jc w:val="center"/>
        <w:rPr>
          <w:b/>
        </w:rPr>
      </w:pPr>
      <w:r>
        <w:rPr>
          <w:b/>
        </w:rPr>
        <w:t>Порядок определения участников аукциона</w:t>
      </w:r>
    </w:p>
    <w:p w14:paraId="7501E2AC" w14:textId="77777777" w:rsidR="00610FE1" w:rsidRDefault="00B40D26" w:rsidP="00811253">
      <w:pPr>
        <w:ind w:firstLine="709"/>
        <w:jc w:val="both"/>
      </w:pPr>
      <w:r w:rsidRPr="00B40D26">
        <w:t xml:space="preserve">В течение одного часа со дня окончания срока приема заявок Оператор электронной площадки направляет заявки на участие в электронном аукционе </w:t>
      </w:r>
      <w:r w:rsidR="005E3CC3">
        <w:t>о</w:t>
      </w:r>
      <w:r w:rsidRPr="00B40D26">
        <w:t>рганизатору аукциона.</w:t>
      </w:r>
    </w:p>
    <w:p w14:paraId="6461DC90" w14:textId="77777777" w:rsidR="00DB66BE" w:rsidRDefault="00DB66BE" w:rsidP="00811253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Организатор аукциона в отношении заявителей - юридических лиц и индивидуальных предпринимателей запрашивает сведения, подтверждающие факт внесения сведений о заявителе в Единый государственный реестр юридических лиц или Единый государственный реестр индивидуальных предпринимателей, у федерального органа исполнительной власти, осуществляющего государственную регистрацию юридических лиц и индивидуальных предпринимателей.</w:t>
      </w:r>
    </w:p>
    <w:p w14:paraId="195778BA" w14:textId="77777777" w:rsidR="00610FE1" w:rsidRDefault="00B40D26" w:rsidP="00811253">
      <w:pPr>
        <w:ind w:firstLine="709"/>
        <w:jc w:val="both"/>
      </w:pPr>
      <w:r w:rsidRPr="00B40D26">
        <w:t xml:space="preserve">Организатор аукциона рассматривает заявки и документы заявителей. </w:t>
      </w:r>
      <w:r w:rsidRPr="00B40D26">
        <w:br/>
        <w:t xml:space="preserve">По результатам рассмотрения заявок и документов заявителей </w:t>
      </w:r>
      <w:r w:rsidR="005E3CC3">
        <w:t>о</w:t>
      </w:r>
      <w:r w:rsidRPr="00B40D26">
        <w:t xml:space="preserve">рганизатор аукциона принимает решение о признании заявителей участниками аукциона или об отказе в допуске заявителей к участию в аукционе, которое оформляется протоколом рассмотрения заявок </w:t>
      </w:r>
      <w:r w:rsidR="00F8085C">
        <w:t xml:space="preserve">                     </w:t>
      </w:r>
      <w:r w:rsidRPr="00B40D26">
        <w:t>на участие в аукционе.</w:t>
      </w:r>
    </w:p>
    <w:p w14:paraId="4BBF2713" w14:textId="77777777" w:rsidR="005F0F8C" w:rsidRPr="00DD1AC9" w:rsidRDefault="005F0F8C" w:rsidP="00811253">
      <w:pPr>
        <w:ind w:firstLine="709"/>
        <w:jc w:val="both"/>
      </w:pPr>
      <w:r w:rsidRPr="00DD1AC9">
        <w:t>Заявитель не допускается к участию в аукционе в следующих случаях:</w:t>
      </w:r>
    </w:p>
    <w:p w14:paraId="7F4AE3E2" w14:textId="77777777" w:rsidR="005F0F8C" w:rsidRPr="00DD1AC9" w:rsidRDefault="005F0F8C" w:rsidP="00811253">
      <w:pPr>
        <w:ind w:firstLine="709"/>
        <w:jc w:val="both"/>
      </w:pPr>
      <w:r w:rsidRPr="00DD1AC9">
        <w:t xml:space="preserve">а) непредставление необходимых для участия в аукционе документов </w:t>
      </w:r>
      <w:r w:rsidR="00F8085C">
        <w:t xml:space="preserve">                                 </w:t>
      </w:r>
      <w:r w:rsidRPr="00DD1AC9">
        <w:t>или представление недостоверных сведений;</w:t>
      </w:r>
    </w:p>
    <w:p w14:paraId="77154916" w14:textId="77777777" w:rsidR="005F0F8C" w:rsidRPr="00DD1AC9" w:rsidRDefault="005F0F8C" w:rsidP="00811253">
      <w:pPr>
        <w:ind w:firstLine="709"/>
        <w:jc w:val="both"/>
      </w:pPr>
      <w:r w:rsidRPr="00DD1AC9">
        <w:t>б) непоступление задатка на дату рассмотрения заявок на участие в аукционе;</w:t>
      </w:r>
    </w:p>
    <w:p w14:paraId="06A1D817" w14:textId="77777777" w:rsidR="005F0F8C" w:rsidRPr="00DD1AC9" w:rsidRDefault="005F0F8C" w:rsidP="00811253">
      <w:pPr>
        <w:ind w:firstLine="709"/>
        <w:jc w:val="both"/>
      </w:pPr>
      <w:r w:rsidRPr="00DD1AC9">
        <w:t>в) подача заявки лицом, не уполномоченным на осуществление таких действий.</w:t>
      </w:r>
    </w:p>
    <w:p w14:paraId="09EBB104" w14:textId="77777777" w:rsidR="00610FE1" w:rsidRDefault="00B40D26" w:rsidP="00811253">
      <w:pPr>
        <w:autoSpaceDE w:val="0"/>
        <w:autoSpaceDN w:val="0"/>
        <w:adjustRightInd w:val="0"/>
        <w:ind w:firstLine="709"/>
        <w:contextualSpacing/>
        <w:jc w:val="both"/>
      </w:pPr>
      <w:r w:rsidRPr="00B40D26">
        <w:t>Если по окончании срока подачи заявок на участие в аукционе не подана ни одна заявка, аукцион признается несостоявшимся.</w:t>
      </w:r>
    </w:p>
    <w:p w14:paraId="31F2A4F2" w14:textId="77777777" w:rsidR="00610FE1" w:rsidRDefault="00B40D26" w:rsidP="00811253">
      <w:pPr>
        <w:autoSpaceDE w:val="0"/>
        <w:autoSpaceDN w:val="0"/>
        <w:adjustRightInd w:val="0"/>
        <w:ind w:firstLine="709"/>
        <w:contextualSpacing/>
        <w:jc w:val="both"/>
      </w:pPr>
      <w:r w:rsidRPr="00B40D26">
        <w:t xml:space="preserve">Протокол рассмотрения заявок подписывается </w:t>
      </w:r>
      <w:r w:rsidR="005E3CC3">
        <w:t>о</w:t>
      </w:r>
      <w:r w:rsidRPr="00B40D26">
        <w:t xml:space="preserve">рганизатором аукциона </w:t>
      </w:r>
      <w:proofErr w:type="gramStart"/>
      <w:r w:rsidRPr="00B40D26">
        <w:t>не  позднее</w:t>
      </w:r>
      <w:proofErr w:type="gramEnd"/>
      <w:r w:rsidRPr="00B40D26">
        <w:t xml:space="preserve"> чем в течение одного дня со дня их рассмотрения и направляется Оператору электронной площадки не позднее чем на  следующий день после дня подписания протокола. </w:t>
      </w:r>
    </w:p>
    <w:p w14:paraId="44AE9E1F" w14:textId="77777777" w:rsidR="00EB2CAA" w:rsidRPr="00EB2CAA" w:rsidRDefault="00EB2CAA" w:rsidP="00811253">
      <w:pPr>
        <w:widowControl w:val="0"/>
        <w:tabs>
          <w:tab w:val="left" w:pos="3261"/>
        </w:tabs>
        <w:autoSpaceDE w:val="0"/>
        <w:autoSpaceDN w:val="0"/>
        <w:ind w:firstLine="567"/>
        <w:contextualSpacing/>
        <w:jc w:val="both"/>
      </w:pPr>
      <w:r w:rsidRPr="00EB2CAA">
        <w:t>В течение одного часа с момента поступления Оператору электронной площадки протокола рассмотрения заявок Оператор электронной площадки обязан направить каждому заявителю, подавшему заявку на  участие в электронном аукционе, уведомление о решении, принятом в  отношении поданн</w:t>
      </w:r>
      <w:r>
        <w:t>ой</w:t>
      </w:r>
      <w:r w:rsidRPr="00EB2CAA">
        <w:t xml:space="preserve"> им заявк</w:t>
      </w:r>
      <w:r>
        <w:t>и</w:t>
      </w:r>
      <w:r w:rsidRPr="00EB2CAA">
        <w:t>.</w:t>
      </w:r>
    </w:p>
    <w:p w14:paraId="79F4ECAA" w14:textId="77777777" w:rsidR="00610FE1" w:rsidRDefault="00B40D26" w:rsidP="00811253">
      <w:pPr>
        <w:tabs>
          <w:tab w:val="left" w:pos="3119"/>
        </w:tabs>
        <w:autoSpaceDE w:val="0"/>
        <w:autoSpaceDN w:val="0"/>
        <w:adjustRightInd w:val="0"/>
        <w:ind w:firstLine="709"/>
        <w:contextualSpacing/>
        <w:jc w:val="both"/>
      </w:pPr>
      <w:r w:rsidRPr="00B40D26">
        <w:t xml:space="preserve">Заявитель, признанный участником электронного аукциона, становится участником аукциона с даты подписания </w:t>
      </w:r>
      <w:r w:rsidR="006529F8">
        <w:t>о</w:t>
      </w:r>
      <w:r w:rsidRPr="00B40D26">
        <w:t>рганизатором аукциона протокола рассмотрения заявок.</w:t>
      </w:r>
    </w:p>
    <w:p w14:paraId="44283B0E" w14:textId="77777777" w:rsidR="00376AA2" w:rsidRPr="00DD1AC9" w:rsidRDefault="00376AA2" w:rsidP="00811253">
      <w:pPr>
        <w:autoSpaceDE w:val="0"/>
        <w:autoSpaceDN w:val="0"/>
        <w:adjustRightInd w:val="0"/>
        <w:ind w:firstLine="709"/>
        <w:contextualSpacing/>
        <w:jc w:val="both"/>
      </w:pPr>
    </w:p>
    <w:p w14:paraId="566E6752" w14:textId="77777777" w:rsidR="009D133D" w:rsidRPr="00DD1AC9" w:rsidRDefault="009D133D" w:rsidP="00811253">
      <w:pPr>
        <w:pStyle w:val="ae"/>
        <w:tabs>
          <w:tab w:val="left" w:pos="720"/>
        </w:tabs>
        <w:ind w:left="709"/>
        <w:jc w:val="center"/>
        <w:rPr>
          <w:b/>
        </w:rPr>
      </w:pPr>
      <w:r w:rsidRPr="00DD1AC9">
        <w:rPr>
          <w:b/>
        </w:rPr>
        <w:t>Порядок проведения аукциона</w:t>
      </w:r>
    </w:p>
    <w:p w14:paraId="647E8975" w14:textId="77777777" w:rsidR="009D133D" w:rsidRPr="00B238A3" w:rsidRDefault="00B40D26" w:rsidP="00811253">
      <w:pPr>
        <w:ind w:firstLine="709"/>
        <w:contextualSpacing/>
        <w:jc w:val="both"/>
        <w:rPr>
          <w:rFonts w:eastAsiaTheme="minorHAnsi"/>
          <w:bCs/>
          <w:lang w:eastAsia="en-US"/>
        </w:rPr>
      </w:pPr>
      <w:r w:rsidRPr="00B40D26">
        <w:rPr>
          <w:rFonts w:eastAsiaTheme="minorHAnsi"/>
          <w:bCs/>
          <w:lang w:eastAsia="en-US"/>
        </w:rPr>
        <w:t>В аукционе могут участвовать только заявители, признанные участниками аукциона.</w:t>
      </w:r>
    </w:p>
    <w:p w14:paraId="656C3115" w14:textId="77777777" w:rsidR="00610FE1" w:rsidRDefault="00B40D26" w:rsidP="00811253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B40D26">
        <w:rPr>
          <w:rFonts w:eastAsiaTheme="minorHAnsi"/>
          <w:bCs/>
          <w:lang w:eastAsia="en-US"/>
        </w:rPr>
        <w:t xml:space="preserve">Во время проведения процедуры электронного аукциона Оператор электронной площадки обеспечивает доступ участников аукциона к закрытой части электронной площадки (раздел электронной площадки, доступ к которому имеют только зарегистрированные на  электронной площадке пользователи) и возможность подачи ими предложений о  цене договора. </w:t>
      </w:r>
    </w:p>
    <w:p w14:paraId="02A3DBD5" w14:textId="77777777" w:rsidR="00610FE1" w:rsidRDefault="00B40D26" w:rsidP="00811253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lang w:eastAsia="en-US"/>
        </w:rPr>
      </w:pPr>
      <w:r w:rsidRPr="00B40D26">
        <w:rPr>
          <w:rFonts w:eastAsiaTheme="minorHAnsi"/>
          <w:bCs/>
          <w:lang w:eastAsia="en-US"/>
        </w:rPr>
        <w:t>Подача предложений о цене (</w:t>
      </w:r>
      <w:r w:rsidR="00FA78FD">
        <w:rPr>
          <w:rFonts w:eastAsiaTheme="minorHAnsi"/>
          <w:bCs/>
          <w:lang w:eastAsia="en-US"/>
        </w:rPr>
        <w:t xml:space="preserve">далее - </w:t>
      </w:r>
      <w:r w:rsidRPr="00B40D26">
        <w:rPr>
          <w:rFonts w:eastAsiaTheme="minorHAnsi"/>
          <w:bCs/>
          <w:lang w:eastAsia="en-US"/>
        </w:rPr>
        <w:t>торговая сессия) проводится в день и время, указанны</w:t>
      </w:r>
      <w:r w:rsidR="00505243">
        <w:rPr>
          <w:rFonts w:eastAsiaTheme="minorHAnsi"/>
          <w:bCs/>
          <w:lang w:eastAsia="en-US"/>
        </w:rPr>
        <w:t>х</w:t>
      </w:r>
      <w:r w:rsidRPr="00B40D26">
        <w:rPr>
          <w:rFonts w:eastAsiaTheme="minorHAnsi"/>
          <w:bCs/>
          <w:lang w:eastAsia="en-US"/>
        </w:rPr>
        <w:t xml:space="preserve"> в извещении.</w:t>
      </w:r>
    </w:p>
    <w:p w14:paraId="63352EC1" w14:textId="77777777" w:rsidR="00610FE1" w:rsidRDefault="00B40D26" w:rsidP="00811253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lang w:eastAsia="en-US"/>
        </w:rPr>
      </w:pPr>
      <w:r w:rsidRPr="00B40D26">
        <w:rPr>
          <w:rFonts w:eastAsiaTheme="minorHAnsi"/>
          <w:bCs/>
          <w:lang w:eastAsia="en-US"/>
        </w:rPr>
        <w:t>Торговая сессия не проводится в случаях, если:</w:t>
      </w:r>
    </w:p>
    <w:p w14:paraId="0A4F7AAF" w14:textId="77777777" w:rsidR="00610FE1" w:rsidRDefault="00FA78FD" w:rsidP="00811253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 xml:space="preserve">- </w:t>
      </w:r>
      <w:r w:rsidR="00B40D26" w:rsidRPr="00B40D26">
        <w:rPr>
          <w:rFonts w:eastAsiaTheme="minorHAnsi"/>
          <w:bCs/>
          <w:lang w:eastAsia="en-US"/>
        </w:rPr>
        <w:t xml:space="preserve">на участие в </w:t>
      </w:r>
      <w:r>
        <w:rPr>
          <w:rFonts w:eastAsiaTheme="minorHAnsi"/>
          <w:bCs/>
          <w:lang w:eastAsia="en-US"/>
        </w:rPr>
        <w:t>аукционе</w:t>
      </w:r>
      <w:r w:rsidR="00B40D26" w:rsidRPr="00B40D26">
        <w:rPr>
          <w:rFonts w:eastAsiaTheme="minorHAnsi"/>
          <w:bCs/>
          <w:lang w:eastAsia="en-US"/>
        </w:rPr>
        <w:t xml:space="preserve"> не подано или не принято ни одной заявки, либо принята только одна заявка;</w:t>
      </w:r>
    </w:p>
    <w:p w14:paraId="26224A84" w14:textId="77777777" w:rsidR="00610FE1" w:rsidRDefault="00FA78FD" w:rsidP="00811253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 xml:space="preserve">- </w:t>
      </w:r>
      <w:r w:rsidR="00B40D26" w:rsidRPr="00B40D26">
        <w:rPr>
          <w:rFonts w:eastAsiaTheme="minorHAnsi"/>
          <w:bCs/>
          <w:lang w:eastAsia="en-US"/>
        </w:rPr>
        <w:t xml:space="preserve">в результате рассмотрения заявок на участие в </w:t>
      </w:r>
      <w:r>
        <w:rPr>
          <w:rFonts w:eastAsiaTheme="minorHAnsi"/>
          <w:bCs/>
          <w:lang w:eastAsia="en-US"/>
        </w:rPr>
        <w:t>аукционе</w:t>
      </w:r>
      <w:r w:rsidR="00B40D26" w:rsidRPr="00B40D26">
        <w:rPr>
          <w:rFonts w:eastAsiaTheme="minorHAnsi"/>
          <w:bCs/>
          <w:lang w:eastAsia="en-US"/>
        </w:rPr>
        <w:t xml:space="preserve"> все заявки отклонены;</w:t>
      </w:r>
    </w:p>
    <w:p w14:paraId="0C91739C" w14:textId="77777777" w:rsidR="00610FE1" w:rsidRDefault="00FA78FD" w:rsidP="00811253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lastRenderedPageBreak/>
        <w:t xml:space="preserve">- </w:t>
      </w:r>
      <w:r w:rsidR="00B40D26" w:rsidRPr="00B40D26">
        <w:rPr>
          <w:rFonts w:eastAsiaTheme="minorHAnsi"/>
          <w:bCs/>
          <w:lang w:eastAsia="en-US"/>
        </w:rPr>
        <w:t xml:space="preserve">в результате рассмотрения заявок на участие в </w:t>
      </w:r>
      <w:r>
        <w:rPr>
          <w:rFonts w:eastAsiaTheme="minorHAnsi"/>
          <w:bCs/>
          <w:lang w:eastAsia="en-US"/>
        </w:rPr>
        <w:t>аукционе</w:t>
      </w:r>
      <w:r w:rsidR="00B40D26" w:rsidRPr="00B40D26">
        <w:rPr>
          <w:rFonts w:eastAsiaTheme="minorHAnsi"/>
          <w:bCs/>
          <w:lang w:eastAsia="en-US"/>
        </w:rPr>
        <w:t xml:space="preserve"> участником признан только один </w:t>
      </w:r>
      <w:r>
        <w:rPr>
          <w:rFonts w:eastAsiaTheme="minorHAnsi"/>
          <w:bCs/>
          <w:lang w:eastAsia="en-US"/>
        </w:rPr>
        <w:t>заявитель</w:t>
      </w:r>
      <w:r w:rsidR="00B40D26" w:rsidRPr="00B40D26">
        <w:rPr>
          <w:rFonts w:eastAsiaTheme="minorHAnsi"/>
          <w:bCs/>
          <w:lang w:eastAsia="en-US"/>
        </w:rPr>
        <w:t>;</w:t>
      </w:r>
    </w:p>
    <w:p w14:paraId="430CF05A" w14:textId="77777777" w:rsidR="00610FE1" w:rsidRDefault="00FA78FD" w:rsidP="00811253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>- аукцион</w:t>
      </w:r>
      <w:r w:rsidR="00B40D26" w:rsidRPr="00B40D26">
        <w:rPr>
          <w:rFonts w:eastAsiaTheme="minorHAnsi"/>
          <w:bCs/>
          <w:lang w:eastAsia="en-US"/>
        </w:rPr>
        <w:t xml:space="preserve"> (лоты) отменен </w:t>
      </w:r>
      <w:r>
        <w:rPr>
          <w:rFonts w:eastAsiaTheme="minorHAnsi"/>
          <w:bCs/>
          <w:lang w:eastAsia="en-US"/>
        </w:rPr>
        <w:t>о</w:t>
      </w:r>
      <w:r w:rsidR="00B40D26" w:rsidRPr="00B40D26">
        <w:rPr>
          <w:rFonts w:eastAsiaTheme="minorHAnsi"/>
          <w:bCs/>
          <w:lang w:eastAsia="en-US"/>
        </w:rPr>
        <w:t xml:space="preserve">рганизатором </w:t>
      </w:r>
      <w:r>
        <w:rPr>
          <w:rFonts w:eastAsiaTheme="minorHAnsi"/>
          <w:bCs/>
          <w:lang w:eastAsia="en-US"/>
        </w:rPr>
        <w:t>аукциона</w:t>
      </w:r>
      <w:r w:rsidR="00B40D26" w:rsidRPr="00B40D26">
        <w:rPr>
          <w:rFonts w:eastAsiaTheme="minorHAnsi"/>
          <w:bCs/>
          <w:lang w:eastAsia="en-US"/>
        </w:rPr>
        <w:t>;</w:t>
      </w:r>
    </w:p>
    <w:p w14:paraId="626D8DE0" w14:textId="77777777" w:rsidR="00610FE1" w:rsidRDefault="00FA78FD" w:rsidP="00811253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 xml:space="preserve">- </w:t>
      </w:r>
      <w:r w:rsidR="00B40D26" w:rsidRPr="00B40D26">
        <w:rPr>
          <w:rFonts w:eastAsiaTheme="minorHAnsi"/>
          <w:bCs/>
          <w:lang w:eastAsia="en-US"/>
        </w:rPr>
        <w:t xml:space="preserve">этап подачи предложений о цене по </w:t>
      </w:r>
      <w:r>
        <w:rPr>
          <w:rFonts w:eastAsiaTheme="minorHAnsi"/>
          <w:bCs/>
          <w:lang w:eastAsia="en-US"/>
        </w:rPr>
        <w:t xml:space="preserve">аукциону </w:t>
      </w:r>
      <w:r w:rsidR="00B40D26" w:rsidRPr="00B40D26">
        <w:rPr>
          <w:rFonts w:eastAsiaTheme="minorHAnsi"/>
          <w:bCs/>
          <w:lang w:eastAsia="en-US"/>
        </w:rPr>
        <w:t>(лоту) приостановлен.</w:t>
      </w:r>
    </w:p>
    <w:p w14:paraId="1FE8BAC5" w14:textId="77777777" w:rsidR="00610FE1" w:rsidRDefault="00B40D26" w:rsidP="00811253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lang w:eastAsia="en-US"/>
        </w:rPr>
      </w:pPr>
      <w:r w:rsidRPr="00B40D26">
        <w:rPr>
          <w:rFonts w:eastAsiaTheme="minorHAnsi"/>
          <w:bCs/>
          <w:lang w:eastAsia="en-US"/>
        </w:rPr>
        <w:t xml:space="preserve">С момента начала подачи предложений о цене в ходе торговой сессии Оператор </w:t>
      </w:r>
      <w:r w:rsidR="00885C4E">
        <w:rPr>
          <w:rFonts w:eastAsiaTheme="minorHAnsi"/>
          <w:bCs/>
          <w:lang w:eastAsia="en-US"/>
        </w:rPr>
        <w:t>э</w:t>
      </w:r>
      <w:r w:rsidRPr="00B40D26">
        <w:rPr>
          <w:rFonts w:eastAsiaTheme="minorHAnsi"/>
          <w:bCs/>
          <w:lang w:eastAsia="en-US"/>
        </w:rPr>
        <w:t>лектро</w:t>
      </w:r>
      <w:r w:rsidR="00885C4E">
        <w:rPr>
          <w:rFonts w:eastAsiaTheme="minorHAnsi"/>
          <w:bCs/>
          <w:lang w:eastAsia="en-US"/>
        </w:rPr>
        <w:t>нно</w:t>
      </w:r>
      <w:r w:rsidRPr="00B40D26">
        <w:rPr>
          <w:rFonts w:eastAsiaTheme="minorHAnsi"/>
          <w:bCs/>
          <w:lang w:eastAsia="en-US"/>
        </w:rPr>
        <w:t xml:space="preserve">й площадки обеспечивает в </w:t>
      </w:r>
      <w:r w:rsidR="00885C4E">
        <w:rPr>
          <w:rFonts w:eastAsiaTheme="minorHAnsi"/>
          <w:bCs/>
          <w:lang w:eastAsia="en-US"/>
        </w:rPr>
        <w:t>л</w:t>
      </w:r>
      <w:r w:rsidRPr="00B40D26">
        <w:rPr>
          <w:rFonts w:eastAsiaTheme="minorHAnsi"/>
          <w:bCs/>
          <w:lang w:eastAsia="en-US"/>
        </w:rPr>
        <w:t xml:space="preserve">ичном кабинете </w:t>
      </w:r>
      <w:r w:rsidR="00885C4E">
        <w:rPr>
          <w:rFonts w:eastAsiaTheme="minorHAnsi"/>
          <w:bCs/>
          <w:lang w:eastAsia="en-US"/>
        </w:rPr>
        <w:t>у</w:t>
      </w:r>
      <w:r w:rsidRPr="00B40D26">
        <w:rPr>
          <w:rFonts w:eastAsiaTheme="minorHAnsi"/>
          <w:bCs/>
          <w:lang w:eastAsia="en-US"/>
        </w:rPr>
        <w:t xml:space="preserve">частника возможность ввода предложений о цене посредством штатного интерфейса </w:t>
      </w:r>
      <w:r w:rsidR="00885C4E">
        <w:rPr>
          <w:rFonts w:eastAsiaTheme="minorHAnsi"/>
          <w:bCs/>
          <w:lang w:eastAsia="en-US"/>
        </w:rPr>
        <w:t>торговой сессии</w:t>
      </w:r>
      <w:r w:rsidRPr="00B40D26">
        <w:rPr>
          <w:rFonts w:eastAsiaTheme="minorHAnsi"/>
          <w:bCs/>
          <w:lang w:eastAsia="en-US"/>
        </w:rPr>
        <w:t xml:space="preserve"> отдельно </w:t>
      </w:r>
      <w:r w:rsidR="00F8085C">
        <w:rPr>
          <w:rFonts w:eastAsiaTheme="minorHAnsi"/>
          <w:bCs/>
          <w:lang w:eastAsia="en-US"/>
        </w:rPr>
        <w:t xml:space="preserve">                            </w:t>
      </w:r>
      <w:r w:rsidRPr="00B40D26">
        <w:rPr>
          <w:rFonts w:eastAsiaTheme="minorHAnsi"/>
          <w:bCs/>
          <w:lang w:eastAsia="en-US"/>
        </w:rPr>
        <w:t>по каждому лоту.</w:t>
      </w:r>
    </w:p>
    <w:p w14:paraId="3E51DCBA" w14:textId="77777777" w:rsidR="00610FE1" w:rsidRDefault="00B40D26" w:rsidP="00811253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lang w:eastAsia="en-US"/>
        </w:rPr>
      </w:pPr>
      <w:r w:rsidRPr="00B40D26">
        <w:rPr>
          <w:rFonts w:eastAsiaTheme="minorHAnsi"/>
          <w:bCs/>
          <w:lang w:eastAsia="en-US"/>
        </w:rPr>
        <w:t>Предложением о цене признается подписанное электронной подписью участника  ценовое предложение.</w:t>
      </w:r>
    </w:p>
    <w:p w14:paraId="658D9825" w14:textId="77777777" w:rsidR="00610FE1" w:rsidRDefault="00B40D26" w:rsidP="00811253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bCs/>
          <w:lang w:eastAsia="en-US"/>
        </w:rPr>
      </w:pPr>
      <w:r w:rsidRPr="00B40D26">
        <w:rPr>
          <w:rFonts w:eastAsiaTheme="minorHAnsi"/>
          <w:bCs/>
          <w:lang w:eastAsia="en-US"/>
        </w:rPr>
        <w:t>При подаче предложений о цене Оператор обеспечивает конфиденциальность информации об участниках.</w:t>
      </w:r>
    </w:p>
    <w:p w14:paraId="0412B5B6" w14:textId="77777777" w:rsidR="00610FE1" w:rsidRDefault="00B40D26" w:rsidP="00811253">
      <w:pPr>
        <w:autoSpaceDE w:val="0"/>
        <w:autoSpaceDN w:val="0"/>
        <w:adjustRightInd w:val="0"/>
        <w:ind w:firstLine="709"/>
        <w:contextualSpacing/>
        <w:jc w:val="both"/>
      </w:pPr>
      <w:r w:rsidRPr="00B40D26">
        <w:rPr>
          <w:rFonts w:eastAsiaTheme="minorHAnsi"/>
          <w:bCs/>
          <w:lang w:eastAsia="en-US"/>
        </w:rPr>
        <w:t xml:space="preserve">Ход проведения процедуры подачи предложений о цене по лоту фиксируется Оператором </w:t>
      </w:r>
      <w:r>
        <w:rPr>
          <w:rFonts w:eastAsiaTheme="minorHAnsi"/>
          <w:bCs/>
          <w:lang w:eastAsia="en-US"/>
        </w:rPr>
        <w:t xml:space="preserve">электронной площадки </w:t>
      </w:r>
      <w:r w:rsidRPr="00B40D26">
        <w:rPr>
          <w:rFonts w:eastAsiaTheme="minorHAnsi"/>
          <w:bCs/>
          <w:lang w:eastAsia="en-US"/>
        </w:rPr>
        <w:t>в электронном журнале. Журнал с предложениями о</w:t>
      </w:r>
      <w:r w:rsidR="00885C4E">
        <w:rPr>
          <w:rFonts w:eastAsiaTheme="minorHAnsi"/>
          <w:bCs/>
          <w:lang w:eastAsia="en-US"/>
        </w:rPr>
        <w:t> </w:t>
      </w:r>
      <w:r w:rsidRPr="00B40D26">
        <w:rPr>
          <w:rFonts w:eastAsiaTheme="minorHAnsi"/>
          <w:bCs/>
          <w:lang w:eastAsia="en-US"/>
        </w:rPr>
        <w:t xml:space="preserve">цене </w:t>
      </w:r>
      <w:r>
        <w:rPr>
          <w:rFonts w:eastAsiaTheme="minorHAnsi"/>
          <w:bCs/>
          <w:lang w:eastAsia="en-US"/>
        </w:rPr>
        <w:t>у</w:t>
      </w:r>
      <w:r w:rsidRPr="00B40D26">
        <w:rPr>
          <w:rFonts w:eastAsiaTheme="minorHAnsi"/>
          <w:bCs/>
          <w:lang w:eastAsia="en-US"/>
        </w:rPr>
        <w:t xml:space="preserve">частников направляется в </w:t>
      </w:r>
      <w:r>
        <w:rPr>
          <w:rFonts w:eastAsiaTheme="minorHAnsi"/>
          <w:bCs/>
          <w:lang w:eastAsia="en-US"/>
        </w:rPr>
        <w:t>л</w:t>
      </w:r>
      <w:r w:rsidRPr="00B40D26">
        <w:rPr>
          <w:rFonts w:eastAsiaTheme="minorHAnsi"/>
          <w:bCs/>
          <w:lang w:eastAsia="en-US"/>
        </w:rPr>
        <w:t xml:space="preserve">ичный кабинет </w:t>
      </w:r>
      <w:r w:rsidR="00885C4E">
        <w:rPr>
          <w:rFonts w:eastAsiaTheme="minorHAnsi"/>
          <w:bCs/>
          <w:lang w:eastAsia="en-US"/>
        </w:rPr>
        <w:t>о</w:t>
      </w:r>
      <w:r w:rsidRPr="00B40D26">
        <w:rPr>
          <w:rFonts w:eastAsiaTheme="minorHAnsi"/>
          <w:bCs/>
          <w:lang w:eastAsia="en-US"/>
        </w:rPr>
        <w:t xml:space="preserve">рганизатора </w:t>
      </w:r>
      <w:r>
        <w:rPr>
          <w:rFonts w:eastAsiaTheme="minorHAnsi"/>
          <w:bCs/>
          <w:lang w:eastAsia="en-US"/>
        </w:rPr>
        <w:t>аукциона</w:t>
      </w:r>
      <w:r w:rsidRPr="00B40D26">
        <w:rPr>
          <w:rFonts w:eastAsiaTheme="minorHAnsi"/>
          <w:bCs/>
          <w:lang w:eastAsia="en-US"/>
        </w:rPr>
        <w:t xml:space="preserve"> в течение одного часа со времени завершения торговой сессии.</w:t>
      </w:r>
      <w:r w:rsidRPr="00B40D26">
        <w:t xml:space="preserve"> </w:t>
      </w:r>
    </w:p>
    <w:p w14:paraId="5CD1BAAB" w14:textId="77777777" w:rsidR="00610FE1" w:rsidRDefault="00B40D26" w:rsidP="00811253">
      <w:pPr>
        <w:autoSpaceDE w:val="0"/>
        <w:autoSpaceDN w:val="0"/>
        <w:adjustRightInd w:val="0"/>
        <w:ind w:firstLine="709"/>
        <w:contextualSpacing/>
        <w:jc w:val="both"/>
      </w:pPr>
      <w:r w:rsidRPr="00B40D26">
        <w:t xml:space="preserve">По аукциону оператор направляет в </w:t>
      </w:r>
      <w:r w:rsidR="00885C4E">
        <w:t>л</w:t>
      </w:r>
      <w:r w:rsidRPr="00B40D26">
        <w:t xml:space="preserve">ичный кабинет </w:t>
      </w:r>
      <w:r w:rsidR="00885C4E">
        <w:t>о</w:t>
      </w:r>
      <w:r w:rsidRPr="00B40D26">
        <w:t xml:space="preserve">рганизатора процедуры журнал с лучшими ценовыми предложениями </w:t>
      </w:r>
      <w:r w:rsidR="00885C4E">
        <w:t>у</w:t>
      </w:r>
      <w:r w:rsidRPr="00B40D26">
        <w:t xml:space="preserve">частников аукциона и посредством штатного интерфейса </w:t>
      </w:r>
      <w:r w:rsidR="00885C4E">
        <w:t>торговой секции</w:t>
      </w:r>
      <w:r w:rsidRPr="00B40D26">
        <w:t xml:space="preserve"> обеспечивает просмотр всех предложений о цене, поданных </w:t>
      </w:r>
      <w:r w:rsidR="00885C4E">
        <w:t>у</w:t>
      </w:r>
      <w:r w:rsidRPr="00B40D26">
        <w:t xml:space="preserve">частниками аукциона. </w:t>
      </w:r>
    </w:p>
    <w:p w14:paraId="74F30AC2" w14:textId="77777777" w:rsidR="00610FE1" w:rsidRDefault="00B40D26" w:rsidP="00811253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bCs/>
          <w:lang w:eastAsia="en-US"/>
        </w:rPr>
      </w:pPr>
      <w:r w:rsidRPr="00B40D26">
        <w:rPr>
          <w:rFonts w:eastAsiaTheme="minorHAnsi"/>
          <w:bCs/>
          <w:lang w:eastAsia="en-US"/>
        </w:rPr>
        <w:t>Торговая сессия проводится путем последовательного повышения участниками начальной цены продажи на величину, равную величине «шага аукциона».</w:t>
      </w:r>
    </w:p>
    <w:p w14:paraId="2AF0B01C" w14:textId="77777777" w:rsidR="00610FE1" w:rsidRDefault="00B40D26" w:rsidP="00811253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bCs/>
          <w:lang w:eastAsia="en-US"/>
        </w:rPr>
      </w:pPr>
      <w:r w:rsidRPr="00B40D26">
        <w:rPr>
          <w:rFonts w:eastAsiaTheme="minorHAnsi"/>
          <w:bCs/>
          <w:lang w:eastAsia="en-US"/>
        </w:rPr>
        <w:t>«Шаг аукциона» устанавливается организатором аукциона в фиксированной сумме и не изменяется в течение всего времени подачи предложений о цене.</w:t>
      </w:r>
    </w:p>
    <w:p w14:paraId="6EA0F0EB" w14:textId="77777777" w:rsidR="00DD7376" w:rsidRPr="00DD7376" w:rsidRDefault="00DD7376" w:rsidP="00DD7376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bCs/>
          <w:lang w:eastAsia="en-US"/>
        </w:rPr>
      </w:pPr>
      <w:r w:rsidRPr="00DD7376">
        <w:rPr>
          <w:rFonts w:eastAsiaTheme="minorHAnsi"/>
          <w:bCs/>
          <w:lang w:eastAsia="en-US"/>
        </w:rPr>
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</w:r>
    </w:p>
    <w:p w14:paraId="2F4763E7" w14:textId="77777777" w:rsidR="00DD7376" w:rsidRPr="00DD7376" w:rsidRDefault="00DD7376" w:rsidP="00DD7376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bCs/>
          <w:lang w:eastAsia="en-US"/>
        </w:rPr>
      </w:pPr>
      <w:r w:rsidRPr="00DD7376">
        <w:rPr>
          <w:rFonts w:eastAsiaTheme="minorHAnsi"/>
          <w:bCs/>
          <w:lang w:eastAsia="en-US"/>
        </w:rPr>
        <w:t>а) поступило предложение о начальной цене имущества, то время для представления следующих предложений об увеличенной на «шаг аукциона»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14:paraId="60D06A8F" w14:textId="77777777" w:rsidR="005A2B55" w:rsidRPr="00DD7376" w:rsidRDefault="00DD7376" w:rsidP="00DD7376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bCs/>
          <w:lang w:eastAsia="en-US"/>
        </w:rPr>
      </w:pPr>
      <w:r w:rsidRPr="00DD7376">
        <w:rPr>
          <w:rFonts w:eastAsiaTheme="minorHAnsi"/>
          <w:bCs/>
          <w:lang w:eastAsia="en-US"/>
        </w:rPr>
        <w:t>б) 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</w:t>
      </w:r>
      <w:r w:rsidR="00B40D26" w:rsidRPr="00DD7376">
        <w:rPr>
          <w:rFonts w:eastAsiaTheme="minorHAnsi"/>
          <w:bCs/>
          <w:lang w:eastAsia="en-US"/>
        </w:rPr>
        <w:t>.</w:t>
      </w:r>
    </w:p>
    <w:p w14:paraId="3694E164" w14:textId="77777777" w:rsidR="005A2B55" w:rsidRPr="00DD7376" w:rsidRDefault="005A2B55" w:rsidP="00DD7376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bCs/>
          <w:lang w:eastAsia="en-US"/>
        </w:rPr>
      </w:pPr>
      <w:r w:rsidRPr="00DD7376">
        <w:rPr>
          <w:rFonts w:eastAsiaTheme="minorHAnsi"/>
          <w:bCs/>
          <w:lang w:eastAsia="en-US"/>
        </w:rPr>
        <w:t xml:space="preserve">Победителем аукциона признается </w:t>
      </w:r>
      <w:r w:rsidR="00AD03FF">
        <w:rPr>
          <w:rFonts w:eastAsiaTheme="minorHAnsi"/>
          <w:bCs/>
          <w:lang w:eastAsia="en-US"/>
        </w:rPr>
        <w:t>участник</w:t>
      </w:r>
      <w:r w:rsidRPr="00DD7376">
        <w:rPr>
          <w:rFonts w:eastAsiaTheme="minorHAnsi"/>
          <w:bCs/>
          <w:lang w:eastAsia="en-US"/>
        </w:rPr>
        <w:t>, предложивший наиболее высокую цену за объект незавершенного строительства.</w:t>
      </w:r>
    </w:p>
    <w:p w14:paraId="08979352" w14:textId="77777777" w:rsidR="00DD7376" w:rsidRPr="00DD7376" w:rsidRDefault="00DD7376" w:rsidP="00DD7376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bCs/>
          <w:lang w:eastAsia="en-US"/>
        </w:rPr>
      </w:pPr>
      <w:r w:rsidRPr="00DD7376">
        <w:rPr>
          <w:rFonts w:eastAsiaTheme="minorHAnsi"/>
          <w:bCs/>
          <w:lang w:eastAsia="en-US"/>
        </w:rPr>
        <w:t>Ход проведения процедуры аукциона фиксируется оператором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</w:t>
      </w:r>
    </w:p>
    <w:p w14:paraId="39FB6A09" w14:textId="77777777" w:rsidR="00DD7376" w:rsidRPr="00DD7376" w:rsidRDefault="00AD03FF" w:rsidP="00E361B6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lang w:eastAsia="en-US"/>
        </w:rPr>
      </w:pPr>
      <w:r>
        <w:rPr>
          <w:rFonts w:eastAsiaTheme="minorHAnsi"/>
          <w:lang w:eastAsia="en-US"/>
        </w:rPr>
        <w:t>Лицо, выигравшее аукцион, и организатор аукциона подписывают в день проведения аукциона протокол о его результатах, который в течение 3 рабочих дней со дня проведения аукциона подлежит размещению</w:t>
      </w:r>
      <w:r w:rsidR="00E361B6">
        <w:rPr>
          <w:rFonts w:eastAsiaTheme="minorHAnsi"/>
          <w:lang w:eastAsia="en-US"/>
        </w:rPr>
        <w:t xml:space="preserve"> на сайте</w:t>
      </w:r>
      <w:r w:rsidR="00E361B6" w:rsidRPr="005118D3">
        <w:t xml:space="preserve"> </w:t>
      </w:r>
      <w:hyperlink r:id="rId23" w:history="1">
        <w:r w:rsidR="00E361B6" w:rsidRPr="005118D3">
          <w:rPr>
            <w:rStyle w:val="a8"/>
          </w:rPr>
          <w:t>www.torgi.gov</w:t>
        </w:r>
      </w:hyperlink>
      <w:r w:rsidR="00E361B6">
        <w:rPr>
          <w:rStyle w:val="a8"/>
        </w:rPr>
        <w:t xml:space="preserve">;  </w:t>
      </w:r>
      <w:r w:rsidR="00E361B6" w:rsidRPr="005118D3">
        <w:t xml:space="preserve">электронной площадке  АО </w:t>
      </w:r>
      <w:r w:rsidR="00E361B6">
        <w:t>«РАД»</w:t>
      </w:r>
      <w:r w:rsidR="00E361B6" w:rsidRPr="005118D3">
        <w:t xml:space="preserve"> </w:t>
      </w:r>
      <w:hyperlink r:id="rId24" w:history="1">
        <w:r w:rsidR="00E361B6" w:rsidRPr="005118D3">
          <w:rPr>
            <w:rStyle w:val="a8"/>
          </w:rPr>
          <w:t xml:space="preserve">- </w:t>
        </w:r>
        <w:hyperlink r:id="rId25" w:history="1">
          <w:r w:rsidR="00E361B6" w:rsidRPr="00B83DED">
            <w:rPr>
              <w:rStyle w:val="a8"/>
              <w:lang w:val="en-US"/>
            </w:rPr>
            <w:t>lot</w:t>
          </w:r>
          <w:r w:rsidR="00E361B6" w:rsidRPr="00B83DED">
            <w:rPr>
              <w:rStyle w:val="a8"/>
            </w:rPr>
            <w:t>-</w:t>
          </w:r>
          <w:r w:rsidR="00E361B6" w:rsidRPr="00B83DED">
            <w:rPr>
              <w:rStyle w:val="a8"/>
              <w:lang w:val="en-US"/>
            </w:rPr>
            <w:t>online</w:t>
          </w:r>
          <w:r w:rsidR="00E361B6" w:rsidRPr="00B83DED">
            <w:rPr>
              <w:rStyle w:val="a8"/>
            </w:rPr>
            <w:t>.</w:t>
          </w:r>
          <w:r w:rsidR="00E361B6" w:rsidRPr="00B83DED">
            <w:rPr>
              <w:rStyle w:val="a8"/>
              <w:lang w:val="en-US"/>
            </w:rPr>
            <w:t>ru</w:t>
          </w:r>
        </w:hyperlink>
      </w:hyperlink>
      <w:r w:rsidR="00DD7376" w:rsidRPr="00DD7376">
        <w:rPr>
          <w:rFonts w:eastAsiaTheme="minorHAnsi"/>
          <w:bCs/>
          <w:lang w:eastAsia="en-US"/>
        </w:rPr>
        <w:t>.</w:t>
      </w:r>
    </w:p>
    <w:p w14:paraId="7D1FAC6A" w14:textId="77777777" w:rsidR="0005470F" w:rsidRPr="00DD7376" w:rsidRDefault="00DD7376" w:rsidP="00DD7376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bCs/>
          <w:lang w:eastAsia="en-US"/>
        </w:rPr>
      </w:pPr>
      <w:r w:rsidRPr="00DD7376">
        <w:rPr>
          <w:rFonts w:eastAsiaTheme="minorHAnsi"/>
          <w:bCs/>
          <w:lang w:eastAsia="en-US"/>
        </w:rPr>
        <w:t>Процедура аукциона считается завершенной со времени подписания продавцом протокола об итогах аукциона</w:t>
      </w:r>
      <w:r w:rsidR="0005470F" w:rsidRPr="00DD7376">
        <w:rPr>
          <w:rFonts w:eastAsiaTheme="minorHAnsi"/>
          <w:bCs/>
          <w:lang w:eastAsia="en-US"/>
        </w:rPr>
        <w:t xml:space="preserve">. </w:t>
      </w:r>
    </w:p>
    <w:p w14:paraId="432653D8" w14:textId="77777777" w:rsidR="00610FE1" w:rsidRDefault="00E361B6" w:rsidP="00811253">
      <w:pPr>
        <w:autoSpaceDE w:val="0"/>
        <w:autoSpaceDN w:val="0"/>
        <w:adjustRightInd w:val="0"/>
        <w:ind w:firstLine="709"/>
        <w:jc w:val="both"/>
      </w:pPr>
      <w:r>
        <w:rPr>
          <w:rFonts w:eastAsiaTheme="minorHAnsi"/>
          <w:lang w:eastAsia="en-US"/>
        </w:rPr>
        <w:t xml:space="preserve">В случае если в аукционе участвовал только один участник или при проведении аукциона не присутствовал ни один из участников аукциона, либо если после троекратного объявления предложения о начальной цене предмета аукциона не поступило ни одно предложение о цене предмета аукциона, которое предусматривало бы более высокую цену </w:t>
      </w:r>
      <w:r>
        <w:rPr>
          <w:rFonts w:eastAsiaTheme="minorHAnsi"/>
          <w:lang w:eastAsia="en-US"/>
        </w:rPr>
        <w:lastRenderedPageBreak/>
        <w:t>предмета аукциона, либо если по окончании срока подачи заявок на участие в аукционе не подана ни одна заявка, аукцион признается несостоявшимся</w:t>
      </w:r>
      <w:r w:rsidR="005A2B55" w:rsidRPr="005B0524">
        <w:t>.</w:t>
      </w:r>
    </w:p>
    <w:p w14:paraId="306B70B1" w14:textId="77777777" w:rsidR="00376AA2" w:rsidRPr="00DD1AC9" w:rsidRDefault="00376AA2" w:rsidP="00811253">
      <w:pPr>
        <w:autoSpaceDE w:val="0"/>
        <w:autoSpaceDN w:val="0"/>
        <w:adjustRightInd w:val="0"/>
        <w:ind w:firstLine="709"/>
        <w:contextualSpacing/>
        <w:jc w:val="both"/>
      </w:pPr>
    </w:p>
    <w:p w14:paraId="24CF0D5F" w14:textId="77777777" w:rsidR="00DB3049" w:rsidRPr="00DD1AC9" w:rsidRDefault="00107F56" w:rsidP="00811253">
      <w:pPr>
        <w:pStyle w:val="ae"/>
        <w:ind w:left="0"/>
        <w:jc w:val="center"/>
        <w:rPr>
          <w:b/>
        </w:rPr>
      </w:pPr>
      <w:r w:rsidRPr="00DD1AC9">
        <w:rPr>
          <w:b/>
        </w:rPr>
        <w:t>Заключение договора купли-продажи</w:t>
      </w:r>
      <w:r w:rsidR="00BA395C" w:rsidRPr="00DD1AC9">
        <w:rPr>
          <w:b/>
        </w:rPr>
        <w:t xml:space="preserve"> </w:t>
      </w:r>
    </w:p>
    <w:p w14:paraId="3640AB89" w14:textId="77777777" w:rsidR="00107F56" w:rsidRPr="00DD1AC9" w:rsidRDefault="00107F56" w:rsidP="00811253">
      <w:pPr>
        <w:pStyle w:val="ae"/>
        <w:ind w:left="0"/>
        <w:jc w:val="center"/>
        <w:rPr>
          <w:b/>
        </w:rPr>
      </w:pPr>
      <w:r w:rsidRPr="00DD1AC9">
        <w:rPr>
          <w:b/>
        </w:rPr>
        <w:t>объекта незавершенного строительства</w:t>
      </w:r>
    </w:p>
    <w:p w14:paraId="6A017F2F" w14:textId="77777777" w:rsidR="000A4F99" w:rsidRPr="00DD1AC9" w:rsidRDefault="000A4F99" w:rsidP="00811253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lang w:eastAsia="en-US"/>
        </w:rPr>
      </w:pPr>
      <w:r w:rsidRPr="00DD1AC9">
        <w:rPr>
          <w:rFonts w:eastAsiaTheme="minorHAnsi"/>
          <w:lang w:eastAsia="en-US"/>
        </w:rPr>
        <w:t xml:space="preserve">Лицо, выигравшее аукцион, и организатор аукциона подписывают договор </w:t>
      </w:r>
      <w:r w:rsidR="00214D03">
        <w:rPr>
          <w:rFonts w:eastAsiaTheme="minorHAnsi"/>
          <w:lang w:eastAsia="en-US"/>
        </w:rPr>
        <w:br/>
      </w:r>
      <w:r w:rsidRPr="00DD1AC9">
        <w:rPr>
          <w:rFonts w:eastAsiaTheme="minorHAnsi"/>
          <w:lang w:eastAsia="en-US"/>
        </w:rPr>
        <w:t>купли-продажи объекта незавершенного строительства, являвшегося предметом аукциона</w:t>
      </w:r>
      <w:r w:rsidR="00DD1AC9" w:rsidRPr="00DD1AC9">
        <w:rPr>
          <w:rFonts w:eastAsiaTheme="minorHAnsi"/>
          <w:lang w:eastAsia="en-US"/>
        </w:rPr>
        <w:t xml:space="preserve"> </w:t>
      </w:r>
      <w:r w:rsidR="00DD1AC9" w:rsidRPr="00DD1AC9">
        <w:rPr>
          <w:u w:val="single"/>
        </w:rPr>
        <w:t xml:space="preserve">(приложение № 2 к извещению размещаемому в </w:t>
      </w:r>
      <w:proofErr w:type="gramStart"/>
      <w:r w:rsidR="00DD1AC9" w:rsidRPr="00DD1AC9">
        <w:rPr>
          <w:u w:val="single"/>
        </w:rPr>
        <w:t>в  информационно</w:t>
      </w:r>
      <w:proofErr w:type="gramEnd"/>
      <w:r w:rsidR="00DD1AC9" w:rsidRPr="00DD1AC9">
        <w:rPr>
          <w:u w:val="single"/>
        </w:rPr>
        <w:t>-телекоммуникационной сети Интернет)</w:t>
      </w:r>
      <w:r w:rsidRPr="00DD1AC9">
        <w:rPr>
          <w:rFonts w:eastAsiaTheme="minorHAnsi"/>
          <w:lang w:eastAsia="en-US"/>
        </w:rPr>
        <w:t>, в</w:t>
      </w:r>
      <w:r w:rsidR="009D133D" w:rsidRPr="00DD1AC9">
        <w:rPr>
          <w:rFonts w:eastAsiaTheme="minorHAnsi"/>
          <w:lang w:eastAsia="en-US"/>
        </w:rPr>
        <w:t>  </w:t>
      </w:r>
      <w:r w:rsidRPr="00DD1AC9">
        <w:rPr>
          <w:rFonts w:eastAsiaTheme="minorHAnsi"/>
          <w:lang w:eastAsia="en-US"/>
        </w:rPr>
        <w:t>течение 3 дней со дня подписания протокола о результатах аукциона. При этом организатор аукциона подписывает договор купли-продажи от имени собственника объекта незавершенного строительства без доверенности.</w:t>
      </w:r>
    </w:p>
    <w:p w14:paraId="567914CD" w14:textId="77777777" w:rsidR="000A4F99" w:rsidRPr="00DD1AC9" w:rsidRDefault="000A4F99" w:rsidP="00811253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lang w:eastAsia="en-US"/>
        </w:rPr>
      </w:pPr>
      <w:r w:rsidRPr="00DD1AC9">
        <w:rPr>
          <w:rFonts w:eastAsiaTheme="minorHAnsi"/>
          <w:lang w:eastAsia="en-US"/>
        </w:rPr>
        <w:t>При уклонении или отказе лица, выигравшего аукцион, от заключения в</w:t>
      </w:r>
      <w:r w:rsidR="009D133D" w:rsidRPr="00DD1AC9">
        <w:rPr>
          <w:rFonts w:eastAsiaTheme="minorHAnsi"/>
          <w:lang w:eastAsia="en-US"/>
        </w:rPr>
        <w:t>  </w:t>
      </w:r>
      <w:r w:rsidRPr="00DD1AC9">
        <w:rPr>
          <w:rFonts w:eastAsiaTheme="minorHAnsi"/>
          <w:lang w:eastAsia="en-US"/>
        </w:rPr>
        <w:t>установленный срок договора купли-продажи результаты аукциона аннулируются организатором аукциона, победитель утрачивает право на заключение указанного договора, задаток ему не возвращается.</w:t>
      </w:r>
    </w:p>
    <w:p w14:paraId="7E1FD76F" w14:textId="77777777" w:rsidR="000A4F99" w:rsidRPr="00DD1AC9" w:rsidRDefault="000A4F99" w:rsidP="00811253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lang w:eastAsia="en-US"/>
        </w:rPr>
      </w:pPr>
      <w:r w:rsidRPr="00DD1AC9">
        <w:rPr>
          <w:rFonts w:eastAsiaTheme="minorHAnsi"/>
          <w:lang w:eastAsia="en-US"/>
        </w:rPr>
        <w:t>Средства, полученные от продажи на аукционе объекта незавершенного строительства, вносятся на счет организатора аукциона и переводятся организатором аукциона бывшему собственнику объекта незавершенного строительства в течение 10 дней после государственной регистрации права собственности победителя аукциона на указанный объект за вычетом расходов на</w:t>
      </w:r>
      <w:r w:rsidR="00DD1AC9" w:rsidRPr="00DD1AC9">
        <w:rPr>
          <w:rFonts w:eastAsiaTheme="minorHAnsi"/>
          <w:lang w:eastAsia="en-US"/>
        </w:rPr>
        <w:t> </w:t>
      </w:r>
      <w:r w:rsidRPr="00DD1AC9">
        <w:rPr>
          <w:rFonts w:eastAsiaTheme="minorHAnsi"/>
          <w:lang w:eastAsia="en-US"/>
        </w:rPr>
        <w:t>подготовку и проведение аукциона.</w:t>
      </w:r>
    </w:p>
    <w:p w14:paraId="2698AACC" w14:textId="77777777" w:rsidR="000A4F99" w:rsidRPr="00DD1AC9" w:rsidRDefault="002C3559" w:rsidP="00811253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lang w:eastAsia="en-US"/>
        </w:rPr>
      </w:pPr>
      <w:r w:rsidRPr="00DD1AC9">
        <w:rPr>
          <w:rFonts w:eastAsiaTheme="minorHAnsi"/>
          <w:lang w:eastAsia="en-US"/>
        </w:rPr>
        <w:t xml:space="preserve">В соответствии с подпунктом 1 пункта 1 статьи 146 Налогового кодекса Российской Федерации </w:t>
      </w:r>
      <w:r w:rsidR="005276BB" w:rsidRPr="00DD1AC9">
        <w:rPr>
          <w:rFonts w:eastAsiaTheme="minorHAnsi"/>
          <w:lang w:eastAsia="en-US"/>
        </w:rPr>
        <w:t>о</w:t>
      </w:r>
      <w:r w:rsidRPr="00DD1AC9">
        <w:rPr>
          <w:rFonts w:eastAsiaTheme="minorHAnsi"/>
          <w:lang w:eastAsia="en-US"/>
        </w:rPr>
        <w:t>перации по реализаци</w:t>
      </w:r>
      <w:r w:rsidR="003503E1" w:rsidRPr="00DD1AC9">
        <w:rPr>
          <w:rFonts w:eastAsiaTheme="minorHAnsi"/>
          <w:lang w:eastAsia="en-US"/>
        </w:rPr>
        <w:t>и</w:t>
      </w:r>
      <w:r w:rsidRPr="00DD1AC9">
        <w:rPr>
          <w:rFonts w:eastAsiaTheme="minorHAnsi"/>
          <w:lang w:eastAsia="en-US"/>
        </w:rPr>
        <w:t xml:space="preserve"> товаров (работ, услуг) на территории Российской Федерации</w:t>
      </w:r>
      <w:r w:rsidR="005276BB" w:rsidRPr="00DD1AC9">
        <w:rPr>
          <w:rFonts w:eastAsiaTheme="minorHAnsi"/>
          <w:lang w:eastAsia="en-US"/>
        </w:rPr>
        <w:t xml:space="preserve"> признаются объектом налогообложения НДС. В соответствии с пунктом 4 статьи 161 Налогового кодекса Российской Федерации п</w:t>
      </w:r>
      <w:r w:rsidR="000A4F99" w:rsidRPr="00DD1AC9">
        <w:rPr>
          <w:rFonts w:eastAsiaTheme="minorHAnsi"/>
          <w:lang w:eastAsia="en-US"/>
        </w:rPr>
        <w:t>ри реализации на территории Российской Федерации имущества, реализуемого по  решению суда</w:t>
      </w:r>
      <w:r w:rsidR="001B3C29" w:rsidRPr="00DD1AC9">
        <w:rPr>
          <w:rFonts w:eastAsiaTheme="minorHAnsi"/>
          <w:lang w:eastAsia="en-US"/>
        </w:rPr>
        <w:t>,</w:t>
      </w:r>
      <w:r w:rsidR="000A4F99" w:rsidRPr="00DD1AC9">
        <w:rPr>
          <w:rFonts w:eastAsiaTheme="minorHAnsi"/>
          <w:lang w:eastAsia="en-US"/>
        </w:rPr>
        <w:t xml:space="preserve"> налоговая база определяется исходя из цены реализуемого имущества. Налоговым агентом призна</w:t>
      </w:r>
      <w:r w:rsidR="005276BB" w:rsidRPr="00DD1AC9">
        <w:rPr>
          <w:rFonts w:eastAsiaTheme="minorHAnsi"/>
          <w:lang w:eastAsia="en-US"/>
        </w:rPr>
        <w:t>е</w:t>
      </w:r>
      <w:r w:rsidR="000A4F99" w:rsidRPr="00DD1AC9">
        <w:rPr>
          <w:rFonts w:eastAsiaTheme="minorHAnsi"/>
          <w:lang w:eastAsia="en-US"/>
        </w:rPr>
        <w:t>тся орган, уполномоченны</w:t>
      </w:r>
      <w:r w:rsidR="005276BB" w:rsidRPr="00DD1AC9">
        <w:rPr>
          <w:rFonts w:eastAsiaTheme="minorHAnsi"/>
          <w:lang w:eastAsia="en-US"/>
        </w:rPr>
        <w:t>й</w:t>
      </w:r>
      <w:r w:rsidR="000A4F99" w:rsidRPr="00DD1AC9">
        <w:rPr>
          <w:rFonts w:eastAsiaTheme="minorHAnsi"/>
          <w:lang w:eastAsia="en-US"/>
        </w:rPr>
        <w:t xml:space="preserve"> осуществлять реализацию указанного имущества.</w:t>
      </w:r>
    </w:p>
    <w:p w14:paraId="49DD161F" w14:textId="77777777" w:rsidR="00547410" w:rsidRPr="00DD1AC9" w:rsidRDefault="00547410" w:rsidP="00811253">
      <w:pPr>
        <w:autoSpaceDE w:val="0"/>
        <w:autoSpaceDN w:val="0"/>
        <w:adjustRightInd w:val="0"/>
        <w:ind w:firstLine="709"/>
        <w:jc w:val="both"/>
      </w:pPr>
      <w:r w:rsidRPr="00DD1AC9">
        <w:t xml:space="preserve">В соответствии с подпунктом </w:t>
      </w:r>
      <w:r w:rsidR="003A0175" w:rsidRPr="00DD1AC9">
        <w:t>1</w:t>
      </w:r>
      <w:r w:rsidRPr="00DD1AC9">
        <w:t xml:space="preserve"> пункта 5 статьи 39.6 Земельного кодекса Российской Федерации предоставление в аренду без проведения торгов земельного участка, который находится в  государственной или муниципальной собственности и на котором расположен объект незавершенного строительства, осуществляется однократно для завершения строительства этого объекта собственнику объекта незавершенного строительства, право собственности на который приобретено по результатам публичных торгов по продаже этого объекта, изъятого у  предыдущего собственника в связи с прекращением действия договора аренды земельного участка, находящегося в</w:t>
      </w:r>
      <w:r w:rsidR="006C20BD" w:rsidRPr="00DD1AC9">
        <w:t> </w:t>
      </w:r>
      <w:r w:rsidRPr="00DD1AC9">
        <w:t>государственной или муниципальной собственности.</w:t>
      </w:r>
    </w:p>
    <w:p w14:paraId="41A67E13" w14:textId="77777777" w:rsidR="00292842" w:rsidRPr="00DD1AC9" w:rsidRDefault="00292842" w:rsidP="00811253">
      <w:pPr>
        <w:autoSpaceDE w:val="0"/>
        <w:autoSpaceDN w:val="0"/>
        <w:adjustRightInd w:val="0"/>
        <w:ind w:firstLine="709"/>
        <w:jc w:val="both"/>
      </w:pPr>
      <w:r w:rsidRPr="00DD1AC9">
        <w:t xml:space="preserve">Победитель аукциона перечисляет денежные средства в размере стоимости </w:t>
      </w:r>
      <w:r w:rsidR="004E5F01" w:rsidRPr="00DD1AC9">
        <w:t>объекта</w:t>
      </w:r>
      <w:r w:rsidRPr="00DD1AC9">
        <w:t xml:space="preserve">, являвшегося предметом аукциона, </w:t>
      </w:r>
      <w:r w:rsidR="00871D13" w:rsidRPr="00DD1AC9">
        <w:t xml:space="preserve">установленную по результатам торгов, </w:t>
      </w:r>
      <w:r w:rsidRPr="00DD1AC9">
        <w:t xml:space="preserve">на расчетный счет </w:t>
      </w:r>
      <w:r w:rsidR="005276BB" w:rsidRPr="00DD1AC9">
        <w:t>о</w:t>
      </w:r>
      <w:r w:rsidRPr="00DD1AC9">
        <w:t xml:space="preserve">рганизатора </w:t>
      </w:r>
      <w:r w:rsidR="00107F56" w:rsidRPr="00DD1AC9">
        <w:t>аукциона</w:t>
      </w:r>
      <w:r w:rsidRPr="00DD1AC9">
        <w:t xml:space="preserve"> в течение </w:t>
      </w:r>
      <w:proofErr w:type="gramStart"/>
      <w:r w:rsidR="004E5F01" w:rsidRPr="00DD1AC9">
        <w:t>5</w:t>
      </w:r>
      <w:r w:rsidR="005276BB" w:rsidRPr="00DD1AC9">
        <w:t>  (</w:t>
      </w:r>
      <w:proofErr w:type="gramEnd"/>
      <w:r w:rsidR="005276BB" w:rsidRPr="00DD1AC9">
        <w:t>пяти) рабочих</w:t>
      </w:r>
      <w:r w:rsidRPr="00DD1AC9">
        <w:t xml:space="preserve"> дней со дня подписания </w:t>
      </w:r>
      <w:r w:rsidR="005276BB" w:rsidRPr="00DD1AC9">
        <w:t>договора купли-продажи</w:t>
      </w:r>
      <w:r w:rsidRPr="00DD1AC9">
        <w:t>.</w:t>
      </w:r>
    </w:p>
    <w:p w14:paraId="2B3F7E70" w14:textId="77777777" w:rsidR="00292969" w:rsidRPr="00DD1AC9" w:rsidRDefault="00292969" w:rsidP="00811253">
      <w:pPr>
        <w:autoSpaceDE w:val="0"/>
        <w:autoSpaceDN w:val="0"/>
        <w:adjustRightInd w:val="0"/>
        <w:ind w:firstLine="709"/>
        <w:jc w:val="both"/>
      </w:pPr>
      <w:r w:rsidRPr="00DD1AC9">
        <w:t xml:space="preserve">В соответствии с </w:t>
      </w:r>
      <w:hyperlink r:id="rId26" w:history="1">
        <w:r w:rsidRPr="00DD1AC9">
          <w:t>пунктом 7 статьи 449.1</w:t>
        </w:r>
      </w:hyperlink>
      <w:r w:rsidRPr="00DD1AC9">
        <w:t xml:space="preserve"> Гражданского кодекса Российской Федерации, в</w:t>
      </w:r>
      <w:r w:rsidR="006C20BD" w:rsidRPr="00DD1AC9">
        <w:t> </w:t>
      </w:r>
      <w:r w:rsidRPr="00DD1AC9">
        <w:t>случае неуплаты победителем торгов покупной цены в установленный срок договор с ним считается незаключенным, а торги признаются несостоявшимися. Организатор торгов также вправе требовать возмещения причиненных ему убытков.</w:t>
      </w:r>
    </w:p>
    <w:p w14:paraId="3DE258DE" w14:textId="77777777" w:rsidR="003A0175" w:rsidRPr="00DD1AC9" w:rsidRDefault="00F55637" w:rsidP="00811253">
      <w:pPr>
        <w:autoSpaceDE w:val="0"/>
        <w:autoSpaceDN w:val="0"/>
        <w:adjustRightInd w:val="0"/>
        <w:ind w:firstLine="709"/>
        <w:jc w:val="both"/>
      </w:pPr>
      <w:r w:rsidRPr="00DD1AC9">
        <w:t>За</w:t>
      </w:r>
      <w:r w:rsidR="00010386" w:rsidRPr="00DD1AC9">
        <w:t xml:space="preserve">интересованные лица </w:t>
      </w:r>
      <w:r w:rsidR="00CD4287" w:rsidRPr="00DD1AC9">
        <w:t xml:space="preserve">могут получить дополнительную информацию об условиях проведения </w:t>
      </w:r>
      <w:r w:rsidR="00396CB1" w:rsidRPr="00DD1AC9">
        <w:t>аукциона</w:t>
      </w:r>
      <w:r w:rsidR="00CD4287" w:rsidRPr="00DD1AC9">
        <w:t xml:space="preserve"> и условиях договора купли-продажи по телефону: </w:t>
      </w:r>
      <w:r w:rsidR="00BF5E65" w:rsidRPr="00DD1AC9">
        <w:t>8 (3</w:t>
      </w:r>
      <w:r w:rsidR="00050C84">
        <w:t>434</w:t>
      </w:r>
      <w:r w:rsidR="00BF5E65" w:rsidRPr="00DD1AC9">
        <w:t xml:space="preserve">5) </w:t>
      </w:r>
      <w:r w:rsidR="00050C84">
        <w:t>50310</w:t>
      </w:r>
      <w:r w:rsidR="00E13105" w:rsidRPr="00E13105">
        <w:t xml:space="preserve">, </w:t>
      </w:r>
      <w:r w:rsidR="00050C84">
        <w:t>50016</w:t>
      </w:r>
      <w:r w:rsidR="00791859" w:rsidRPr="00DD1AC9">
        <w:t>.</w:t>
      </w:r>
      <w:r w:rsidR="00BF5E65" w:rsidRPr="00DD1AC9">
        <w:t xml:space="preserve"> </w:t>
      </w:r>
    </w:p>
    <w:p w14:paraId="2F780FBF" w14:textId="77777777" w:rsidR="00376AA2" w:rsidRPr="00DD1AC9" w:rsidRDefault="00376AA2" w:rsidP="00811253">
      <w:pPr>
        <w:ind w:firstLine="708"/>
        <w:contextualSpacing/>
        <w:jc w:val="both"/>
      </w:pPr>
    </w:p>
    <w:p w14:paraId="2C00D6B9" w14:textId="77777777" w:rsidR="00E4261F" w:rsidRPr="00DD1AC9" w:rsidRDefault="00E4261F" w:rsidP="00811253">
      <w:pPr>
        <w:tabs>
          <w:tab w:val="left" w:pos="720"/>
        </w:tabs>
        <w:ind w:left="1418" w:hanging="1418"/>
        <w:contextualSpacing/>
        <w:jc w:val="both"/>
      </w:pPr>
      <w:r w:rsidRPr="00DD1AC9">
        <w:t>Приложени</w:t>
      </w:r>
      <w:r w:rsidR="00DA47FD" w:rsidRPr="00DD1AC9">
        <w:t>я</w:t>
      </w:r>
      <w:r w:rsidRPr="00DD1AC9">
        <w:t>:</w:t>
      </w:r>
      <w:r w:rsidR="00DD1AC9" w:rsidRPr="00DD1AC9">
        <w:t xml:space="preserve"> 1. </w:t>
      </w:r>
      <w:r w:rsidRPr="00DD1AC9">
        <w:t>Форма заявки</w:t>
      </w:r>
      <w:r w:rsidR="00D41E13" w:rsidRPr="00DD1AC9">
        <w:t xml:space="preserve"> на участие в аукционе</w:t>
      </w:r>
      <w:r w:rsidR="003A0175" w:rsidRPr="00DD1AC9">
        <w:t xml:space="preserve"> по продаже объекта незавершенного строительства</w:t>
      </w:r>
      <w:r w:rsidR="00D41E13" w:rsidRPr="00DD1AC9">
        <w:t>;</w:t>
      </w:r>
    </w:p>
    <w:p w14:paraId="373A43DC" w14:textId="77777777" w:rsidR="00D41E13" w:rsidRPr="00304BA7" w:rsidRDefault="00DD1AC9" w:rsidP="00811253">
      <w:pPr>
        <w:pStyle w:val="ae"/>
        <w:tabs>
          <w:tab w:val="left" w:pos="720"/>
        </w:tabs>
        <w:ind w:left="1418"/>
        <w:jc w:val="both"/>
      </w:pPr>
      <w:r w:rsidRPr="00DD1AC9">
        <w:t>2. </w:t>
      </w:r>
      <w:r w:rsidR="004D504D" w:rsidRPr="00DD1AC9">
        <w:t>Проект договора купли-продажи</w:t>
      </w:r>
      <w:r w:rsidR="004D504D" w:rsidRPr="00DD1AC9">
        <w:rPr>
          <w:b/>
        </w:rPr>
        <w:t xml:space="preserve"> </w:t>
      </w:r>
      <w:r w:rsidR="004D504D" w:rsidRPr="00DD1AC9">
        <w:t>объекта незавершенного строительства</w:t>
      </w:r>
      <w:r w:rsidR="00F11A2E">
        <w:t xml:space="preserve"> </w:t>
      </w:r>
      <w:r w:rsidR="00F11A2E" w:rsidRPr="00304BA7">
        <w:t>(приложение № 2 к извещению размещаемому в информационно-телекоммуникационной сети Интернет)</w:t>
      </w:r>
      <w:r w:rsidR="004D504D" w:rsidRPr="00304BA7">
        <w:t>.</w:t>
      </w:r>
    </w:p>
    <w:p w14:paraId="514A21CB" w14:textId="77777777" w:rsidR="005A2AD6" w:rsidRPr="00DD1AC9" w:rsidRDefault="005A2AD6" w:rsidP="00811253">
      <w:pPr>
        <w:ind w:right="-143"/>
      </w:pPr>
    </w:p>
    <w:p w14:paraId="23FF3E8B" w14:textId="77777777" w:rsidR="00376AA2" w:rsidRPr="00DD1AC9" w:rsidRDefault="00376AA2" w:rsidP="00811253">
      <w:pPr>
        <w:ind w:right="-143"/>
      </w:pPr>
    </w:p>
    <w:p w14:paraId="120F0D27" w14:textId="77777777" w:rsidR="006C1F64" w:rsidRPr="00DD1AC9" w:rsidRDefault="006C1F64" w:rsidP="00811253">
      <w:pPr>
        <w:widowControl w:val="0"/>
      </w:pPr>
    </w:p>
    <w:p w14:paraId="66783C8D" w14:textId="77777777" w:rsidR="00050C84" w:rsidRPr="00050C84" w:rsidRDefault="00050C84" w:rsidP="00050C84">
      <w:pPr>
        <w:rPr>
          <w:color w:val="000000"/>
        </w:rPr>
      </w:pPr>
      <w:r w:rsidRPr="00050C84">
        <w:rPr>
          <w:color w:val="000000"/>
        </w:rPr>
        <w:t xml:space="preserve">Начальник Управления архитектуры, </w:t>
      </w:r>
    </w:p>
    <w:p w14:paraId="2DB7CD95" w14:textId="77777777" w:rsidR="00050C84" w:rsidRPr="00050C84" w:rsidRDefault="00050C84" w:rsidP="00050C84">
      <w:pPr>
        <w:rPr>
          <w:color w:val="000000"/>
        </w:rPr>
      </w:pPr>
      <w:r w:rsidRPr="00050C84">
        <w:rPr>
          <w:color w:val="000000"/>
        </w:rPr>
        <w:t xml:space="preserve">градостроительства и муниципального </w:t>
      </w:r>
    </w:p>
    <w:p w14:paraId="7F56973B" w14:textId="77777777" w:rsidR="00050C84" w:rsidRPr="00050C84" w:rsidRDefault="00050C84" w:rsidP="00050C84">
      <w:pPr>
        <w:rPr>
          <w:color w:val="000000"/>
        </w:rPr>
      </w:pPr>
      <w:r w:rsidRPr="00050C84">
        <w:rPr>
          <w:color w:val="000000"/>
        </w:rPr>
        <w:t xml:space="preserve">имущества администрации </w:t>
      </w:r>
    </w:p>
    <w:p w14:paraId="37F4A4ED" w14:textId="77777777" w:rsidR="00050C84" w:rsidRDefault="00050C84" w:rsidP="00050C84">
      <w:pPr>
        <w:rPr>
          <w:color w:val="000000"/>
        </w:rPr>
      </w:pPr>
      <w:r w:rsidRPr="00050C84">
        <w:rPr>
          <w:color w:val="000000"/>
        </w:rPr>
        <w:t xml:space="preserve">Верхнесалдинского городского округа                                    </w:t>
      </w:r>
      <w:r>
        <w:rPr>
          <w:color w:val="000000"/>
        </w:rPr>
        <w:t xml:space="preserve">                          </w:t>
      </w:r>
      <w:r w:rsidRPr="00050C84">
        <w:rPr>
          <w:color w:val="000000"/>
        </w:rPr>
        <w:t xml:space="preserve">            Н.С. Зыков</w:t>
      </w:r>
    </w:p>
    <w:p w14:paraId="3F67E08E" w14:textId="77777777" w:rsidR="00050C84" w:rsidRDefault="00050C84" w:rsidP="00050C84">
      <w:pPr>
        <w:rPr>
          <w:color w:val="000000"/>
        </w:rPr>
      </w:pPr>
    </w:p>
    <w:p w14:paraId="0F1E73DE" w14:textId="77777777" w:rsidR="00050C84" w:rsidRDefault="00050C84" w:rsidP="00050C84">
      <w:pPr>
        <w:rPr>
          <w:color w:val="000000"/>
        </w:rPr>
      </w:pPr>
    </w:p>
    <w:p w14:paraId="1E4FBBAE" w14:textId="77777777" w:rsidR="00050C84" w:rsidRDefault="00050C84" w:rsidP="00811253">
      <w:pPr>
        <w:widowControl w:val="0"/>
      </w:pPr>
    </w:p>
    <w:p w14:paraId="73DFC63E" w14:textId="77777777" w:rsidR="00050C84" w:rsidRDefault="00050C84" w:rsidP="00811253">
      <w:pPr>
        <w:widowControl w:val="0"/>
      </w:pPr>
    </w:p>
    <w:p w14:paraId="6AC53607" w14:textId="77777777" w:rsidR="00050C84" w:rsidRDefault="00050C84" w:rsidP="00811253">
      <w:pPr>
        <w:widowControl w:val="0"/>
      </w:pPr>
    </w:p>
    <w:p w14:paraId="2AB68DF9" w14:textId="77777777" w:rsidR="00050C84" w:rsidRDefault="00050C84" w:rsidP="00811253">
      <w:pPr>
        <w:widowControl w:val="0"/>
      </w:pPr>
    </w:p>
    <w:p w14:paraId="387164CC" w14:textId="77777777" w:rsidR="00050C84" w:rsidRDefault="00050C84" w:rsidP="00811253">
      <w:pPr>
        <w:widowControl w:val="0"/>
      </w:pPr>
    </w:p>
    <w:p w14:paraId="7134A9B1" w14:textId="77777777" w:rsidR="00050C84" w:rsidRDefault="00050C84" w:rsidP="00811253">
      <w:pPr>
        <w:widowControl w:val="0"/>
      </w:pPr>
    </w:p>
    <w:p w14:paraId="0C5EE55D" w14:textId="77777777" w:rsidR="00050C84" w:rsidRDefault="00050C84" w:rsidP="00811253">
      <w:pPr>
        <w:widowControl w:val="0"/>
      </w:pPr>
    </w:p>
    <w:p w14:paraId="2F91D037" w14:textId="77777777" w:rsidR="00050C84" w:rsidRDefault="00050C84" w:rsidP="00811253">
      <w:pPr>
        <w:widowControl w:val="0"/>
      </w:pPr>
    </w:p>
    <w:p w14:paraId="07EDA700" w14:textId="77777777" w:rsidR="00050C84" w:rsidRDefault="00050C84" w:rsidP="00811253">
      <w:pPr>
        <w:widowControl w:val="0"/>
      </w:pPr>
    </w:p>
    <w:p w14:paraId="432C5662" w14:textId="77777777" w:rsidR="00050C84" w:rsidRDefault="00050C84" w:rsidP="00811253">
      <w:pPr>
        <w:widowControl w:val="0"/>
      </w:pPr>
    </w:p>
    <w:p w14:paraId="16FACDF6" w14:textId="77777777" w:rsidR="00050C84" w:rsidRDefault="00050C84" w:rsidP="00811253">
      <w:pPr>
        <w:widowControl w:val="0"/>
      </w:pPr>
    </w:p>
    <w:p w14:paraId="2EBC2079" w14:textId="77777777" w:rsidR="00050C84" w:rsidRDefault="00050C84" w:rsidP="00811253">
      <w:pPr>
        <w:widowControl w:val="0"/>
      </w:pPr>
    </w:p>
    <w:p w14:paraId="02368E17" w14:textId="77777777" w:rsidR="00050C84" w:rsidRDefault="00050C84" w:rsidP="00811253">
      <w:pPr>
        <w:widowControl w:val="0"/>
      </w:pPr>
    </w:p>
    <w:p w14:paraId="01F5AA74" w14:textId="77777777" w:rsidR="00050C84" w:rsidRDefault="00050C84" w:rsidP="00811253">
      <w:pPr>
        <w:widowControl w:val="0"/>
      </w:pPr>
    </w:p>
    <w:p w14:paraId="4898CA0E" w14:textId="77777777" w:rsidR="00050C84" w:rsidRDefault="00050C84" w:rsidP="00811253">
      <w:pPr>
        <w:widowControl w:val="0"/>
      </w:pPr>
    </w:p>
    <w:p w14:paraId="288C687A" w14:textId="77777777" w:rsidR="009B47DF" w:rsidRDefault="009B47DF" w:rsidP="00811253">
      <w:pPr>
        <w:widowControl w:val="0"/>
      </w:pPr>
    </w:p>
    <w:p w14:paraId="2D90EA03" w14:textId="77777777" w:rsidR="009B47DF" w:rsidRDefault="009B47DF" w:rsidP="00811253">
      <w:pPr>
        <w:widowControl w:val="0"/>
      </w:pPr>
    </w:p>
    <w:p w14:paraId="2B6E38D4" w14:textId="77777777" w:rsidR="009B47DF" w:rsidRDefault="009B47DF" w:rsidP="00811253">
      <w:pPr>
        <w:widowControl w:val="0"/>
      </w:pPr>
    </w:p>
    <w:p w14:paraId="3E86D849" w14:textId="77777777" w:rsidR="009B47DF" w:rsidRDefault="009B47DF" w:rsidP="00811253">
      <w:pPr>
        <w:widowControl w:val="0"/>
      </w:pPr>
    </w:p>
    <w:p w14:paraId="562435FF" w14:textId="77777777" w:rsidR="009B47DF" w:rsidRDefault="009B47DF" w:rsidP="00811253">
      <w:pPr>
        <w:widowControl w:val="0"/>
      </w:pPr>
    </w:p>
    <w:p w14:paraId="46384A6F" w14:textId="77777777" w:rsidR="009B47DF" w:rsidRDefault="009B47DF" w:rsidP="00811253">
      <w:pPr>
        <w:widowControl w:val="0"/>
      </w:pPr>
    </w:p>
    <w:p w14:paraId="788C5325" w14:textId="77777777" w:rsidR="009B47DF" w:rsidRDefault="009B47DF" w:rsidP="00811253">
      <w:pPr>
        <w:widowControl w:val="0"/>
      </w:pPr>
    </w:p>
    <w:p w14:paraId="3A5EB5F1" w14:textId="77777777" w:rsidR="009B47DF" w:rsidRDefault="009B47DF" w:rsidP="00811253">
      <w:pPr>
        <w:widowControl w:val="0"/>
      </w:pPr>
    </w:p>
    <w:p w14:paraId="5E76AFFF" w14:textId="77777777" w:rsidR="009B47DF" w:rsidRDefault="009B47DF" w:rsidP="00811253">
      <w:pPr>
        <w:widowControl w:val="0"/>
      </w:pPr>
    </w:p>
    <w:p w14:paraId="0A4AB47D" w14:textId="77777777" w:rsidR="009B47DF" w:rsidRDefault="009B47DF" w:rsidP="00811253">
      <w:pPr>
        <w:widowControl w:val="0"/>
      </w:pPr>
    </w:p>
    <w:p w14:paraId="6EFAD3A2" w14:textId="77777777" w:rsidR="009B47DF" w:rsidRDefault="009B47DF" w:rsidP="00811253">
      <w:pPr>
        <w:widowControl w:val="0"/>
      </w:pPr>
    </w:p>
    <w:p w14:paraId="2795DED8" w14:textId="77777777" w:rsidR="009B47DF" w:rsidRDefault="009B47DF" w:rsidP="00811253">
      <w:pPr>
        <w:widowControl w:val="0"/>
      </w:pPr>
    </w:p>
    <w:p w14:paraId="3B92DB03" w14:textId="77777777" w:rsidR="009B47DF" w:rsidRDefault="009B47DF" w:rsidP="00811253">
      <w:pPr>
        <w:widowControl w:val="0"/>
      </w:pPr>
    </w:p>
    <w:p w14:paraId="0BE8D411" w14:textId="77777777" w:rsidR="009B47DF" w:rsidRDefault="009B47DF" w:rsidP="00811253">
      <w:pPr>
        <w:widowControl w:val="0"/>
      </w:pPr>
    </w:p>
    <w:p w14:paraId="7E1C38B5" w14:textId="77777777" w:rsidR="009B47DF" w:rsidRDefault="009B47DF" w:rsidP="00811253">
      <w:pPr>
        <w:widowControl w:val="0"/>
      </w:pPr>
    </w:p>
    <w:p w14:paraId="1BB88239" w14:textId="77777777" w:rsidR="009B47DF" w:rsidRDefault="009B47DF" w:rsidP="00811253">
      <w:pPr>
        <w:widowControl w:val="0"/>
      </w:pPr>
    </w:p>
    <w:p w14:paraId="106891F6" w14:textId="77777777" w:rsidR="009B47DF" w:rsidRDefault="009B47DF" w:rsidP="00811253">
      <w:pPr>
        <w:widowControl w:val="0"/>
      </w:pPr>
    </w:p>
    <w:p w14:paraId="16B44843" w14:textId="77777777" w:rsidR="009B47DF" w:rsidRDefault="009B47DF" w:rsidP="00811253">
      <w:pPr>
        <w:widowControl w:val="0"/>
      </w:pPr>
    </w:p>
    <w:sectPr w:rsidR="009B47DF" w:rsidSect="008372A3">
      <w:headerReference w:type="default" r:id="rId27"/>
      <w:footerReference w:type="first" r:id="rId28"/>
      <w:pgSz w:w="11906" w:h="16838"/>
      <w:pgMar w:top="709" w:right="567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E3BF5" w14:textId="77777777" w:rsidR="002540E9" w:rsidRDefault="002540E9" w:rsidP="00575180">
      <w:r>
        <w:separator/>
      </w:r>
    </w:p>
  </w:endnote>
  <w:endnote w:type="continuationSeparator" w:id="0">
    <w:p w14:paraId="00BFF00F" w14:textId="77777777" w:rsidR="002540E9" w:rsidRDefault="002540E9" w:rsidP="00575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6FA9E" w14:textId="77777777" w:rsidR="003B51C8" w:rsidRDefault="003B51C8" w:rsidP="00575180">
    <w:pPr>
      <w:pStyle w:val="af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38058" w14:textId="77777777" w:rsidR="002540E9" w:rsidRDefault="002540E9" w:rsidP="00575180">
      <w:r>
        <w:separator/>
      </w:r>
    </w:p>
  </w:footnote>
  <w:footnote w:type="continuationSeparator" w:id="0">
    <w:p w14:paraId="63AA7EFA" w14:textId="77777777" w:rsidR="002540E9" w:rsidRDefault="002540E9" w:rsidP="00575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18832"/>
      <w:docPartObj>
        <w:docPartGallery w:val="Page Numbers (Top of Page)"/>
        <w:docPartUnique/>
      </w:docPartObj>
    </w:sdtPr>
    <w:sdtContent>
      <w:p w14:paraId="34254E7D" w14:textId="77777777" w:rsidR="003B51C8" w:rsidRDefault="003B51C8">
        <w:pPr>
          <w:pStyle w:val="af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3A61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15445"/>
    <w:multiLevelType w:val="multilevel"/>
    <w:tmpl w:val="2E48E9D6"/>
    <w:lvl w:ilvl="0">
      <w:start w:val="1"/>
      <w:numFmt w:val="decimal"/>
      <w:lvlText w:val="%1."/>
      <w:lvlJc w:val="left"/>
      <w:pPr>
        <w:ind w:left="1245" w:hanging="12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54" w:hanging="124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63" w:hanging="124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72" w:hanging="124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81" w:hanging="124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90" w:hanging="124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" w15:restartNumberingAfterBreak="0">
    <w:nsid w:val="0CE43E6C"/>
    <w:multiLevelType w:val="hybridMultilevel"/>
    <w:tmpl w:val="85965432"/>
    <w:lvl w:ilvl="0" w:tplc="CB8400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07E6753"/>
    <w:multiLevelType w:val="hybridMultilevel"/>
    <w:tmpl w:val="F2A2EC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trike w:val="0"/>
      </w:rPr>
    </w:lvl>
    <w:lvl w:ilvl="1" w:tplc="A6D26A2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6E74DA7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3E28EE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ABD6A82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10696A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A2D13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6D06F36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9B8A96E0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C1B7544"/>
    <w:multiLevelType w:val="hybridMultilevel"/>
    <w:tmpl w:val="5F5235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6876D7"/>
    <w:multiLevelType w:val="multilevel"/>
    <w:tmpl w:val="EE5E3A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abstractNum w:abstractNumId="5" w15:restartNumberingAfterBreak="0">
    <w:nsid w:val="2831196D"/>
    <w:multiLevelType w:val="hybridMultilevel"/>
    <w:tmpl w:val="C2FE1F16"/>
    <w:lvl w:ilvl="0" w:tplc="28A23176">
      <w:start w:val="4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28767B09"/>
    <w:multiLevelType w:val="hybridMultilevel"/>
    <w:tmpl w:val="622A7C8E"/>
    <w:lvl w:ilvl="0" w:tplc="9158600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2A356346"/>
    <w:multiLevelType w:val="hybridMultilevel"/>
    <w:tmpl w:val="01AEE3C2"/>
    <w:lvl w:ilvl="0" w:tplc="085C14B6">
      <w:start w:val="1"/>
      <w:numFmt w:val="decimal"/>
      <w:lvlText w:val="%1."/>
      <w:lvlJc w:val="left"/>
      <w:pPr>
        <w:ind w:left="9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8" w15:restartNumberingAfterBreak="0">
    <w:nsid w:val="317B74EF"/>
    <w:multiLevelType w:val="multilevel"/>
    <w:tmpl w:val="39DAC334"/>
    <w:lvl w:ilvl="0">
      <w:start w:val="1"/>
      <w:numFmt w:val="decimal"/>
      <w:suff w:val="space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89" w:hanging="312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9" w15:restartNumberingAfterBreak="0">
    <w:nsid w:val="4D1F7256"/>
    <w:multiLevelType w:val="hybridMultilevel"/>
    <w:tmpl w:val="29889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E15BA8"/>
    <w:multiLevelType w:val="hybridMultilevel"/>
    <w:tmpl w:val="C49AFB1C"/>
    <w:lvl w:ilvl="0" w:tplc="33AE2AFE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58271303"/>
    <w:multiLevelType w:val="multilevel"/>
    <w:tmpl w:val="36000F40"/>
    <w:lvl w:ilvl="0">
      <w:start w:val="4"/>
      <w:numFmt w:val="decimal"/>
      <w:suff w:val="space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rFonts w:hint="default"/>
      </w:rPr>
    </w:lvl>
  </w:abstractNum>
  <w:abstractNum w:abstractNumId="12" w15:restartNumberingAfterBreak="0">
    <w:nsid w:val="5CD35A3D"/>
    <w:multiLevelType w:val="hybridMultilevel"/>
    <w:tmpl w:val="1B281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B143F7"/>
    <w:multiLevelType w:val="multilevel"/>
    <w:tmpl w:val="083C1FF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72" w:hanging="432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cs="Times New Roman" w:hint="default"/>
      </w:rPr>
    </w:lvl>
  </w:abstractNum>
  <w:abstractNum w:abstractNumId="14" w15:restartNumberingAfterBreak="0">
    <w:nsid w:val="6DB80DF2"/>
    <w:multiLevelType w:val="hybridMultilevel"/>
    <w:tmpl w:val="CEF66062"/>
    <w:lvl w:ilvl="0" w:tplc="1C2AFFC4">
      <w:start w:val="1"/>
      <w:numFmt w:val="decimal"/>
      <w:lvlText w:val="%1."/>
      <w:lvlJc w:val="left"/>
      <w:pPr>
        <w:ind w:left="1774" w:hanging="1065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71C847C8"/>
    <w:multiLevelType w:val="multilevel"/>
    <w:tmpl w:val="0380975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4" w:hanging="121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6" w15:restartNumberingAfterBreak="0">
    <w:nsid w:val="79A1791F"/>
    <w:multiLevelType w:val="hybridMultilevel"/>
    <w:tmpl w:val="1604F82C"/>
    <w:lvl w:ilvl="0" w:tplc="2E607446">
      <w:start w:val="8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5157494">
    <w:abstractNumId w:val="7"/>
  </w:num>
  <w:num w:numId="2" w16cid:durableId="1590845781">
    <w:abstractNumId w:val="16"/>
  </w:num>
  <w:num w:numId="3" w16cid:durableId="1206061512">
    <w:abstractNumId w:val="10"/>
  </w:num>
  <w:num w:numId="4" w16cid:durableId="73553911">
    <w:abstractNumId w:val="13"/>
  </w:num>
  <w:num w:numId="5" w16cid:durableId="1166676522">
    <w:abstractNumId w:val="12"/>
  </w:num>
  <w:num w:numId="6" w16cid:durableId="1384597475">
    <w:abstractNumId w:val="3"/>
  </w:num>
  <w:num w:numId="7" w16cid:durableId="1227185268">
    <w:abstractNumId w:val="6"/>
  </w:num>
  <w:num w:numId="8" w16cid:durableId="1336767985">
    <w:abstractNumId w:val="5"/>
  </w:num>
  <w:num w:numId="9" w16cid:durableId="2004240890">
    <w:abstractNumId w:val="15"/>
  </w:num>
  <w:num w:numId="10" w16cid:durableId="1240628546">
    <w:abstractNumId w:val="8"/>
  </w:num>
  <w:num w:numId="11" w16cid:durableId="909540336">
    <w:abstractNumId w:val="1"/>
  </w:num>
  <w:num w:numId="12" w16cid:durableId="1885210502">
    <w:abstractNumId w:val="11"/>
  </w:num>
  <w:num w:numId="13" w16cid:durableId="617764384">
    <w:abstractNumId w:val="0"/>
  </w:num>
  <w:num w:numId="14" w16cid:durableId="1279141093">
    <w:abstractNumId w:val="4"/>
  </w:num>
  <w:num w:numId="15" w16cid:durableId="1907717266">
    <w:abstractNumId w:val="9"/>
  </w:num>
  <w:num w:numId="16" w16cid:durableId="1072198907">
    <w:abstractNumId w:val="14"/>
  </w:num>
  <w:num w:numId="17" w16cid:durableId="9148231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E7B"/>
    <w:rsid w:val="00000B03"/>
    <w:rsid w:val="000040E8"/>
    <w:rsid w:val="000047C4"/>
    <w:rsid w:val="00004F7D"/>
    <w:rsid w:val="00005FA5"/>
    <w:rsid w:val="00006BAD"/>
    <w:rsid w:val="00010386"/>
    <w:rsid w:val="00011668"/>
    <w:rsid w:val="00012C64"/>
    <w:rsid w:val="00014A66"/>
    <w:rsid w:val="00014A6A"/>
    <w:rsid w:val="00017A3D"/>
    <w:rsid w:val="00023719"/>
    <w:rsid w:val="00023A64"/>
    <w:rsid w:val="00026730"/>
    <w:rsid w:val="00027ACA"/>
    <w:rsid w:val="00027DE7"/>
    <w:rsid w:val="000306DF"/>
    <w:rsid w:val="000315D5"/>
    <w:rsid w:val="00033898"/>
    <w:rsid w:val="00033C48"/>
    <w:rsid w:val="0003474F"/>
    <w:rsid w:val="0003501E"/>
    <w:rsid w:val="000353A6"/>
    <w:rsid w:val="0003701D"/>
    <w:rsid w:val="00040ADF"/>
    <w:rsid w:val="000434AF"/>
    <w:rsid w:val="00044792"/>
    <w:rsid w:val="00044E77"/>
    <w:rsid w:val="0005041A"/>
    <w:rsid w:val="00050C84"/>
    <w:rsid w:val="00053950"/>
    <w:rsid w:val="0005470F"/>
    <w:rsid w:val="00060247"/>
    <w:rsid w:val="00060263"/>
    <w:rsid w:val="00061652"/>
    <w:rsid w:val="00061A68"/>
    <w:rsid w:val="00062893"/>
    <w:rsid w:val="0006477D"/>
    <w:rsid w:val="00065084"/>
    <w:rsid w:val="000656D6"/>
    <w:rsid w:val="000674EC"/>
    <w:rsid w:val="00074EB6"/>
    <w:rsid w:val="0007556B"/>
    <w:rsid w:val="00076D97"/>
    <w:rsid w:val="000777C8"/>
    <w:rsid w:val="0008176F"/>
    <w:rsid w:val="00082D2A"/>
    <w:rsid w:val="000830AD"/>
    <w:rsid w:val="00084503"/>
    <w:rsid w:val="00086D2A"/>
    <w:rsid w:val="00087172"/>
    <w:rsid w:val="00093A1F"/>
    <w:rsid w:val="00093C85"/>
    <w:rsid w:val="0009678D"/>
    <w:rsid w:val="000967A6"/>
    <w:rsid w:val="000A02F0"/>
    <w:rsid w:val="000A049E"/>
    <w:rsid w:val="000A2618"/>
    <w:rsid w:val="000A2A03"/>
    <w:rsid w:val="000A4F99"/>
    <w:rsid w:val="000A5AC6"/>
    <w:rsid w:val="000B0961"/>
    <w:rsid w:val="000B3014"/>
    <w:rsid w:val="000B4B9A"/>
    <w:rsid w:val="000B74B5"/>
    <w:rsid w:val="000C0677"/>
    <w:rsid w:val="000C0691"/>
    <w:rsid w:val="000C3E10"/>
    <w:rsid w:val="000D1A0A"/>
    <w:rsid w:val="000D1D9D"/>
    <w:rsid w:val="000D4264"/>
    <w:rsid w:val="000D7DA5"/>
    <w:rsid w:val="000E3179"/>
    <w:rsid w:val="000E3EDA"/>
    <w:rsid w:val="000E72AE"/>
    <w:rsid w:val="000F0657"/>
    <w:rsid w:val="000F150E"/>
    <w:rsid w:val="000F1E34"/>
    <w:rsid w:val="000F4729"/>
    <w:rsid w:val="000F47AC"/>
    <w:rsid w:val="000F6B8B"/>
    <w:rsid w:val="00103775"/>
    <w:rsid w:val="001077A0"/>
    <w:rsid w:val="00107F56"/>
    <w:rsid w:val="0011110F"/>
    <w:rsid w:val="001120CE"/>
    <w:rsid w:val="00114DBD"/>
    <w:rsid w:val="001160B8"/>
    <w:rsid w:val="00116B17"/>
    <w:rsid w:val="00117091"/>
    <w:rsid w:val="00117C6D"/>
    <w:rsid w:val="00121371"/>
    <w:rsid w:val="001227FC"/>
    <w:rsid w:val="00123C71"/>
    <w:rsid w:val="001241F4"/>
    <w:rsid w:val="00125444"/>
    <w:rsid w:val="00131757"/>
    <w:rsid w:val="00131AA6"/>
    <w:rsid w:val="00133F32"/>
    <w:rsid w:val="0013401B"/>
    <w:rsid w:val="00134259"/>
    <w:rsid w:val="00135D33"/>
    <w:rsid w:val="00135D85"/>
    <w:rsid w:val="001362F6"/>
    <w:rsid w:val="00137199"/>
    <w:rsid w:val="001405FF"/>
    <w:rsid w:val="001413A3"/>
    <w:rsid w:val="00142095"/>
    <w:rsid w:val="00146DB9"/>
    <w:rsid w:val="001475F9"/>
    <w:rsid w:val="00153EA0"/>
    <w:rsid w:val="00155BB5"/>
    <w:rsid w:val="00156CB1"/>
    <w:rsid w:val="001671B0"/>
    <w:rsid w:val="00171A41"/>
    <w:rsid w:val="00173985"/>
    <w:rsid w:val="00176A31"/>
    <w:rsid w:val="001809A0"/>
    <w:rsid w:val="00180E78"/>
    <w:rsid w:val="0018338C"/>
    <w:rsid w:val="00194C80"/>
    <w:rsid w:val="00197953"/>
    <w:rsid w:val="001A10B8"/>
    <w:rsid w:val="001A1837"/>
    <w:rsid w:val="001A4E43"/>
    <w:rsid w:val="001A51B9"/>
    <w:rsid w:val="001A78BD"/>
    <w:rsid w:val="001A7CFD"/>
    <w:rsid w:val="001A7E52"/>
    <w:rsid w:val="001B06CD"/>
    <w:rsid w:val="001B0F61"/>
    <w:rsid w:val="001B1DA0"/>
    <w:rsid w:val="001B37AB"/>
    <w:rsid w:val="001B3BAD"/>
    <w:rsid w:val="001B3C29"/>
    <w:rsid w:val="001B3FB3"/>
    <w:rsid w:val="001C0274"/>
    <w:rsid w:val="001C4006"/>
    <w:rsid w:val="001C462C"/>
    <w:rsid w:val="001C52B2"/>
    <w:rsid w:val="001C5894"/>
    <w:rsid w:val="001C63ED"/>
    <w:rsid w:val="001C7FCB"/>
    <w:rsid w:val="001D0C64"/>
    <w:rsid w:val="001D290F"/>
    <w:rsid w:val="001D2FBF"/>
    <w:rsid w:val="001D7278"/>
    <w:rsid w:val="001D75C4"/>
    <w:rsid w:val="001E0E3B"/>
    <w:rsid w:val="001E283D"/>
    <w:rsid w:val="001E2B4A"/>
    <w:rsid w:val="001E36C9"/>
    <w:rsid w:val="001E78F3"/>
    <w:rsid w:val="001F0CDF"/>
    <w:rsid w:val="001F107A"/>
    <w:rsid w:val="001F23BA"/>
    <w:rsid w:val="001F4FEC"/>
    <w:rsid w:val="001F5F50"/>
    <w:rsid w:val="001F61C1"/>
    <w:rsid w:val="001F6EF7"/>
    <w:rsid w:val="001F7111"/>
    <w:rsid w:val="002005CE"/>
    <w:rsid w:val="002024CC"/>
    <w:rsid w:val="00202E63"/>
    <w:rsid w:val="00214D03"/>
    <w:rsid w:val="00215B90"/>
    <w:rsid w:val="00217F0B"/>
    <w:rsid w:val="00221130"/>
    <w:rsid w:val="00221946"/>
    <w:rsid w:val="00222635"/>
    <w:rsid w:val="00223ABB"/>
    <w:rsid w:val="002268E7"/>
    <w:rsid w:val="002269CF"/>
    <w:rsid w:val="00227B9A"/>
    <w:rsid w:val="00227FB5"/>
    <w:rsid w:val="002305DF"/>
    <w:rsid w:val="00232770"/>
    <w:rsid w:val="002334A5"/>
    <w:rsid w:val="00233529"/>
    <w:rsid w:val="00233F52"/>
    <w:rsid w:val="00235491"/>
    <w:rsid w:val="0023796D"/>
    <w:rsid w:val="00237D35"/>
    <w:rsid w:val="0024131A"/>
    <w:rsid w:val="00242C03"/>
    <w:rsid w:val="00245A6A"/>
    <w:rsid w:val="00246FB3"/>
    <w:rsid w:val="002540E9"/>
    <w:rsid w:val="0025768E"/>
    <w:rsid w:val="002611E1"/>
    <w:rsid w:val="002616D4"/>
    <w:rsid w:val="00263D75"/>
    <w:rsid w:val="00264292"/>
    <w:rsid w:val="00264BA9"/>
    <w:rsid w:val="00264C1B"/>
    <w:rsid w:val="002704C9"/>
    <w:rsid w:val="0027095C"/>
    <w:rsid w:val="0027139B"/>
    <w:rsid w:val="00272CD9"/>
    <w:rsid w:val="00273F9E"/>
    <w:rsid w:val="00280CE4"/>
    <w:rsid w:val="00286679"/>
    <w:rsid w:val="00291646"/>
    <w:rsid w:val="00291DB8"/>
    <w:rsid w:val="0029229F"/>
    <w:rsid w:val="00292842"/>
    <w:rsid w:val="00292969"/>
    <w:rsid w:val="00292A24"/>
    <w:rsid w:val="002949D8"/>
    <w:rsid w:val="002962A0"/>
    <w:rsid w:val="0029699C"/>
    <w:rsid w:val="00297EA3"/>
    <w:rsid w:val="002A0324"/>
    <w:rsid w:val="002A1C1A"/>
    <w:rsid w:val="002A336A"/>
    <w:rsid w:val="002A361E"/>
    <w:rsid w:val="002A4CFF"/>
    <w:rsid w:val="002A523A"/>
    <w:rsid w:val="002A7A2B"/>
    <w:rsid w:val="002B4298"/>
    <w:rsid w:val="002B7EFB"/>
    <w:rsid w:val="002C0D8C"/>
    <w:rsid w:val="002C2278"/>
    <w:rsid w:val="002C3559"/>
    <w:rsid w:val="002C3A47"/>
    <w:rsid w:val="002C3AB1"/>
    <w:rsid w:val="002C3E72"/>
    <w:rsid w:val="002C43A7"/>
    <w:rsid w:val="002C43B0"/>
    <w:rsid w:val="002C53E6"/>
    <w:rsid w:val="002C704B"/>
    <w:rsid w:val="002D0BDC"/>
    <w:rsid w:val="002D0C41"/>
    <w:rsid w:val="002D0CC0"/>
    <w:rsid w:val="002D1C9A"/>
    <w:rsid w:val="002D1F4D"/>
    <w:rsid w:val="002D2D83"/>
    <w:rsid w:val="002D3727"/>
    <w:rsid w:val="002D7B0D"/>
    <w:rsid w:val="002E0041"/>
    <w:rsid w:val="002E0564"/>
    <w:rsid w:val="002E0977"/>
    <w:rsid w:val="002E1DD9"/>
    <w:rsid w:val="002E4628"/>
    <w:rsid w:val="002E46BB"/>
    <w:rsid w:val="002E7670"/>
    <w:rsid w:val="002F23EA"/>
    <w:rsid w:val="002F5146"/>
    <w:rsid w:val="002F6F38"/>
    <w:rsid w:val="002F7B92"/>
    <w:rsid w:val="003039A3"/>
    <w:rsid w:val="00303FA1"/>
    <w:rsid w:val="00304BA7"/>
    <w:rsid w:val="003052A1"/>
    <w:rsid w:val="003059BD"/>
    <w:rsid w:val="00306401"/>
    <w:rsid w:val="00306704"/>
    <w:rsid w:val="00306FB1"/>
    <w:rsid w:val="003109FB"/>
    <w:rsid w:val="00311875"/>
    <w:rsid w:val="00313BCA"/>
    <w:rsid w:val="00317706"/>
    <w:rsid w:val="00320907"/>
    <w:rsid w:val="00320D46"/>
    <w:rsid w:val="00320E98"/>
    <w:rsid w:val="00322B39"/>
    <w:rsid w:val="003232E0"/>
    <w:rsid w:val="00323735"/>
    <w:rsid w:val="00325688"/>
    <w:rsid w:val="003275BF"/>
    <w:rsid w:val="0033047B"/>
    <w:rsid w:val="00332705"/>
    <w:rsid w:val="00335730"/>
    <w:rsid w:val="0033707D"/>
    <w:rsid w:val="003377E6"/>
    <w:rsid w:val="003405CF"/>
    <w:rsid w:val="0034316C"/>
    <w:rsid w:val="00343FEF"/>
    <w:rsid w:val="003450FC"/>
    <w:rsid w:val="00346106"/>
    <w:rsid w:val="003464CA"/>
    <w:rsid w:val="003503E1"/>
    <w:rsid w:val="00350693"/>
    <w:rsid w:val="00351612"/>
    <w:rsid w:val="00354138"/>
    <w:rsid w:val="00354ADE"/>
    <w:rsid w:val="003563E3"/>
    <w:rsid w:val="00357014"/>
    <w:rsid w:val="0035780B"/>
    <w:rsid w:val="00357FB2"/>
    <w:rsid w:val="00361C3A"/>
    <w:rsid w:val="00362E1A"/>
    <w:rsid w:val="00367704"/>
    <w:rsid w:val="0037114E"/>
    <w:rsid w:val="00371A6D"/>
    <w:rsid w:val="0037271E"/>
    <w:rsid w:val="00375368"/>
    <w:rsid w:val="00376AA2"/>
    <w:rsid w:val="00380017"/>
    <w:rsid w:val="003824C1"/>
    <w:rsid w:val="00384977"/>
    <w:rsid w:val="00384B52"/>
    <w:rsid w:val="003855E5"/>
    <w:rsid w:val="00385C55"/>
    <w:rsid w:val="0038608C"/>
    <w:rsid w:val="003866C4"/>
    <w:rsid w:val="00390002"/>
    <w:rsid w:val="003939F3"/>
    <w:rsid w:val="00393B90"/>
    <w:rsid w:val="00393BD9"/>
    <w:rsid w:val="00395C4B"/>
    <w:rsid w:val="00396CB1"/>
    <w:rsid w:val="003A0175"/>
    <w:rsid w:val="003A0742"/>
    <w:rsid w:val="003A1966"/>
    <w:rsid w:val="003A1C98"/>
    <w:rsid w:val="003A1D6D"/>
    <w:rsid w:val="003A3AC1"/>
    <w:rsid w:val="003A42C5"/>
    <w:rsid w:val="003A5456"/>
    <w:rsid w:val="003A59C3"/>
    <w:rsid w:val="003A65D2"/>
    <w:rsid w:val="003B04CE"/>
    <w:rsid w:val="003B12F1"/>
    <w:rsid w:val="003B21B3"/>
    <w:rsid w:val="003B51C8"/>
    <w:rsid w:val="003B6FB1"/>
    <w:rsid w:val="003B741B"/>
    <w:rsid w:val="003C0785"/>
    <w:rsid w:val="003C3BBF"/>
    <w:rsid w:val="003C4A2A"/>
    <w:rsid w:val="003C7245"/>
    <w:rsid w:val="003D632C"/>
    <w:rsid w:val="003E06AB"/>
    <w:rsid w:val="003E1486"/>
    <w:rsid w:val="003F06F8"/>
    <w:rsid w:val="003F21B0"/>
    <w:rsid w:val="003F36FC"/>
    <w:rsid w:val="003F38FA"/>
    <w:rsid w:val="003F4400"/>
    <w:rsid w:val="003F4E42"/>
    <w:rsid w:val="003F558F"/>
    <w:rsid w:val="004061EA"/>
    <w:rsid w:val="00406C37"/>
    <w:rsid w:val="00410B36"/>
    <w:rsid w:val="00412753"/>
    <w:rsid w:val="00412E77"/>
    <w:rsid w:val="004149F1"/>
    <w:rsid w:val="00415B3A"/>
    <w:rsid w:val="00416646"/>
    <w:rsid w:val="004176CF"/>
    <w:rsid w:val="00420062"/>
    <w:rsid w:val="00426216"/>
    <w:rsid w:val="0043291A"/>
    <w:rsid w:val="00433683"/>
    <w:rsid w:val="00433DFD"/>
    <w:rsid w:val="004357C7"/>
    <w:rsid w:val="0043595F"/>
    <w:rsid w:val="004415BC"/>
    <w:rsid w:val="00442692"/>
    <w:rsid w:val="00442C2D"/>
    <w:rsid w:val="00443F5E"/>
    <w:rsid w:val="00450B0F"/>
    <w:rsid w:val="00453D95"/>
    <w:rsid w:val="004555E6"/>
    <w:rsid w:val="00455EA7"/>
    <w:rsid w:val="004562E6"/>
    <w:rsid w:val="00457C78"/>
    <w:rsid w:val="004657C0"/>
    <w:rsid w:val="00467EB4"/>
    <w:rsid w:val="004720FE"/>
    <w:rsid w:val="004724E1"/>
    <w:rsid w:val="0047463E"/>
    <w:rsid w:val="00474743"/>
    <w:rsid w:val="00475469"/>
    <w:rsid w:val="00475A0E"/>
    <w:rsid w:val="004778C7"/>
    <w:rsid w:val="004817FC"/>
    <w:rsid w:val="00481831"/>
    <w:rsid w:val="00483767"/>
    <w:rsid w:val="00485E7D"/>
    <w:rsid w:val="00486496"/>
    <w:rsid w:val="00492A58"/>
    <w:rsid w:val="00494143"/>
    <w:rsid w:val="00495570"/>
    <w:rsid w:val="0049694C"/>
    <w:rsid w:val="004A0A2B"/>
    <w:rsid w:val="004A191F"/>
    <w:rsid w:val="004A1ACC"/>
    <w:rsid w:val="004A46E5"/>
    <w:rsid w:val="004A5A63"/>
    <w:rsid w:val="004A5D97"/>
    <w:rsid w:val="004A605A"/>
    <w:rsid w:val="004A6388"/>
    <w:rsid w:val="004A7097"/>
    <w:rsid w:val="004B0D4F"/>
    <w:rsid w:val="004B17EC"/>
    <w:rsid w:val="004B3F9F"/>
    <w:rsid w:val="004B5DDB"/>
    <w:rsid w:val="004B6641"/>
    <w:rsid w:val="004B6BFE"/>
    <w:rsid w:val="004C082D"/>
    <w:rsid w:val="004C0FB8"/>
    <w:rsid w:val="004C1781"/>
    <w:rsid w:val="004C3F10"/>
    <w:rsid w:val="004C4780"/>
    <w:rsid w:val="004C781D"/>
    <w:rsid w:val="004C7908"/>
    <w:rsid w:val="004D01E9"/>
    <w:rsid w:val="004D184E"/>
    <w:rsid w:val="004D2689"/>
    <w:rsid w:val="004D4802"/>
    <w:rsid w:val="004D504D"/>
    <w:rsid w:val="004D568C"/>
    <w:rsid w:val="004D61AF"/>
    <w:rsid w:val="004D6640"/>
    <w:rsid w:val="004D6D05"/>
    <w:rsid w:val="004E044F"/>
    <w:rsid w:val="004E065D"/>
    <w:rsid w:val="004E1766"/>
    <w:rsid w:val="004E5F01"/>
    <w:rsid w:val="004E66D0"/>
    <w:rsid w:val="004E7819"/>
    <w:rsid w:val="004F146C"/>
    <w:rsid w:val="004F1E8E"/>
    <w:rsid w:val="004F3715"/>
    <w:rsid w:val="004F6DAC"/>
    <w:rsid w:val="00500692"/>
    <w:rsid w:val="00501A01"/>
    <w:rsid w:val="005020FA"/>
    <w:rsid w:val="00503C74"/>
    <w:rsid w:val="00504FE4"/>
    <w:rsid w:val="00505243"/>
    <w:rsid w:val="0050628D"/>
    <w:rsid w:val="0050679A"/>
    <w:rsid w:val="005102FC"/>
    <w:rsid w:val="005118D3"/>
    <w:rsid w:val="00511EA5"/>
    <w:rsid w:val="00512FEB"/>
    <w:rsid w:val="00515FE3"/>
    <w:rsid w:val="00522FAA"/>
    <w:rsid w:val="0052375E"/>
    <w:rsid w:val="005253F5"/>
    <w:rsid w:val="005276BB"/>
    <w:rsid w:val="00532157"/>
    <w:rsid w:val="00532A37"/>
    <w:rsid w:val="00533060"/>
    <w:rsid w:val="00535557"/>
    <w:rsid w:val="005366F7"/>
    <w:rsid w:val="00536D3F"/>
    <w:rsid w:val="00542C79"/>
    <w:rsid w:val="00542F03"/>
    <w:rsid w:val="00546167"/>
    <w:rsid w:val="00547410"/>
    <w:rsid w:val="00554209"/>
    <w:rsid w:val="00557671"/>
    <w:rsid w:val="00562216"/>
    <w:rsid w:val="005627C9"/>
    <w:rsid w:val="00563211"/>
    <w:rsid w:val="00565F4C"/>
    <w:rsid w:val="00566FC1"/>
    <w:rsid w:val="00567189"/>
    <w:rsid w:val="005676EC"/>
    <w:rsid w:val="00567C0D"/>
    <w:rsid w:val="005709CA"/>
    <w:rsid w:val="0057410B"/>
    <w:rsid w:val="00574CC2"/>
    <w:rsid w:val="00575180"/>
    <w:rsid w:val="00575342"/>
    <w:rsid w:val="005819FD"/>
    <w:rsid w:val="005825CA"/>
    <w:rsid w:val="00582DF9"/>
    <w:rsid w:val="00583587"/>
    <w:rsid w:val="00583BC6"/>
    <w:rsid w:val="00585302"/>
    <w:rsid w:val="00586421"/>
    <w:rsid w:val="00586F54"/>
    <w:rsid w:val="00590333"/>
    <w:rsid w:val="005912F0"/>
    <w:rsid w:val="00591CBD"/>
    <w:rsid w:val="0059217C"/>
    <w:rsid w:val="00592F7D"/>
    <w:rsid w:val="00593224"/>
    <w:rsid w:val="00593C7F"/>
    <w:rsid w:val="00595319"/>
    <w:rsid w:val="00595767"/>
    <w:rsid w:val="00595925"/>
    <w:rsid w:val="005978B0"/>
    <w:rsid w:val="00597BC4"/>
    <w:rsid w:val="005A2AD6"/>
    <w:rsid w:val="005A2B55"/>
    <w:rsid w:val="005A4972"/>
    <w:rsid w:val="005A52C5"/>
    <w:rsid w:val="005A7464"/>
    <w:rsid w:val="005A7B0B"/>
    <w:rsid w:val="005B0524"/>
    <w:rsid w:val="005B1271"/>
    <w:rsid w:val="005B339C"/>
    <w:rsid w:val="005B3A61"/>
    <w:rsid w:val="005B5516"/>
    <w:rsid w:val="005B5670"/>
    <w:rsid w:val="005B5C56"/>
    <w:rsid w:val="005C0AEB"/>
    <w:rsid w:val="005C31AA"/>
    <w:rsid w:val="005C466E"/>
    <w:rsid w:val="005C5E41"/>
    <w:rsid w:val="005D0FA2"/>
    <w:rsid w:val="005D190F"/>
    <w:rsid w:val="005D2235"/>
    <w:rsid w:val="005D4290"/>
    <w:rsid w:val="005D638F"/>
    <w:rsid w:val="005E2910"/>
    <w:rsid w:val="005E3CC3"/>
    <w:rsid w:val="005E58EB"/>
    <w:rsid w:val="005E61A7"/>
    <w:rsid w:val="005E6D86"/>
    <w:rsid w:val="005E784F"/>
    <w:rsid w:val="005E7873"/>
    <w:rsid w:val="005F0257"/>
    <w:rsid w:val="005F0F8C"/>
    <w:rsid w:val="005F42C4"/>
    <w:rsid w:val="005F59EA"/>
    <w:rsid w:val="005F5FAC"/>
    <w:rsid w:val="005F604B"/>
    <w:rsid w:val="005F6F03"/>
    <w:rsid w:val="005F70EC"/>
    <w:rsid w:val="0060267F"/>
    <w:rsid w:val="00603C7E"/>
    <w:rsid w:val="00606742"/>
    <w:rsid w:val="006109FE"/>
    <w:rsid w:val="00610FE1"/>
    <w:rsid w:val="00615C2F"/>
    <w:rsid w:val="00616319"/>
    <w:rsid w:val="006204F2"/>
    <w:rsid w:val="006207A4"/>
    <w:rsid w:val="00620CA2"/>
    <w:rsid w:val="006255B5"/>
    <w:rsid w:val="00625622"/>
    <w:rsid w:val="006259E7"/>
    <w:rsid w:val="006263C2"/>
    <w:rsid w:val="0063078B"/>
    <w:rsid w:val="00630E67"/>
    <w:rsid w:val="006364B7"/>
    <w:rsid w:val="006368DF"/>
    <w:rsid w:val="0064116C"/>
    <w:rsid w:val="00642506"/>
    <w:rsid w:val="006426E6"/>
    <w:rsid w:val="00643620"/>
    <w:rsid w:val="0064464A"/>
    <w:rsid w:val="00646A4C"/>
    <w:rsid w:val="00651950"/>
    <w:rsid w:val="006529F8"/>
    <w:rsid w:val="00655ABF"/>
    <w:rsid w:val="00656C68"/>
    <w:rsid w:val="00656F42"/>
    <w:rsid w:val="00660F12"/>
    <w:rsid w:val="00661702"/>
    <w:rsid w:val="006647AE"/>
    <w:rsid w:val="006709AD"/>
    <w:rsid w:val="00671A25"/>
    <w:rsid w:val="0067324D"/>
    <w:rsid w:val="00673440"/>
    <w:rsid w:val="00680468"/>
    <w:rsid w:val="006811ED"/>
    <w:rsid w:val="00683881"/>
    <w:rsid w:val="0068404C"/>
    <w:rsid w:val="006850B6"/>
    <w:rsid w:val="006905F1"/>
    <w:rsid w:val="006A0256"/>
    <w:rsid w:val="006A48F1"/>
    <w:rsid w:val="006A753E"/>
    <w:rsid w:val="006A754A"/>
    <w:rsid w:val="006B093B"/>
    <w:rsid w:val="006B146A"/>
    <w:rsid w:val="006B39D5"/>
    <w:rsid w:val="006B5268"/>
    <w:rsid w:val="006B680A"/>
    <w:rsid w:val="006B70EB"/>
    <w:rsid w:val="006C1AF0"/>
    <w:rsid w:val="006C1C7D"/>
    <w:rsid w:val="006C1F64"/>
    <w:rsid w:val="006C20BD"/>
    <w:rsid w:val="006C5498"/>
    <w:rsid w:val="006C696D"/>
    <w:rsid w:val="006D0ECF"/>
    <w:rsid w:val="006D0F14"/>
    <w:rsid w:val="006D1E8A"/>
    <w:rsid w:val="006D3DAF"/>
    <w:rsid w:val="006D40EB"/>
    <w:rsid w:val="006D416D"/>
    <w:rsid w:val="006D5BFE"/>
    <w:rsid w:val="006D5FAE"/>
    <w:rsid w:val="006D6383"/>
    <w:rsid w:val="006D6CB9"/>
    <w:rsid w:val="006E162A"/>
    <w:rsid w:val="006E458F"/>
    <w:rsid w:val="006E6A67"/>
    <w:rsid w:val="006F3916"/>
    <w:rsid w:val="006F4257"/>
    <w:rsid w:val="006F5987"/>
    <w:rsid w:val="006F5D8A"/>
    <w:rsid w:val="006F72DB"/>
    <w:rsid w:val="00700138"/>
    <w:rsid w:val="00700816"/>
    <w:rsid w:val="00704B9A"/>
    <w:rsid w:val="00706AF9"/>
    <w:rsid w:val="00707002"/>
    <w:rsid w:val="00710E72"/>
    <w:rsid w:val="00711A0E"/>
    <w:rsid w:val="0071311F"/>
    <w:rsid w:val="0071560E"/>
    <w:rsid w:val="00716053"/>
    <w:rsid w:val="007215B2"/>
    <w:rsid w:val="0072434E"/>
    <w:rsid w:val="00727F50"/>
    <w:rsid w:val="00730A94"/>
    <w:rsid w:val="0073352B"/>
    <w:rsid w:val="0073494C"/>
    <w:rsid w:val="007354FA"/>
    <w:rsid w:val="0073689D"/>
    <w:rsid w:val="00737D73"/>
    <w:rsid w:val="007406F9"/>
    <w:rsid w:val="0074178F"/>
    <w:rsid w:val="00743802"/>
    <w:rsid w:val="00746585"/>
    <w:rsid w:val="00751198"/>
    <w:rsid w:val="0075249E"/>
    <w:rsid w:val="00760001"/>
    <w:rsid w:val="0076075C"/>
    <w:rsid w:val="007608A8"/>
    <w:rsid w:val="00762B53"/>
    <w:rsid w:val="00764012"/>
    <w:rsid w:val="00764366"/>
    <w:rsid w:val="00771291"/>
    <w:rsid w:val="007726AB"/>
    <w:rsid w:val="007742D6"/>
    <w:rsid w:val="00774D86"/>
    <w:rsid w:val="00774FF4"/>
    <w:rsid w:val="0078243C"/>
    <w:rsid w:val="00791859"/>
    <w:rsid w:val="00791C18"/>
    <w:rsid w:val="007929F4"/>
    <w:rsid w:val="00795004"/>
    <w:rsid w:val="007969C9"/>
    <w:rsid w:val="00797911"/>
    <w:rsid w:val="00797D9C"/>
    <w:rsid w:val="007A00D2"/>
    <w:rsid w:val="007A56D1"/>
    <w:rsid w:val="007A5E00"/>
    <w:rsid w:val="007A6235"/>
    <w:rsid w:val="007A6931"/>
    <w:rsid w:val="007B07FF"/>
    <w:rsid w:val="007B1686"/>
    <w:rsid w:val="007B1EC4"/>
    <w:rsid w:val="007B5971"/>
    <w:rsid w:val="007C0AFE"/>
    <w:rsid w:val="007C2D55"/>
    <w:rsid w:val="007C61C1"/>
    <w:rsid w:val="007C7E26"/>
    <w:rsid w:val="007D43D4"/>
    <w:rsid w:val="007D6A67"/>
    <w:rsid w:val="007E0167"/>
    <w:rsid w:val="007E40F8"/>
    <w:rsid w:val="007E4FC0"/>
    <w:rsid w:val="007E64D2"/>
    <w:rsid w:val="007E75AD"/>
    <w:rsid w:val="007F2A28"/>
    <w:rsid w:val="007F5575"/>
    <w:rsid w:val="007F5585"/>
    <w:rsid w:val="007F7DAA"/>
    <w:rsid w:val="007F7DF4"/>
    <w:rsid w:val="008006DD"/>
    <w:rsid w:val="0080074B"/>
    <w:rsid w:val="008024E8"/>
    <w:rsid w:val="0080334C"/>
    <w:rsid w:val="00804A26"/>
    <w:rsid w:val="00805D4E"/>
    <w:rsid w:val="008074DD"/>
    <w:rsid w:val="00810A74"/>
    <w:rsid w:val="00811253"/>
    <w:rsid w:val="0081438A"/>
    <w:rsid w:val="00814668"/>
    <w:rsid w:val="00814690"/>
    <w:rsid w:val="00815FC3"/>
    <w:rsid w:val="0081713E"/>
    <w:rsid w:val="00817ABF"/>
    <w:rsid w:val="008212BC"/>
    <w:rsid w:val="008240BB"/>
    <w:rsid w:val="00825D0C"/>
    <w:rsid w:val="00826576"/>
    <w:rsid w:val="00830ACA"/>
    <w:rsid w:val="0083291D"/>
    <w:rsid w:val="00832E88"/>
    <w:rsid w:val="00833CB3"/>
    <w:rsid w:val="00834626"/>
    <w:rsid w:val="00836E63"/>
    <w:rsid w:val="00836E7B"/>
    <w:rsid w:val="008372A3"/>
    <w:rsid w:val="0084117E"/>
    <w:rsid w:val="0084162A"/>
    <w:rsid w:val="00842B6E"/>
    <w:rsid w:val="00842F77"/>
    <w:rsid w:val="0084398F"/>
    <w:rsid w:val="00843BCC"/>
    <w:rsid w:val="00846156"/>
    <w:rsid w:val="00846C6E"/>
    <w:rsid w:val="008474EE"/>
    <w:rsid w:val="008476A0"/>
    <w:rsid w:val="0085056F"/>
    <w:rsid w:val="00850A0B"/>
    <w:rsid w:val="00853FAD"/>
    <w:rsid w:val="00854C25"/>
    <w:rsid w:val="00854D54"/>
    <w:rsid w:val="00855FA1"/>
    <w:rsid w:val="008568EC"/>
    <w:rsid w:val="008717DA"/>
    <w:rsid w:val="00871D13"/>
    <w:rsid w:val="00873AFC"/>
    <w:rsid w:val="00874F37"/>
    <w:rsid w:val="00875B9B"/>
    <w:rsid w:val="0087759D"/>
    <w:rsid w:val="0087761F"/>
    <w:rsid w:val="00877716"/>
    <w:rsid w:val="008805DD"/>
    <w:rsid w:val="008805F1"/>
    <w:rsid w:val="0088110A"/>
    <w:rsid w:val="00885C4E"/>
    <w:rsid w:val="00887811"/>
    <w:rsid w:val="00890000"/>
    <w:rsid w:val="0089081C"/>
    <w:rsid w:val="0089216C"/>
    <w:rsid w:val="00892C27"/>
    <w:rsid w:val="008939FF"/>
    <w:rsid w:val="00893C4A"/>
    <w:rsid w:val="00894BCE"/>
    <w:rsid w:val="0089548D"/>
    <w:rsid w:val="00897418"/>
    <w:rsid w:val="008A068F"/>
    <w:rsid w:val="008A353A"/>
    <w:rsid w:val="008A3C81"/>
    <w:rsid w:val="008A4A98"/>
    <w:rsid w:val="008A4B14"/>
    <w:rsid w:val="008B217F"/>
    <w:rsid w:val="008B2EEC"/>
    <w:rsid w:val="008B3F18"/>
    <w:rsid w:val="008B44E1"/>
    <w:rsid w:val="008B4931"/>
    <w:rsid w:val="008B59C0"/>
    <w:rsid w:val="008B63BF"/>
    <w:rsid w:val="008B765B"/>
    <w:rsid w:val="008C0BD2"/>
    <w:rsid w:val="008C0CC3"/>
    <w:rsid w:val="008C14C1"/>
    <w:rsid w:val="008C1A2B"/>
    <w:rsid w:val="008C27FC"/>
    <w:rsid w:val="008C29F0"/>
    <w:rsid w:val="008C3DC7"/>
    <w:rsid w:val="008C43A8"/>
    <w:rsid w:val="008C5621"/>
    <w:rsid w:val="008C6A69"/>
    <w:rsid w:val="008E2180"/>
    <w:rsid w:val="008E4A79"/>
    <w:rsid w:val="008E5DA3"/>
    <w:rsid w:val="008E5ECA"/>
    <w:rsid w:val="008E7CE4"/>
    <w:rsid w:val="008F0E3F"/>
    <w:rsid w:val="008F46D5"/>
    <w:rsid w:val="008F5595"/>
    <w:rsid w:val="008F675A"/>
    <w:rsid w:val="008F77B5"/>
    <w:rsid w:val="009000E5"/>
    <w:rsid w:val="009001AD"/>
    <w:rsid w:val="00900316"/>
    <w:rsid w:val="00901310"/>
    <w:rsid w:val="00902D1E"/>
    <w:rsid w:val="00904D9A"/>
    <w:rsid w:val="00906C2A"/>
    <w:rsid w:val="009120B9"/>
    <w:rsid w:val="00915C14"/>
    <w:rsid w:val="0091645D"/>
    <w:rsid w:val="00922D87"/>
    <w:rsid w:val="00923815"/>
    <w:rsid w:val="00923B5D"/>
    <w:rsid w:val="009261ED"/>
    <w:rsid w:val="0092622E"/>
    <w:rsid w:val="009269DC"/>
    <w:rsid w:val="00932BF0"/>
    <w:rsid w:val="009379C1"/>
    <w:rsid w:val="00937E48"/>
    <w:rsid w:val="009413FD"/>
    <w:rsid w:val="00943A1E"/>
    <w:rsid w:val="00944779"/>
    <w:rsid w:val="00954DA1"/>
    <w:rsid w:val="00954E76"/>
    <w:rsid w:val="00954F26"/>
    <w:rsid w:val="00957322"/>
    <w:rsid w:val="0096084E"/>
    <w:rsid w:val="0096103A"/>
    <w:rsid w:val="009642DE"/>
    <w:rsid w:val="009659E1"/>
    <w:rsid w:val="00965F10"/>
    <w:rsid w:val="00966F01"/>
    <w:rsid w:val="009670CA"/>
    <w:rsid w:val="00970671"/>
    <w:rsid w:val="00972DBB"/>
    <w:rsid w:val="009751C2"/>
    <w:rsid w:val="009757BD"/>
    <w:rsid w:val="00977133"/>
    <w:rsid w:val="00977730"/>
    <w:rsid w:val="0098097F"/>
    <w:rsid w:val="00980FC3"/>
    <w:rsid w:val="009811D1"/>
    <w:rsid w:val="00981F99"/>
    <w:rsid w:val="009821F7"/>
    <w:rsid w:val="009913B9"/>
    <w:rsid w:val="00991870"/>
    <w:rsid w:val="00991B60"/>
    <w:rsid w:val="00993507"/>
    <w:rsid w:val="009944C5"/>
    <w:rsid w:val="009947B1"/>
    <w:rsid w:val="009A079A"/>
    <w:rsid w:val="009A1C94"/>
    <w:rsid w:val="009A2CD5"/>
    <w:rsid w:val="009A32C6"/>
    <w:rsid w:val="009A3B64"/>
    <w:rsid w:val="009A7489"/>
    <w:rsid w:val="009A785F"/>
    <w:rsid w:val="009B1E83"/>
    <w:rsid w:val="009B47DF"/>
    <w:rsid w:val="009C21B0"/>
    <w:rsid w:val="009C50F8"/>
    <w:rsid w:val="009C5171"/>
    <w:rsid w:val="009C596E"/>
    <w:rsid w:val="009C74BE"/>
    <w:rsid w:val="009C7AA6"/>
    <w:rsid w:val="009C7C2B"/>
    <w:rsid w:val="009D00DC"/>
    <w:rsid w:val="009D06B5"/>
    <w:rsid w:val="009D133D"/>
    <w:rsid w:val="009D4667"/>
    <w:rsid w:val="009D634E"/>
    <w:rsid w:val="009D643D"/>
    <w:rsid w:val="009D76E9"/>
    <w:rsid w:val="009D7B62"/>
    <w:rsid w:val="009E3816"/>
    <w:rsid w:val="009E3980"/>
    <w:rsid w:val="009E3F16"/>
    <w:rsid w:val="009E5AF2"/>
    <w:rsid w:val="009E5C3C"/>
    <w:rsid w:val="009F42A1"/>
    <w:rsid w:val="009F5A77"/>
    <w:rsid w:val="009F5D5B"/>
    <w:rsid w:val="009F74CA"/>
    <w:rsid w:val="009F7BB5"/>
    <w:rsid w:val="009F7D0B"/>
    <w:rsid w:val="00A018C4"/>
    <w:rsid w:val="00A0287B"/>
    <w:rsid w:val="00A052A5"/>
    <w:rsid w:val="00A105FF"/>
    <w:rsid w:val="00A108BB"/>
    <w:rsid w:val="00A12CC3"/>
    <w:rsid w:val="00A156BA"/>
    <w:rsid w:val="00A16F8B"/>
    <w:rsid w:val="00A17ADA"/>
    <w:rsid w:val="00A17D46"/>
    <w:rsid w:val="00A21753"/>
    <w:rsid w:val="00A21929"/>
    <w:rsid w:val="00A22403"/>
    <w:rsid w:val="00A23AE9"/>
    <w:rsid w:val="00A247F4"/>
    <w:rsid w:val="00A252B4"/>
    <w:rsid w:val="00A2556B"/>
    <w:rsid w:val="00A30902"/>
    <w:rsid w:val="00A3460C"/>
    <w:rsid w:val="00A353D8"/>
    <w:rsid w:val="00A35D9F"/>
    <w:rsid w:val="00A3730A"/>
    <w:rsid w:val="00A40FD7"/>
    <w:rsid w:val="00A4117C"/>
    <w:rsid w:val="00A41686"/>
    <w:rsid w:val="00A417E0"/>
    <w:rsid w:val="00A4268B"/>
    <w:rsid w:val="00A42A24"/>
    <w:rsid w:val="00A46DD0"/>
    <w:rsid w:val="00A5193F"/>
    <w:rsid w:val="00A551CE"/>
    <w:rsid w:val="00A562B5"/>
    <w:rsid w:val="00A57432"/>
    <w:rsid w:val="00A62BBA"/>
    <w:rsid w:val="00A62C88"/>
    <w:rsid w:val="00A634AF"/>
    <w:rsid w:val="00A64825"/>
    <w:rsid w:val="00A66083"/>
    <w:rsid w:val="00A75C08"/>
    <w:rsid w:val="00A7600B"/>
    <w:rsid w:val="00A77932"/>
    <w:rsid w:val="00A8607E"/>
    <w:rsid w:val="00A87DCA"/>
    <w:rsid w:val="00A907EE"/>
    <w:rsid w:val="00A90D90"/>
    <w:rsid w:val="00A911E4"/>
    <w:rsid w:val="00A922A2"/>
    <w:rsid w:val="00A93F7E"/>
    <w:rsid w:val="00A96A6A"/>
    <w:rsid w:val="00AA017B"/>
    <w:rsid w:val="00AA4586"/>
    <w:rsid w:val="00AA4DD8"/>
    <w:rsid w:val="00AA597A"/>
    <w:rsid w:val="00AA607F"/>
    <w:rsid w:val="00AA7F0F"/>
    <w:rsid w:val="00AB0AD4"/>
    <w:rsid w:val="00AB1729"/>
    <w:rsid w:val="00AB1964"/>
    <w:rsid w:val="00AB7AE4"/>
    <w:rsid w:val="00AB7C1A"/>
    <w:rsid w:val="00AC0BB2"/>
    <w:rsid w:val="00AC198E"/>
    <w:rsid w:val="00AC1EAB"/>
    <w:rsid w:val="00AC3D62"/>
    <w:rsid w:val="00AC4536"/>
    <w:rsid w:val="00AC509E"/>
    <w:rsid w:val="00AC60CD"/>
    <w:rsid w:val="00AD03FF"/>
    <w:rsid w:val="00AD0BCF"/>
    <w:rsid w:val="00AD25A7"/>
    <w:rsid w:val="00AD26BC"/>
    <w:rsid w:val="00AD2801"/>
    <w:rsid w:val="00AD41C4"/>
    <w:rsid w:val="00AD440F"/>
    <w:rsid w:val="00AD4DBB"/>
    <w:rsid w:val="00AD76BF"/>
    <w:rsid w:val="00AD7BAB"/>
    <w:rsid w:val="00AE0812"/>
    <w:rsid w:val="00AE1D66"/>
    <w:rsid w:val="00AE2653"/>
    <w:rsid w:val="00AE2CFF"/>
    <w:rsid w:val="00AF1E88"/>
    <w:rsid w:val="00AF228A"/>
    <w:rsid w:val="00AF3E8C"/>
    <w:rsid w:val="00AF56F5"/>
    <w:rsid w:val="00B00365"/>
    <w:rsid w:val="00B00681"/>
    <w:rsid w:val="00B014F1"/>
    <w:rsid w:val="00B05604"/>
    <w:rsid w:val="00B07E18"/>
    <w:rsid w:val="00B10CF8"/>
    <w:rsid w:val="00B11F8D"/>
    <w:rsid w:val="00B13A5E"/>
    <w:rsid w:val="00B1473E"/>
    <w:rsid w:val="00B1479C"/>
    <w:rsid w:val="00B16A98"/>
    <w:rsid w:val="00B214CC"/>
    <w:rsid w:val="00B21D8F"/>
    <w:rsid w:val="00B22AB2"/>
    <w:rsid w:val="00B23734"/>
    <w:rsid w:val="00B238A3"/>
    <w:rsid w:val="00B23FEB"/>
    <w:rsid w:val="00B240EF"/>
    <w:rsid w:val="00B24D7F"/>
    <w:rsid w:val="00B254B8"/>
    <w:rsid w:val="00B26DA9"/>
    <w:rsid w:val="00B40D26"/>
    <w:rsid w:val="00B428D3"/>
    <w:rsid w:val="00B4430D"/>
    <w:rsid w:val="00B44B7F"/>
    <w:rsid w:val="00B45794"/>
    <w:rsid w:val="00B463D0"/>
    <w:rsid w:val="00B519D0"/>
    <w:rsid w:val="00B526DB"/>
    <w:rsid w:val="00B5292D"/>
    <w:rsid w:val="00B52D2C"/>
    <w:rsid w:val="00B54EF9"/>
    <w:rsid w:val="00B550EF"/>
    <w:rsid w:val="00B620E3"/>
    <w:rsid w:val="00B65FFC"/>
    <w:rsid w:val="00B66E6A"/>
    <w:rsid w:val="00B704F9"/>
    <w:rsid w:val="00B7247A"/>
    <w:rsid w:val="00B7462E"/>
    <w:rsid w:val="00B7488B"/>
    <w:rsid w:val="00B76393"/>
    <w:rsid w:val="00B7744E"/>
    <w:rsid w:val="00B77DD3"/>
    <w:rsid w:val="00B839AF"/>
    <w:rsid w:val="00B83DED"/>
    <w:rsid w:val="00B86DC2"/>
    <w:rsid w:val="00B9308D"/>
    <w:rsid w:val="00B97FF4"/>
    <w:rsid w:val="00BA1D2F"/>
    <w:rsid w:val="00BA222C"/>
    <w:rsid w:val="00BA315F"/>
    <w:rsid w:val="00BA395C"/>
    <w:rsid w:val="00BA6272"/>
    <w:rsid w:val="00BA63DB"/>
    <w:rsid w:val="00BA6A6D"/>
    <w:rsid w:val="00BA7BC6"/>
    <w:rsid w:val="00BB0508"/>
    <w:rsid w:val="00BB1076"/>
    <w:rsid w:val="00BB2C68"/>
    <w:rsid w:val="00BB5E7E"/>
    <w:rsid w:val="00BB6266"/>
    <w:rsid w:val="00BB70BE"/>
    <w:rsid w:val="00BB742F"/>
    <w:rsid w:val="00BC2BA8"/>
    <w:rsid w:val="00BC4971"/>
    <w:rsid w:val="00BC5554"/>
    <w:rsid w:val="00BC6A4C"/>
    <w:rsid w:val="00BD2029"/>
    <w:rsid w:val="00BD38A8"/>
    <w:rsid w:val="00BD5B87"/>
    <w:rsid w:val="00BD5E4D"/>
    <w:rsid w:val="00BD6AF1"/>
    <w:rsid w:val="00BD7AAC"/>
    <w:rsid w:val="00BE1A9A"/>
    <w:rsid w:val="00BE2F61"/>
    <w:rsid w:val="00BE41C3"/>
    <w:rsid w:val="00BE486A"/>
    <w:rsid w:val="00BE4C6E"/>
    <w:rsid w:val="00BE5BCD"/>
    <w:rsid w:val="00BE6070"/>
    <w:rsid w:val="00BE64B5"/>
    <w:rsid w:val="00BE73CE"/>
    <w:rsid w:val="00BF123D"/>
    <w:rsid w:val="00BF3157"/>
    <w:rsid w:val="00BF5E65"/>
    <w:rsid w:val="00C002D1"/>
    <w:rsid w:val="00C02215"/>
    <w:rsid w:val="00C0291E"/>
    <w:rsid w:val="00C064AE"/>
    <w:rsid w:val="00C0744C"/>
    <w:rsid w:val="00C105C7"/>
    <w:rsid w:val="00C11DAD"/>
    <w:rsid w:val="00C13231"/>
    <w:rsid w:val="00C13CF7"/>
    <w:rsid w:val="00C15425"/>
    <w:rsid w:val="00C239B6"/>
    <w:rsid w:val="00C25F78"/>
    <w:rsid w:val="00C2674C"/>
    <w:rsid w:val="00C26EEA"/>
    <w:rsid w:val="00C321DD"/>
    <w:rsid w:val="00C33078"/>
    <w:rsid w:val="00C35C44"/>
    <w:rsid w:val="00C368A8"/>
    <w:rsid w:val="00C4139E"/>
    <w:rsid w:val="00C4272D"/>
    <w:rsid w:val="00C42B72"/>
    <w:rsid w:val="00C505F4"/>
    <w:rsid w:val="00C52569"/>
    <w:rsid w:val="00C53A5B"/>
    <w:rsid w:val="00C53CA4"/>
    <w:rsid w:val="00C54041"/>
    <w:rsid w:val="00C5412C"/>
    <w:rsid w:val="00C546DD"/>
    <w:rsid w:val="00C54B24"/>
    <w:rsid w:val="00C54EA3"/>
    <w:rsid w:val="00C55722"/>
    <w:rsid w:val="00C55BDC"/>
    <w:rsid w:val="00C56038"/>
    <w:rsid w:val="00C5775C"/>
    <w:rsid w:val="00C57D20"/>
    <w:rsid w:val="00C57FD8"/>
    <w:rsid w:val="00C616C4"/>
    <w:rsid w:val="00C64F5C"/>
    <w:rsid w:val="00C65BA5"/>
    <w:rsid w:val="00C709CD"/>
    <w:rsid w:val="00C70AA6"/>
    <w:rsid w:val="00C70F31"/>
    <w:rsid w:val="00C73234"/>
    <w:rsid w:val="00C73435"/>
    <w:rsid w:val="00C75A81"/>
    <w:rsid w:val="00C75DD4"/>
    <w:rsid w:val="00C76142"/>
    <w:rsid w:val="00C77DAF"/>
    <w:rsid w:val="00C817EA"/>
    <w:rsid w:val="00C870CF"/>
    <w:rsid w:val="00C902BF"/>
    <w:rsid w:val="00C90843"/>
    <w:rsid w:val="00C91635"/>
    <w:rsid w:val="00C94EDF"/>
    <w:rsid w:val="00C95335"/>
    <w:rsid w:val="00C97986"/>
    <w:rsid w:val="00C97A77"/>
    <w:rsid w:val="00CA2703"/>
    <w:rsid w:val="00CA59F8"/>
    <w:rsid w:val="00CA5E5C"/>
    <w:rsid w:val="00CB2D65"/>
    <w:rsid w:val="00CB3F4F"/>
    <w:rsid w:val="00CB45F5"/>
    <w:rsid w:val="00CC1D14"/>
    <w:rsid w:val="00CC3085"/>
    <w:rsid w:val="00CC3F3D"/>
    <w:rsid w:val="00CC59B9"/>
    <w:rsid w:val="00CC5EFB"/>
    <w:rsid w:val="00CD14E3"/>
    <w:rsid w:val="00CD2895"/>
    <w:rsid w:val="00CD2F74"/>
    <w:rsid w:val="00CD4287"/>
    <w:rsid w:val="00CD5A0F"/>
    <w:rsid w:val="00CD6694"/>
    <w:rsid w:val="00CE09E2"/>
    <w:rsid w:val="00CE0A93"/>
    <w:rsid w:val="00CE1443"/>
    <w:rsid w:val="00CE2B11"/>
    <w:rsid w:val="00CE322B"/>
    <w:rsid w:val="00CE53AB"/>
    <w:rsid w:val="00CE62FC"/>
    <w:rsid w:val="00CE7102"/>
    <w:rsid w:val="00CF18FD"/>
    <w:rsid w:val="00CF2092"/>
    <w:rsid w:val="00CF3C09"/>
    <w:rsid w:val="00CF45D5"/>
    <w:rsid w:val="00CF4966"/>
    <w:rsid w:val="00CF581D"/>
    <w:rsid w:val="00CF606C"/>
    <w:rsid w:val="00CF6469"/>
    <w:rsid w:val="00CF6CA9"/>
    <w:rsid w:val="00CF75B8"/>
    <w:rsid w:val="00D00D4D"/>
    <w:rsid w:val="00D05081"/>
    <w:rsid w:val="00D058DB"/>
    <w:rsid w:val="00D12A3C"/>
    <w:rsid w:val="00D12EDD"/>
    <w:rsid w:val="00D14A5F"/>
    <w:rsid w:val="00D14B0C"/>
    <w:rsid w:val="00D1552D"/>
    <w:rsid w:val="00D16FAC"/>
    <w:rsid w:val="00D20B3B"/>
    <w:rsid w:val="00D213C9"/>
    <w:rsid w:val="00D215E4"/>
    <w:rsid w:val="00D23AB2"/>
    <w:rsid w:val="00D25FC6"/>
    <w:rsid w:val="00D26B24"/>
    <w:rsid w:val="00D26CB7"/>
    <w:rsid w:val="00D27E3E"/>
    <w:rsid w:val="00D350C1"/>
    <w:rsid w:val="00D356A4"/>
    <w:rsid w:val="00D3572C"/>
    <w:rsid w:val="00D36AA1"/>
    <w:rsid w:val="00D36B50"/>
    <w:rsid w:val="00D41E13"/>
    <w:rsid w:val="00D4337D"/>
    <w:rsid w:val="00D44A36"/>
    <w:rsid w:val="00D44AE6"/>
    <w:rsid w:val="00D45752"/>
    <w:rsid w:val="00D47545"/>
    <w:rsid w:val="00D513B7"/>
    <w:rsid w:val="00D51A48"/>
    <w:rsid w:val="00D53840"/>
    <w:rsid w:val="00D53CDB"/>
    <w:rsid w:val="00D53FE8"/>
    <w:rsid w:val="00D55527"/>
    <w:rsid w:val="00D57B47"/>
    <w:rsid w:val="00D57EB8"/>
    <w:rsid w:val="00D62E2C"/>
    <w:rsid w:val="00D6785F"/>
    <w:rsid w:val="00D70E7C"/>
    <w:rsid w:val="00D71708"/>
    <w:rsid w:val="00D725E9"/>
    <w:rsid w:val="00D725F3"/>
    <w:rsid w:val="00D72E85"/>
    <w:rsid w:val="00D738C1"/>
    <w:rsid w:val="00D74340"/>
    <w:rsid w:val="00D75100"/>
    <w:rsid w:val="00D815BA"/>
    <w:rsid w:val="00D87AAD"/>
    <w:rsid w:val="00D87BD1"/>
    <w:rsid w:val="00D91022"/>
    <w:rsid w:val="00D912DF"/>
    <w:rsid w:val="00D9208E"/>
    <w:rsid w:val="00D93AEF"/>
    <w:rsid w:val="00D96007"/>
    <w:rsid w:val="00D97343"/>
    <w:rsid w:val="00DA4027"/>
    <w:rsid w:val="00DA47FD"/>
    <w:rsid w:val="00DA4D7C"/>
    <w:rsid w:val="00DA6433"/>
    <w:rsid w:val="00DB3049"/>
    <w:rsid w:val="00DB376C"/>
    <w:rsid w:val="00DB59A1"/>
    <w:rsid w:val="00DB5EC0"/>
    <w:rsid w:val="00DB66BE"/>
    <w:rsid w:val="00DB6736"/>
    <w:rsid w:val="00DB6E08"/>
    <w:rsid w:val="00DB7C3B"/>
    <w:rsid w:val="00DC0F45"/>
    <w:rsid w:val="00DC0FA0"/>
    <w:rsid w:val="00DC5B30"/>
    <w:rsid w:val="00DC6D02"/>
    <w:rsid w:val="00DC766B"/>
    <w:rsid w:val="00DD1AC9"/>
    <w:rsid w:val="00DD2060"/>
    <w:rsid w:val="00DD4D0D"/>
    <w:rsid w:val="00DD6F91"/>
    <w:rsid w:val="00DD7066"/>
    <w:rsid w:val="00DD7376"/>
    <w:rsid w:val="00DE0FFA"/>
    <w:rsid w:val="00DE2A97"/>
    <w:rsid w:val="00DE4FF5"/>
    <w:rsid w:val="00DE5140"/>
    <w:rsid w:val="00DF151E"/>
    <w:rsid w:val="00DF1B02"/>
    <w:rsid w:val="00DF40B3"/>
    <w:rsid w:val="00DF4A73"/>
    <w:rsid w:val="00DF7289"/>
    <w:rsid w:val="00DF764E"/>
    <w:rsid w:val="00E00638"/>
    <w:rsid w:val="00E00CC0"/>
    <w:rsid w:val="00E011DF"/>
    <w:rsid w:val="00E0130B"/>
    <w:rsid w:val="00E03D94"/>
    <w:rsid w:val="00E04BE0"/>
    <w:rsid w:val="00E0547E"/>
    <w:rsid w:val="00E06503"/>
    <w:rsid w:val="00E06778"/>
    <w:rsid w:val="00E06D4C"/>
    <w:rsid w:val="00E1165B"/>
    <w:rsid w:val="00E118B9"/>
    <w:rsid w:val="00E11C63"/>
    <w:rsid w:val="00E13105"/>
    <w:rsid w:val="00E14863"/>
    <w:rsid w:val="00E149C2"/>
    <w:rsid w:val="00E15CB9"/>
    <w:rsid w:val="00E1686C"/>
    <w:rsid w:val="00E21259"/>
    <w:rsid w:val="00E22DF7"/>
    <w:rsid w:val="00E32C51"/>
    <w:rsid w:val="00E3493B"/>
    <w:rsid w:val="00E361B6"/>
    <w:rsid w:val="00E415C1"/>
    <w:rsid w:val="00E41BFE"/>
    <w:rsid w:val="00E4261F"/>
    <w:rsid w:val="00E43095"/>
    <w:rsid w:val="00E45195"/>
    <w:rsid w:val="00E51C9D"/>
    <w:rsid w:val="00E532C7"/>
    <w:rsid w:val="00E539EF"/>
    <w:rsid w:val="00E5599E"/>
    <w:rsid w:val="00E605E5"/>
    <w:rsid w:val="00E65F0E"/>
    <w:rsid w:val="00E71704"/>
    <w:rsid w:val="00E733C5"/>
    <w:rsid w:val="00E73681"/>
    <w:rsid w:val="00E73C65"/>
    <w:rsid w:val="00E75FEE"/>
    <w:rsid w:val="00E77B3F"/>
    <w:rsid w:val="00E77D12"/>
    <w:rsid w:val="00E80161"/>
    <w:rsid w:val="00E805CE"/>
    <w:rsid w:val="00E81C09"/>
    <w:rsid w:val="00E82628"/>
    <w:rsid w:val="00E84991"/>
    <w:rsid w:val="00E84AF6"/>
    <w:rsid w:val="00E86821"/>
    <w:rsid w:val="00E86C24"/>
    <w:rsid w:val="00E87592"/>
    <w:rsid w:val="00E9140C"/>
    <w:rsid w:val="00E92A52"/>
    <w:rsid w:val="00E92B42"/>
    <w:rsid w:val="00E92BC9"/>
    <w:rsid w:val="00E93C1A"/>
    <w:rsid w:val="00E9488C"/>
    <w:rsid w:val="00E94E97"/>
    <w:rsid w:val="00E95199"/>
    <w:rsid w:val="00E95430"/>
    <w:rsid w:val="00E95F9A"/>
    <w:rsid w:val="00E97536"/>
    <w:rsid w:val="00E97731"/>
    <w:rsid w:val="00EA1286"/>
    <w:rsid w:val="00EA2C3F"/>
    <w:rsid w:val="00EA39A6"/>
    <w:rsid w:val="00EA3A9A"/>
    <w:rsid w:val="00EA43C9"/>
    <w:rsid w:val="00EA448B"/>
    <w:rsid w:val="00EA5EA3"/>
    <w:rsid w:val="00EA7DBD"/>
    <w:rsid w:val="00EB0557"/>
    <w:rsid w:val="00EB134D"/>
    <w:rsid w:val="00EB1DD3"/>
    <w:rsid w:val="00EB26B6"/>
    <w:rsid w:val="00EB2CAA"/>
    <w:rsid w:val="00EB2CE7"/>
    <w:rsid w:val="00EB37C7"/>
    <w:rsid w:val="00EB43FD"/>
    <w:rsid w:val="00EB5E27"/>
    <w:rsid w:val="00EB7010"/>
    <w:rsid w:val="00EC562E"/>
    <w:rsid w:val="00EC6A53"/>
    <w:rsid w:val="00EC72EE"/>
    <w:rsid w:val="00ED0481"/>
    <w:rsid w:val="00ED085E"/>
    <w:rsid w:val="00ED2933"/>
    <w:rsid w:val="00ED634F"/>
    <w:rsid w:val="00ED6516"/>
    <w:rsid w:val="00ED6A68"/>
    <w:rsid w:val="00ED6DCF"/>
    <w:rsid w:val="00ED7A59"/>
    <w:rsid w:val="00ED7F13"/>
    <w:rsid w:val="00ED7F9F"/>
    <w:rsid w:val="00EE1DC8"/>
    <w:rsid w:val="00EE238E"/>
    <w:rsid w:val="00EE4AB6"/>
    <w:rsid w:val="00EE4D67"/>
    <w:rsid w:val="00EE6D1B"/>
    <w:rsid w:val="00EF2941"/>
    <w:rsid w:val="00EF619E"/>
    <w:rsid w:val="00EF72C7"/>
    <w:rsid w:val="00F021D9"/>
    <w:rsid w:val="00F03DCA"/>
    <w:rsid w:val="00F048B1"/>
    <w:rsid w:val="00F0525F"/>
    <w:rsid w:val="00F11A2E"/>
    <w:rsid w:val="00F1279F"/>
    <w:rsid w:val="00F14AAE"/>
    <w:rsid w:val="00F16AF4"/>
    <w:rsid w:val="00F17A04"/>
    <w:rsid w:val="00F20296"/>
    <w:rsid w:val="00F2177B"/>
    <w:rsid w:val="00F22593"/>
    <w:rsid w:val="00F23093"/>
    <w:rsid w:val="00F256CE"/>
    <w:rsid w:val="00F27A81"/>
    <w:rsid w:val="00F3180D"/>
    <w:rsid w:val="00F33A8E"/>
    <w:rsid w:val="00F34C64"/>
    <w:rsid w:val="00F354BA"/>
    <w:rsid w:val="00F35557"/>
    <w:rsid w:val="00F35D10"/>
    <w:rsid w:val="00F403D1"/>
    <w:rsid w:val="00F40540"/>
    <w:rsid w:val="00F41325"/>
    <w:rsid w:val="00F420DA"/>
    <w:rsid w:val="00F42AD2"/>
    <w:rsid w:val="00F43414"/>
    <w:rsid w:val="00F45745"/>
    <w:rsid w:val="00F47E10"/>
    <w:rsid w:val="00F522D3"/>
    <w:rsid w:val="00F52AA2"/>
    <w:rsid w:val="00F531DA"/>
    <w:rsid w:val="00F53E5D"/>
    <w:rsid w:val="00F54CB9"/>
    <w:rsid w:val="00F55637"/>
    <w:rsid w:val="00F57494"/>
    <w:rsid w:val="00F57C2D"/>
    <w:rsid w:val="00F62FB0"/>
    <w:rsid w:val="00F638A8"/>
    <w:rsid w:val="00F64C62"/>
    <w:rsid w:val="00F667D6"/>
    <w:rsid w:val="00F718C7"/>
    <w:rsid w:val="00F76033"/>
    <w:rsid w:val="00F76F41"/>
    <w:rsid w:val="00F8056D"/>
    <w:rsid w:val="00F8085C"/>
    <w:rsid w:val="00F845EE"/>
    <w:rsid w:val="00F854D6"/>
    <w:rsid w:val="00F87F56"/>
    <w:rsid w:val="00F92AF8"/>
    <w:rsid w:val="00F951A2"/>
    <w:rsid w:val="00F95E8C"/>
    <w:rsid w:val="00F96103"/>
    <w:rsid w:val="00F96743"/>
    <w:rsid w:val="00F97267"/>
    <w:rsid w:val="00FA4F9F"/>
    <w:rsid w:val="00FA5C67"/>
    <w:rsid w:val="00FA6670"/>
    <w:rsid w:val="00FA78FD"/>
    <w:rsid w:val="00FB284D"/>
    <w:rsid w:val="00FB49E1"/>
    <w:rsid w:val="00FC136D"/>
    <w:rsid w:val="00FD6C55"/>
    <w:rsid w:val="00FE1CE4"/>
    <w:rsid w:val="00FE3385"/>
    <w:rsid w:val="00FE3F6F"/>
    <w:rsid w:val="00FE4EDF"/>
    <w:rsid w:val="00FE7BD9"/>
    <w:rsid w:val="00FF2167"/>
    <w:rsid w:val="00FF4E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24BED"/>
  <w15:docId w15:val="{CF2BB78A-FA2D-4283-AF5A-E98585740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6E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9C74BE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36E7B"/>
    <w:pPr>
      <w:keepNext/>
      <w:jc w:val="center"/>
      <w:outlineLvl w:val="3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836E7B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3">
    <w:name w:val="caption"/>
    <w:basedOn w:val="a"/>
    <w:qFormat/>
    <w:rsid w:val="00836E7B"/>
    <w:pPr>
      <w:jc w:val="center"/>
    </w:pPr>
    <w:rPr>
      <w:b/>
      <w:sz w:val="28"/>
    </w:rPr>
  </w:style>
  <w:style w:type="paragraph" w:styleId="a4">
    <w:name w:val="Body Text"/>
    <w:basedOn w:val="a"/>
    <w:link w:val="a5"/>
    <w:unhideWhenUsed/>
    <w:rsid w:val="00836E7B"/>
    <w:pPr>
      <w:jc w:val="both"/>
    </w:pPr>
    <w:rPr>
      <w:rFonts w:ascii="Arial" w:hAnsi="Arial"/>
      <w:sz w:val="22"/>
      <w:lang w:val="en-US"/>
    </w:rPr>
  </w:style>
  <w:style w:type="character" w:customStyle="1" w:styleId="a5">
    <w:name w:val="Основной текст Знак"/>
    <w:basedOn w:val="a0"/>
    <w:link w:val="a4"/>
    <w:rsid w:val="00836E7B"/>
    <w:rPr>
      <w:rFonts w:ascii="Arial" w:eastAsia="Times New Roman" w:hAnsi="Arial" w:cs="Times New Roman"/>
      <w:szCs w:val="24"/>
      <w:lang w:val="en-US" w:eastAsia="ru-RU"/>
    </w:rPr>
  </w:style>
  <w:style w:type="paragraph" w:styleId="2">
    <w:name w:val="Body Text 2"/>
    <w:basedOn w:val="a"/>
    <w:link w:val="20"/>
    <w:unhideWhenUsed/>
    <w:rsid w:val="00836E7B"/>
    <w:pPr>
      <w:jc w:val="both"/>
    </w:pPr>
  </w:style>
  <w:style w:type="character" w:customStyle="1" w:styleId="20">
    <w:name w:val="Основной текст 2 Знак"/>
    <w:basedOn w:val="a0"/>
    <w:link w:val="2"/>
    <w:rsid w:val="00836E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0525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525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ED048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8">
    <w:name w:val="Hyperlink"/>
    <w:basedOn w:val="a0"/>
    <w:uiPriority w:val="99"/>
    <w:unhideWhenUsed/>
    <w:rsid w:val="00375368"/>
    <w:rPr>
      <w:color w:val="0000FF" w:themeColor="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03474F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03474F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03474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03474F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03474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e">
    <w:name w:val="List Paragraph"/>
    <w:basedOn w:val="a"/>
    <w:uiPriority w:val="34"/>
    <w:qFormat/>
    <w:rsid w:val="00222635"/>
    <w:pPr>
      <w:ind w:left="720"/>
      <w:contextualSpacing/>
    </w:pPr>
  </w:style>
  <w:style w:type="paragraph" w:styleId="af">
    <w:name w:val="Normal (Web)"/>
    <w:basedOn w:val="a"/>
    <w:uiPriority w:val="99"/>
    <w:unhideWhenUsed/>
    <w:rsid w:val="008006DD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8006DD"/>
    <w:pPr>
      <w:spacing w:before="100" w:beforeAutospacing="1" w:after="100" w:afterAutospacing="1"/>
    </w:pPr>
  </w:style>
  <w:style w:type="paragraph" w:styleId="af0">
    <w:name w:val="header"/>
    <w:basedOn w:val="a"/>
    <w:link w:val="af1"/>
    <w:uiPriority w:val="99"/>
    <w:rsid w:val="00F92AF8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1">
    <w:name w:val="Верхний колонтитул Знак"/>
    <w:basedOn w:val="a0"/>
    <w:link w:val="af0"/>
    <w:uiPriority w:val="99"/>
    <w:rsid w:val="00F92AF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basedOn w:val="a"/>
    <w:rsid w:val="007E40F8"/>
    <w:pPr>
      <w:spacing w:before="15" w:after="15"/>
      <w:ind w:left="15" w:right="15" w:firstLine="225"/>
    </w:pPr>
  </w:style>
  <w:style w:type="paragraph" w:styleId="af2">
    <w:name w:val="Body Text Indent"/>
    <w:basedOn w:val="a"/>
    <w:link w:val="af3"/>
    <w:uiPriority w:val="99"/>
    <w:unhideWhenUsed/>
    <w:rsid w:val="0007556B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0755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07556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4">
    <w:name w:val="line number"/>
    <w:basedOn w:val="a0"/>
    <w:uiPriority w:val="99"/>
    <w:semiHidden/>
    <w:unhideWhenUsed/>
    <w:rsid w:val="00575180"/>
  </w:style>
  <w:style w:type="paragraph" w:styleId="af5">
    <w:name w:val="footer"/>
    <w:basedOn w:val="a"/>
    <w:link w:val="af6"/>
    <w:uiPriority w:val="99"/>
    <w:unhideWhenUsed/>
    <w:rsid w:val="00575180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5751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E733C5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Standard">
    <w:name w:val="Standard"/>
    <w:rsid w:val="00BC497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ahoma"/>
      <w:kern w:val="3"/>
      <w:sz w:val="24"/>
      <w:szCs w:val="24"/>
      <w:lang w:val="de-DE" w:eastAsia="ja-JP" w:bidi="fa-IR"/>
    </w:rPr>
  </w:style>
  <w:style w:type="paragraph" w:styleId="af7">
    <w:name w:val="Plain Text"/>
    <w:basedOn w:val="a"/>
    <w:link w:val="af8"/>
    <w:rsid w:val="002D1C9A"/>
    <w:rPr>
      <w:rFonts w:ascii="Courier New" w:hAnsi="Courier New"/>
      <w:sz w:val="20"/>
      <w:szCs w:val="20"/>
    </w:rPr>
  </w:style>
  <w:style w:type="character" w:customStyle="1" w:styleId="af8">
    <w:name w:val="Текст Знак"/>
    <w:basedOn w:val="a0"/>
    <w:link w:val="af7"/>
    <w:rsid w:val="002D1C9A"/>
    <w:rPr>
      <w:rFonts w:ascii="Courier New" w:eastAsia="Times New Roman" w:hAnsi="Courier New" w:cs="Times New Roman"/>
      <w:sz w:val="20"/>
      <w:szCs w:val="20"/>
    </w:rPr>
  </w:style>
  <w:style w:type="paragraph" w:styleId="31">
    <w:name w:val="Body Text Indent 3"/>
    <w:basedOn w:val="a"/>
    <w:link w:val="32"/>
    <w:rsid w:val="00B23734"/>
    <w:pPr>
      <w:autoSpaceDE w:val="0"/>
      <w:autoSpaceDN w:val="0"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B2373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1">
    <w:name w:val="Обычный2"/>
    <w:rsid w:val="008C6A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0">
    <w:name w:val="Основной текст с отступом 21"/>
    <w:basedOn w:val="a"/>
    <w:rsid w:val="005A4972"/>
    <w:pPr>
      <w:suppressAutoHyphens/>
      <w:autoSpaceDE w:val="0"/>
      <w:ind w:firstLine="851"/>
      <w:jc w:val="both"/>
    </w:pPr>
    <w:rPr>
      <w:sz w:val="28"/>
      <w:szCs w:val="28"/>
      <w:lang w:eastAsia="zh-CN"/>
    </w:rPr>
  </w:style>
  <w:style w:type="paragraph" w:customStyle="1" w:styleId="af9">
    <w:name w:val="Вадькин нормальный"/>
    <w:basedOn w:val="a"/>
    <w:rsid w:val="00D53840"/>
    <w:pPr>
      <w:jc w:val="both"/>
    </w:pPr>
    <w:rPr>
      <w:sz w:val="20"/>
      <w:szCs w:val="20"/>
    </w:rPr>
  </w:style>
  <w:style w:type="paragraph" w:customStyle="1" w:styleId="ConsPlusTitle">
    <w:name w:val="ConsPlusTitle"/>
    <w:rsid w:val="0008450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a">
    <w:name w:val="Title"/>
    <w:basedOn w:val="a"/>
    <w:link w:val="afb"/>
    <w:qFormat/>
    <w:rsid w:val="00F3180D"/>
    <w:pPr>
      <w:overflowPunct w:val="0"/>
      <w:autoSpaceDE w:val="0"/>
      <w:autoSpaceDN w:val="0"/>
      <w:adjustRightInd w:val="0"/>
      <w:jc w:val="center"/>
    </w:pPr>
    <w:rPr>
      <w:sz w:val="28"/>
      <w:szCs w:val="20"/>
    </w:rPr>
  </w:style>
  <w:style w:type="character" w:customStyle="1" w:styleId="afb">
    <w:name w:val="Заголовок Знак"/>
    <w:basedOn w:val="a0"/>
    <w:link w:val="afa"/>
    <w:rsid w:val="00F3180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2">
    <w:name w:val="Знак Знак2 Знак Знак Знак Знак Знак Знак Знак Знак Знак Знак Знак Знак Знак Знак Знак Знак"/>
    <w:basedOn w:val="a"/>
    <w:autoRedefine/>
    <w:rsid w:val="00F3180D"/>
    <w:pPr>
      <w:autoSpaceDE w:val="0"/>
      <w:autoSpaceDN w:val="0"/>
      <w:adjustRightInd w:val="0"/>
      <w:ind w:firstLineChars="257" w:firstLine="257"/>
    </w:pPr>
    <w:rPr>
      <w:rFonts w:ascii="Arial" w:hAnsi="Arial" w:cs="Arial"/>
      <w:sz w:val="20"/>
      <w:szCs w:val="20"/>
      <w:lang w:val="en-ZA" w:eastAsia="en-ZA"/>
    </w:rPr>
  </w:style>
  <w:style w:type="character" w:customStyle="1" w:styleId="30">
    <w:name w:val="Заголовок 3 Знак"/>
    <w:basedOn w:val="a0"/>
    <w:link w:val="3"/>
    <w:uiPriority w:val="9"/>
    <w:rsid w:val="009C74B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fc">
    <w:name w:val="Основной текст_"/>
    <w:link w:val="5"/>
    <w:rsid w:val="00885C4E"/>
    <w:rPr>
      <w:spacing w:val="3"/>
      <w:shd w:val="clear" w:color="auto" w:fill="FFFFFF"/>
    </w:rPr>
  </w:style>
  <w:style w:type="paragraph" w:customStyle="1" w:styleId="5">
    <w:name w:val="Основной текст5"/>
    <w:basedOn w:val="a"/>
    <w:link w:val="afc"/>
    <w:rsid w:val="00885C4E"/>
    <w:pPr>
      <w:widowControl w:val="0"/>
      <w:shd w:val="clear" w:color="auto" w:fill="FFFFFF"/>
      <w:spacing w:after="240" w:line="274" w:lineRule="exact"/>
      <w:ind w:hanging="2100"/>
      <w:jc w:val="center"/>
    </w:pPr>
    <w:rPr>
      <w:rFonts w:asciiTheme="minorHAnsi" w:eastAsiaTheme="minorHAnsi" w:hAnsiTheme="minorHAnsi" w:cstheme="minorBidi"/>
      <w:spacing w:val="3"/>
      <w:sz w:val="22"/>
      <w:szCs w:val="22"/>
      <w:lang w:eastAsia="en-US"/>
    </w:rPr>
  </w:style>
  <w:style w:type="character" w:customStyle="1" w:styleId="button-search">
    <w:name w:val="button-search"/>
    <w:basedOn w:val="a0"/>
    <w:rsid w:val="00F2177B"/>
  </w:style>
  <w:style w:type="character" w:styleId="afd">
    <w:name w:val="FollowedHyperlink"/>
    <w:basedOn w:val="a0"/>
    <w:uiPriority w:val="99"/>
    <w:semiHidden/>
    <w:unhideWhenUsed/>
    <w:rsid w:val="003B51C8"/>
    <w:rPr>
      <w:color w:val="800080" w:themeColor="followedHyperlink"/>
      <w:u w:val="single"/>
    </w:rPr>
  </w:style>
  <w:style w:type="table" w:styleId="afe">
    <w:name w:val="Table Grid"/>
    <w:basedOn w:val="a1"/>
    <w:rsid w:val="00E4309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y-breadcrumbsslash">
    <w:name w:val="ty-breadcrumbs__slash"/>
    <w:basedOn w:val="a0"/>
    <w:rsid w:val="00B07E18"/>
  </w:style>
  <w:style w:type="character" w:customStyle="1" w:styleId="ty-breadcrumbscurrent">
    <w:name w:val="ty-breadcrumbs__current"/>
    <w:basedOn w:val="a0"/>
    <w:rsid w:val="00B07E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37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0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9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2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748009">
                          <w:marLeft w:val="0"/>
                          <w:marRight w:val="0"/>
                          <w:marTop w:val="0"/>
                          <w:marBottom w:val="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529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459902">
                          <w:marLeft w:val="0"/>
                          <w:marRight w:val="0"/>
                          <w:marTop w:val="0"/>
                          <w:marBottom w:val="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808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4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65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48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49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06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9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25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26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42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6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59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6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1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7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4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9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05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0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2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36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1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9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32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03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75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692245">
                          <w:marLeft w:val="0"/>
                          <w:marRight w:val="0"/>
                          <w:marTop w:val="0"/>
                          <w:marBottom w:val="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46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22852">
                          <w:marLeft w:val="0"/>
                          <w:marRight w:val="0"/>
                          <w:marTop w:val="0"/>
                          <w:marBottom w:val="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478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15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5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9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10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90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09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83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93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7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9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5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9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8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2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9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5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1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15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496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687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878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478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8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89533">
                                          <w:marLeft w:val="0"/>
                                          <w:marRight w:val="0"/>
                                          <w:marTop w:val="0"/>
                                          <w:marBottom w:val="5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6110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396570">
                                          <w:marLeft w:val="0"/>
                                          <w:marRight w:val="0"/>
                                          <w:marTop w:val="0"/>
                                          <w:marBottom w:val="5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484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314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688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092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35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04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889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347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632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582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174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895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6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5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1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51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83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7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1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48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15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1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5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97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5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9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0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0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0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11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0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947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0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59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61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7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491398">
                          <w:marLeft w:val="0"/>
                          <w:marRight w:val="0"/>
                          <w:marTop w:val="0"/>
                          <w:marBottom w:val="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0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257971">
                          <w:marLeft w:val="0"/>
                          <w:marRight w:val="0"/>
                          <w:marTop w:val="0"/>
                          <w:marBottom w:val="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505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0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5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982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0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41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36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5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7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22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7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8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18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8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90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67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5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9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50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23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6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76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usigina@v-salda.ru" TargetMode="External"/><Relationship Id="rId13" Type="http://schemas.openxmlformats.org/officeDocument/2006/relationships/hyperlink" Target="https://catalog.lot-online.ru/index.php?dispatch=categories.view&amp;category_id=17" TargetMode="External"/><Relationship Id="rId18" Type="http://schemas.openxmlformats.org/officeDocument/2006/relationships/hyperlink" Target="http://v-salda.ru/gorodskaya-sreda/imushchestvo-zemlya-naruzhnaya-reklama/" TargetMode="External"/><Relationship Id="rId26" Type="http://schemas.openxmlformats.org/officeDocument/2006/relationships/hyperlink" Target="consultantplus://offline/ref=A886C67EB82148712F6982EDA2F940D68BFA42705418F1273AA15F0ABB8670ACFC89CACF57665C7B409D6E99B0B9B23EA055878F97FA7239d8D" TargetMode="External"/><Relationship Id="rId3" Type="http://schemas.openxmlformats.org/officeDocument/2006/relationships/styles" Target="styles.xml"/><Relationship Id="rId21" Type="http://schemas.openxmlformats.org/officeDocument/2006/relationships/hyperlink" Target="https://digital.gov.ru/ru/activity/govservices/certification_authority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lot-online.ru" TargetMode="External"/><Relationship Id="rId17" Type="http://schemas.openxmlformats.org/officeDocument/2006/relationships/hyperlink" Target="https://catalog.lot-online.ru/index.php?dispatch=categories.view&amp;category_id=17" TargetMode="External"/><Relationship Id="rId25" Type="http://schemas.openxmlformats.org/officeDocument/2006/relationships/hyperlink" Target="http://lot-online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lot-online.ru" TargetMode="External"/><Relationship Id="rId20" Type="http://schemas.openxmlformats.org/officeDocument/2006/relationships/hyperlink" Target="https://catalog.lot-online.ru/index.php?dispatch=categories.view&amp;category_id=17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atalog.lot-online.ru/index.php?dispatch=categories.view&amp;category_id=17" TargetMode="External"/><Relationship Id="rId24" Type="http://schemas.openxmlformats.org/officeDocument/2006/relationships/hyperlink" Target="http://utp.sberbank-ast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utp.sberbank-ast.ru" TargetMode="External"/><Relationship Id="rId23" Type="http://schemas.openxmlformats.org/officeDocument/2006/relationships/hyperlink" Target="http://www.torgi.gov" TargetMode="External"/><Relationship Id="rId28" Type="http://schemas.openxmlformats.org/officeDocument/2006/relationships/footer" Target="footer1.xml"/><Relationship Id="rId10" Type="http://schemas.openxmlformats.org/officeDocument/2006/relationships/hyperlink" Target="http://lot-online.ru" TargetMode="Externa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lot-online.ru" TargetMode="External"/><Relationship Id="rId14" Type="http://schemas.openxmlformats.org/officeDocument/2006/relationships/hyperlink" Target="http://www.torgi.gov" TargetMode="External"/><Relationship Id="rId22" Type="http://schemas.openxmlformats.org/officeDocument/2006/relationships/hyperlink" Target="http://www.lot-online.ru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CCC40B-8DD3-438D-932E-1839B446A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4261</Words>
  <Characters>24293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КУИиЗО г. Челябинска</Company>
  <LinksUpToDate>false</LinksUpToDate>
  <CharactersWithSpaces>28498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</dc:creator>
  <cp:lastModifiedBy>Гончарова Мария Анатольевна</cp:lastModifiedBy>
  <cp:revision>2</cp:revision>
  <cp:lastPrinted>2021-10-13T09:07:00Z</cp:lastPrinted>
  <dcterms:created xsi:type="dcterms:W3CDTF">2022-07-20T06:24:00Z</dcterms:created>
  <dcterms:modified xsi:type="dcterms:W3CDTF">2022-07-20T06:24:00Z</dcterms:modified>
</cp:coreProperties>
</file>