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А1,А2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01CBEF9C" w14:textId="5E08C951" w:rsidR="001B37C4" w:rsidRDefault="003E66C3" w:rsidP="001B37C4">
      <w:pPr>
        <w:spacing w:before="120" w:after="120"/>
        <w:jc w:val="both"/>
        <w:rPr>
          <w:color w:val="000000"/>
        </w:rPr>
      </w:pPr>
      <w:r w:rsidRPr="003E66C3">
        <w:t>АО «Российский аукционный дом» (ОГРН 1097847233351, ИНН 7838430413, 190000, Санкт-Петербург, пер. Гривцова, д. 5, лит.В, (812)334-26-04, 8(800) 777-57-57, vyrtosu@auction-house.ru), действующее на основании договора с БайкалБанк (Публичное акционерное общество) (БайкалБанк (ПАО), адрес регистрации: 670034, Республика Бурятия, г. Улан-Удэ, ул. Красноармейская, д. 28, ИНН 0323045986, ОГРН 1020300003460), конкурсным управляющим (ликвидатором) которого на основании решения Арбитражного суда Республики Бурятия от 31 октября 2016 г. по делу № А10-5051/2016 является государственная корпорация «Агентство по страхованию вкладов» (109240, г. Москва, ул. Высоцкого, д. 4)</w:t>
      </w:r>
      <w:r w:rsidR="001B37C4" w:rsidRPr="00220B6E">
        <w:t>,</w:t>
      </w:r>
      <w:r w:rsidR="001B37C4" w:rsidRPr="00220B6E">
        <w:rPr>
          <w:b/>
          <w:bCs/>
        </w:rPr>
        <w:t xml:space="preserve"> </w:t>
      </w:r>
      <w:r w:rsidR="001B37C4" w:rsidRPr="00683A93">
        <w:t xml:space="preserve">сообщает,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Pr="003E66C3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</w:t>
      </w:r>
      <w:r>
        <w:t xml:space="preserve"> </w:t>
      </w:r>
      <w:r w:rsidR="001B37C4" w:rsidRPr="00CF0469">
        <w:t>открытых по составу участников с открытой</w:t>
      </w:r>
      <w:r>
        <w:t xml:space="preserve"> </w:t>
      </w:r>
      <w:r w:rsidR="001B37C4" w:rsidRPr="00CF0469">
        <w:t xml:space="preserve">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046496">
        <w:t xml:space="preserve"> </w:t>
      </w:r>
      <w:r w:rsidR="001B37C4" w:rsidRPr="00683A93">
        <w:t>(</w:t>
      </w:r>
      <w:r w:rsidRPr="003E66C3">
        <w:t xml:space="preserve">сообщение </w:t>
      </w:r>
      <w:r w:rsidR="00D85090">
        <w:t>№</w:t>
      </w:r>
      <w:r w:rsidRPr="003E66C3">
        <w:t>02030133888 в газете АО «Коммерсантъ» №93(7294) от 28.05.2022 г.</w:t>
      </w:r>
      <w:r w:rsidR="001B37C4" w:rsidRPr="00683A93">
        <w:t xml:space="preserve">),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85090">
        <w:t xml:space="preserve"> 13 июля 2022 г.</w:t>
      </w:r>
      <w:r w:rsidR="001B37C4" w:rsidRPr="00683A93">
        <w:t>,</w:t>
      </w:r>
      <w:r w:rsidR="001B37C4">
        <w:t xml:space="preserve"> заключе</w:t>
      </w:r>
      <w:r w:rsidR="00D85090">
        <w:t xml:space="preserve">н </w:t>
      </w:r>
      <w:r w:rsidR="001B37C4">
        <w:rPr>
          <w:color w:val="000000"/>
        </w:rPr>
        <w:t>следующи</w:t>
      </w:r>
      <w:r w:rsidR="00D85090">
        <w:t>й</w:t>
      </w:r>
      <w:r w:rsidR="001B37C4">
        <w:rPr>
          <w:color w:val="000000"/>
        </w:rPr>
        <w:t xml:space="preserve"> догово</w:t>
      </w:r>
      <w:r w:rsidR="00D85090">
        <w:t>р</w:t>
      </w:r>
      <w:r w:rsidR="001B37C4">
        <w:rPr>
          <w:color w:val="000000"/>
        </w:rPr>
        <w:t>:</w:t>
      </w:r>
    </w:p>
    <w:tbl>
      <w:tblPr>
        <w:tblStyle w:val="ae"/>
        <w:tblW w:w="953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1985"/>
        <w:gridCol w:w="2126"/>
        <w:gridCol w:w="2410"/>
        <w:gridCol w:w="2264"/>
      </w:tblGrid>
      <w:tr w:rsidR="002C0389" w:rsidRPr="002C0389" w14:paraId="7A21EE45" w14:textId="77777777" w:rsidTr="002C0389">
        <w:trPr>
          <w:jc w:val="center"/>
        </w:trPr>
        <w:tc>
          <w:tcPr>
            <w:tcW w:w="747" w:type="dxa"/>
          </w:tcPr>
          <w:p w14:paraId="45552504" w14:textId="77777777" w:rsidR="002C0389" w:rsidRPr="002C0389" w:rsidRDefault="002C0389" w:rsidP="002C038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2C0389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E79EFFA" w14:textId="77777777" w:rsidR="002C0389" w:rsidRPr="002C0389" w:rsidRDefault="002C0389" w:rsidP="002C038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C0389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56F84EBE" w14:textId="77777777" w:rsidR="002C0389" w:rsidRPr="002C0389" w:rsidRDefault="002C0389" w:rsidP="002C038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C0389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EF1B1DB" w14:textId="77777777" w:rsidR="002C0389" w:rsidRPr="002C0389" w:rsidRDefault="002C0389" w:rsidP="002C038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C0389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4" w:type="dxa"/>
          </w:tcPr>
          <w:p w14:paraId="6940E870" w14:textId="77777777" w:rsidR="002C0389" w:rsidRPr="002C0389" w:rsidRDefault="002C0389" w:rsidP="002C038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C0389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2C0389" w:rsidRPr="002C0389" w14:paraId="4A9B6D59" w14:textId="77777777" w:rsidTr="002C0389">
        <w:trPr>
          <w:trHeight w:val="733"/>
          <w:jc w:val="center"/>
        </w:trPr>
        <w:tc>
          <w:tcPr>
            <w:tcW w:w="747" w:type="dxa"/>
            <w:vAlign w:val="center"/>
          </w:tcPr>
          <w:p w14:paraId="02BEC841" w14:textId="77777777" w:rsidR="002C0389" w:rsidRPr="002C0389" w:rsidRDefault="002C0389" w:rsidP="002C0389">
            <w:pPr>
              <w:suppressAutoHyphens/>
              <w:spacing w:line="276" w:lineRule="auto"/>
              <w:jc w:val="center"/>
              <w:rPr>
                <w:spacing w:val="3"/>
                <w:sz w:val="22"/>
                <w:szCs w:val="22"/>
              </w:rPr>
            </w:pPr>
            <w:r w:rsidRPr="002C0389">
              <w:rPr>
                <w:spacing w:val="3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6C150A67" w14:textId="77777777" w:rsidR="002C0389" w:rsidRPr="002C0389" w:rsidRDefault="002C0389" w:rsidP="002C0389">
            <w:pPr>
              <w:suppressAutoHyphens/>
              <w:spacing w:line="276" w:lineRule="auto"/>
              <w:jc w:val="center"/>
              <w:rPr>
                <w:spacing w:val="3"/>
                <w:sz w:val="22"/>
                <w:szCs w:val="22"/>
              </w:rPr>
            </w:pPr>
            <w:r w:rsidRPr="002C0389">
              <w:rPr>
                <w:spacing w:val="3"/>
                <w:sz w:val="22"/>
                <w:szCs w:val="22"/>
              </w:rPr>
              <w:t>2022-8630/108</w:t>
            </w:r>
          </w:p>
        </w:tc>
        <w:tc>
          <w:tcPr>
            <w:tcW w:w="2126" w:type="dxa"/>
            <w:vAlign w:val="center"/>
          </w:tcPr>
          <w:p w14:paraId="7E3CF260" w14:textId="77777777" w:rsidR="002C0389" w:rsidRPr="002C0389" w:rsidRDefault="002C0389" w:rsidP="002C0389">
            <w:pPr>
              <w:suppressAutoHyphens/>
              <w:spacing w:line="276" w:lineRule="auto"/>
              <w:jc w:val="center"/>
              <w:rPr>
                <w:spacing w:val="3"/>
                <w:sz w:val="22"/>
                <w:szCs w:val="22"/>
              </w:rPr>
            </w:pPr>
            <w:r w:rsidRPr="002C0389">
              <w:rPr>
                <w:spacing w:val="3"/>
                <w:sz w:val="22"/>
                <w:szCs w:val="22"/>
              </w:rPr>
              <w:t>19.07.2022</w:t>
            </w:r>
          </w:p>
        </w:tc>
        <w:tc>
          <w:tcPr>
            <w:tcW w:w="2410" w:type="dxa"/>
            <w:vAlign w:val="center"/>
          </w:tcPr>
          <w:p w14:paraId="032B3F72" w14:textId="77777777" w:rsidR="002C0389" w:rsidRPr="002C0389" w:rsidRDefault="002C0389" w:rsidP="002C0389">
            <w:pPr>
              <w:suppressAutoHyphens/>
              <w:spacing w:line="276" w:lineRule="auto"/>
              <w:jc w:val="center"/>
              <w:rPr>
                <w:spacing w:val="3"/>
                <w:sz w:val="22"/>
                <w:szCs w:val="22"/>
              </w:rPr>
            </w:pPr>
            <w:r w:rsidRPr="002C0389">
              <w:rPr>
                <w:spacing w:val="3"/>
                <w:sz w:val="22"/>
                <w:szCs w:val="22"/>
              </w:rPr>
              <w:t>559 533,50</w:t>
            </w:r>
          </w:p>
        </w:tc>
        <w:tc>
          <w:tcPr>
            <w:tcW w:w="2264" w:type="dxa"/>
            <w:vAlign w:val="center"/>
          </w:tcPr>
          <w:p w14:paraId="2D2DA18D" w14:textId="77777777" w:rsidR="002C0389" w:rsidRPr="002C0389" w:rsidRDefault="002C0389" w:rsidP="002C0389">
            <w:pPr>
              <w:suppressAutoHyphens/>
              <w:spacing w:line="276" w:lineRule="auto"/>
              <w:jc w:val="center"/>
              <w:rPr>
                <w:spacing w:val="3"/>
                <w:sz w:val="22"/>
                <w:szCs w:val="22"/>
              </w:rPr>
            </w:pPr>
            <w:r w:rsidRPr="002C0389">
              <w:rPr>
                <w:spacing w:val="3"/>
                <w:sz w:val="22"/>
                <w:szCs w:val="22"/>
              </w:rPr>
              <w:t>Ашуров Рустам Саидбекович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337CD"/>
    <w:rsid w:val="00046496"/>
    <w:rsid w:val="000C7513"/>
    <w:rsid w:val="00177DD7"/>
    <w:rsid w:val="001B37C4"/>
    <w:rsid w:val="001F4360"/>
    <w:rsid w:val="00220B6E"/>
    <w:rsid w:val="00223965"/>
    <w:rsid w:val="00273CAB"/>
    <w:rsid w:val="002C0389"/>
    <w:rsid w:val="00314BE5"/>
    <w:rsid w:val="0037580B"/>
    <w:rsid w:val="003C4472"/>
    <w:rsid w:val="003E66C3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85090"/>
    <w:rsid w:val="00DC2D3A"/>
    <w:rsid w:val="00DC4F57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2C0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18</cp:revision>
  <cp:lastPrinted>2016-09-09T13:37:00Z</cp:lastPrinted>
  <dcterms:created xsi:type="dcterms:W3CDTF">2018-08-16T08:59:00Z</dcterms:created>
  <dcterms:modified xsi:type="dcterms:W3CDTF">2022-07-20T10:44:00Z</dcterms:modified>
</cp:coreProperties>
</file>