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26" w:rsidRPr="00E11832" w:rsidRDefault="003F5226" w:rsidP="003F5226">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3F5226" w:rsidRPr="00E11832" w:rsidRDefault="003F5226" w:rsidP="003F5226">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3F5226" w:rsidRPr="00254C4C" w:rsidRDefault="00CB352C" w:rsidP="003F5226">
      <w:pPr>
        <w:spacing w:after="0" w:line="276" w:lineRule="auto"/>
        <w:jc w:val="center"/>
        <w:rPr>
          <w:rFonts w:ascii="Times New Roman" w:eastAsia="Times New Roman" w:hAnsi="Times New Roman" w:cs="Times New Roman"/>
          <w:b/>
          <w:bCs/>
          <w:sz w:val="24"/>
          <w:szCs w:val="24"/>
          <w:lang w:eastAsia="ru-RU"/>
        </w:rPr>
      </w:pPr>
      <w:r w:rsidRPr="00254C4C">
        <w:rPr>
          <w:rFonts w:ascii="Times New Roman" w:eastAsia="Times New Roman" w:hAnsi="Times New Roman" w:cs="Times New Roman"/>
          <w:b/>
          <w:bCs/>
          <w:sz w:val="24"/>
          <w:szCs w:val="24"/>
          <w:lang w:eastAsia="ru-RU"/>
        </w:rPr>
        <w:t xml:space="preserve">ДОГОВОР № </w:t>
      </w:r>
      <w:r w:rsidR="00254C4C">
        <w:rPr>
          <w:rFonts w:ascii="Times New Roman" w:eastAsia="Times New Roman" w:hAnsi="Times New Roman" w:cs="Times New Roman"/>
          <w:b/>
          <w:bCs/>
          <w:sz w:val="24"/>
          <w:szCs w:val="24"/>
          <w:lang w:eastAsia="ru-RU"/>
        </w:rPr>
        <w:t>____________</w:t>
      </w:r>
    </w:p>
    <w:p w:rsidR="003F5226" w:rsidRPr="00E11832" w:rsidRDefault="003F5226" w:rsidP="003F5226">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3F5226" w:rsidRPr="00E11832" w:rsidRDefault="003F5226" w:rsidP="003F5226">
      <w:pPr>
        <w:spacing w:after="0" w:line="240" w:lineRule="auto"/>
        <w:jc w:val="center"/>
        <w:rPr>
          <w:rFonts w:ascii="Times New Roman" w:eastAsia="Times New Roman" w:hAnsi="Times New Roman" w:cs="Times New Roman"/>
          <w:sz w:val="24"/>
          <w:szCs w:val="24"/>
        </w:rPr>
      </w:pPr>
    </w:p>
    <w:p w:rsidR="003F5226" w:rsidRPr="00E11832" w:rsidRDefault="003F5226" w:rsidP="003F5226">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w:t>
      </w:r>
      <w:r w:rsidR="00DB0FE1">
        <w:rPr>
          <w:rFonts w:ascii="Times New Roman" w:eastAsia="Times New Roman" w:hAnsi="Times New Roman" w:cs="Times New Roman"/>
          <w:sz w:val="24"/>
          <w:szCs w:val="24"/>
        </w:rPr>
        <w:t>________________</w:t>
      </w:r>
      <w:r w:rsidR="00DB0FE1">
        <w:rPr>
          <w:rFonts w:ascii="Times New Roman" w:eastAsia="Times New Roman" w:hAnsi="Times New Roman" w:cs="Times New Roman"/>
          <w:sz w:val="24"/>
          <w:szCs w:val="24"/>
        </w:rPr>
        <w:tab/>
      </w:r>
      <w:r w:rsidR="00DB0FE1">
        <w:rPr>
          <w:rFonts w:ascii="Times New Roman" w:eastAsia="Times New Roman" w:hAnsi="Times New Roman" w:cs="Times New Roman"/>
          <w:sz w:val="24"/>
          <w:szCs w:val="24"/>
        </w:rPr>
        <w:tab/>
      </w:r>
      <w:r w:rsidR="00DB0FE1">
        <w:rPr>
          <w:rFonts w:ascii="Times New Roman" w:eastAsia="Times New Roman" w:hAnsi="Times New Roman" w:cs="Times New Roman"/>
          <w:sz w:val="24"/>
          <w:szCs w:val="24"/>
        </w:rPr>
        <w:tab/>
      </w:r>
      <w:r w:rsidR="00DB0FE1">
        <w:rPr>
          <w:rFonts w:ascii="Times New Roman" w:eastAsia="Times New Roman" w:hAnsi="Times New Roman" w:cs="Times New Roman"/>
          <w:sz w:val="24"/>
          <w:szCs w:val="24"/>
        </w:rPr>
        <w:tab/>
      </w:r>
      <w:r w:rsidR="00DB0FE1">
        <w:rPr>
          <w:rFonts w:ascii="Times New Roman" w:eastAsia="Times New Roman" w:hAnsi="Times New Roman" w:cs="Times New Roman"/>
          <w:sz w:val="24"/>
          <w:szCs w:val="24"/>
        </w:rPr>
        <w:tab/>
      </w:r>
      <w:r w:rsidR="00DB0FE1">
        <w:rPr>
          <w:rFonts w:ascii="Times New Roman" w:eastAsia="Times New Roman" w:hAnsi="Times New Roman" w:cs="Times New Roman"/>
          <w:sz w:val="24"/>
          <w:szCs w:val="24"/>
        </w:rPr>
        <w:tab/>
        <w:t xml:space="preserve">      </w:t>
      </w:r>
      <w:r w:rsidRPr="00E11832">
        <w:rPr>
          <w:rFonts w:ascii="Times New Roman" w:eastAsia="Times New Roman" w:hAnsi="Times New Roman" w:cs="Times New Roman"/>
          <w:sz w:val="24"/>
          <w:szCs w:val="24"/>
        </w:rPr>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3F5226" w:rsidRPr="00E11832" w:rsidRDefault="003F5226" w:rsidP="003F5226">
      <w:pPr>
        <w:spacing w:after="0" w:line="240" w:lineRule="auto"/>
        <w:ind w:firstLine="709"/>
        <w:jc w:val="both"/>
        <w:rPr>
          <w:rFonts w:ascii="Times New Roman" w:eastAsia="Times New Roman" w:hAnsi="Times New Roman" w:cs="Times New Roman"/>
          <w:sz w:val="24"/>
          <w:szCs w:val="24"/>
        </w:rPr>
      </w:pPr>
    </w:p>
    <w:p w:rsidR="003F5226" w:rsidRPr="00E11832" w:rsidRDefault="003F5226" w:rsidP="003F5226">
      <w:pPr>
        <w:spacing w:after="0" w:line="240" w:lineRule="auto"/>
        <w:ind w:firstLine="709"/>
        <w:jc w:val="both"/>
        <w:rPr>
          <w:rFonts w:ascii="Times New Roman" w:eastAsia="Times New Roman" w:hAnsi="Times New Roman" w:cs="Times New Roman"/>
          <w:sz w:val="24"/>
          <w:szCs w:val="24"/>
          <w:lang w:eastAsia="ru-RU"/>
        </w:rPr>
      </w:pPr>
      <w:proofErr w:type="gramStart"/>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roofErr w:type="gramEnd"/>
    </w:p>
    <w:p w:rsidR="003F5226" w:rsidRPr="00E11832" w:rsidRDefault="003F5226" w:rsidP="003F5226">
      <w:pPr>
        <w:spacing w:after="0" w:line="240" w:lineRule="auto"/>
        <w:ind w:firstLine="709"/>
        <w:jc w:val="both"/>
        <w:rPr>
          <w:rFonts w:ascii="Times New Roman" w:eastAsia="Times New Roman" w:hAnsi="Times New Roman" w:cs="Times New Roman"/>
          <w:sz w:val="24"/>
          <w:szCs w:val="24"/>
          <w:lang w:eastAsia="ru-RU"/>
        </w:rPr>
      </w:pPr>
      <w:proofErr w:type="gramStart"/>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roofErr w:type="gramEnd"/>
    </w:p>
    <w:p w:rsidR="003F5226" w:rsidRPr="00E11832" w:rsidRDefault="003F5226" w:rsidP="003F5226">
      <w:pPr>
        <w:spacing w:after="0" w:line="240" w:lineRule="auto"/>
        <w:ind w:firstLine="709"/>
        <w:jc w:val="both"/>
        <w:rPr>
          <w:rFonts w:ascii="Times New Roman" w:eastAsia="Times New Roman" w:hAnsi="Times New Roman" w:cs="Times New Roman"/>
          <w:sz w:val="24"/>
          <w:szCs w:val="24"/>
          <w:lang w:eastAsia="ru-RU"/>
        </w:rPr>
      </w:pPr>
    </w:p>
    <w:p w:rsidR="003F5226" w:rsidRPr="00E11832" w:rsidRDefault="003F5226" w:rsidP="003F5226">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3F5226" w:rsidRPr="00E11832" w:rsidRDefault="003F5226" w:rsidP="003F5226">
      <w:pPr>
        <w:spacing w:after="0" w:line="240" w:lineRule="auto"/>
        <w:ind w:firstLine="709"/>
        <w:contextualSpacing/>
        <w:rPr>
          <w:rFonts w:ascii="Times New Roman" w:eastAsia="Calibri" w:hAnsi="Times New Roman" w:cs="Times New Roman"/>
          <w:b/>
          <w:sz w:val="24"/>
          <w:szCs w:val="24"/>
        </w:rPr>
      </w:pPr>
    </w:p>
    <w:p w:rsidR="003F5226" w:rsidRPr="00E615DE" w:rsidRDefault="003F5226" w:rsidP="003F5226">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 xml:space="preserve">Продавец </w:t>
      </w:r>
      <w:r w:rsidRPr="00E615DE">
        <w:rPr>
          <w:rFonts w:ascii="Times New Roman" w:eastAsia="Times New Roman" w:hAnsi="Times New Roman" w:cs="Times New Roman"/>
          <w:sz w:val="24"/>
          <w:szCs w:val="24"/>
          <w:lang w:eastAsia="ru-RU"/>
        </w:rPr>
        <w:t>обязуется передать в собственность Покупателя, а Покупатель принять и оплатить следующее имущество (далее – «</w:t>
      </w:r>
      <w:r w:rsidRPr="00E615DE">
        <w:rPr>
          <w:rFonts w:ascii="Times New Roman" w:eastAsia="Times New Roman" w:hAnsi="Times New Roman" w:cs="Times New Roman"/>
          <w:b/>
          <w:sz w:val="24"/>
          <w:szCs w:val="24"/>
          <w:lang w:eastAsia="ru-RU"/>
        </w:rPr>
        <w:t>Имущество</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3"/>
      </w:r>
      <w:r w:rsidRPr="00E615DE">
        <w:rPr>
          <w:rFonts w:ascii="Times New Roman" w:eastAsia="Times New Roman" w:hAnsi="Times New Roman" w:cs="Times New Roman"/>
          <w:sz w:val="24"/>
          <w:szCs w:val="24"/>
          <w:lang w:eastAsia="ru-RU"/>
        </w:rPr>
        <w:t>:</w:t>
      </w:r>
    </w:p>
    <w:p w:rsidR="003F5226" w:rsidRPr="00E615DE" w:rsidRDefault="003F5226" w:rsidP="003F5226">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615DE">
        <w:rPr>
          <w:rFonts w:ascii="Times New Roman" w:eastAsia="Times New Roman" w:hAnsi="Times New Roman" w:cs="Times New Roman"/>
          <w:sz w:val="24"/>
          <w:szCs w:val="24"/>
          <w:lang w:eastAsia="ru-RU"/>
        </w:rPr>
        <w:t>Недвижимое имущество (далее – «</w:t>
      </w:r>
      <w:r w:rsidRPr="00E615DE">
        <w:rPr>
          <w:rFonts w:ascii="Times New Roman" w:eastAsia="Times New Roman" w:hAnsi="Times New Roman" w:cs="Times New Roman"/>
          <w:b/>
          <w:sz w:val="24"/>
          <w:szCs w:val="24"/>
          <w:lang w:eastAsia="ru-RU"/>
        </w:rPr>
        <w:t>Недвижимое имущество</w:t>
      </w:r>
      <w:r w:rsidRPr="00E615DE">
        <w:rPr>
          <w:rFonts w:ascii="Times New Roman" w:eastAsia="Times New Roman" w:hAnsi="Times New Roman" w:cs="Times New Roman"/>
          <w:sz w:val="24"/>
          <w:szCs w:val="24"/>
          <w:lang w:eastAsia="ru-RU"/>
        </w:rPr>
        <w:t>»):</w:t>
      </w:r>
    </w:p>
    <w:p w:rsidR="003F5226" w:rsidRPr="00E615DE" w:rsidRDefault="00D065FB" w:rsidP="009B5047">
      <w:pPr>
        <w:pStyle w:val="aa"/>
        <w:widowControl w:val="0"/>
        <w:numPr>
          <w:ilvl w:val="3"/>
          <w:numId w:val="30"/>
        </w:numPr>
        <w:suppressAutoHyphens/>
        <w:spacing w:after="0" w:line="240" w:lineRule="auto"/>
        <w:ind w:hanging="931"/>
        <w:jc w:val="both"/>
        <w:rPr>
          <w:rFonts w:ascii="Times New Roman" w:eastAsia="Times New Roman" w:hAnsi="Times New Roman" w:cs="Times New Roman"/>
          <w:sz w:val="24"/>
          <w:szCs w:val="24"/>
          <w:lang w:eastAsia="ru-RU"/>
        </w:rPr>
      </w:pPr>
      <w:r w:rsidRPr="00E615DE">
        <w:t xml:space="preserve"> </w:t>
      </w:r>
      <w:proofErr w:type="gramStart"/>
      <w:r w:rsidR="003F5226" w:rsidRPr="00E615DE">
        <w:rPr>
          <w:rFonts w:ascii="Times New Roman" w:eastAsia="Times New Roman" w:hAnsi="Times New Roman" w:cs="Times New Roman"/>
          <w:sz w:val="24"/>
          <w:szCs w:val="24"/>
          <w:lang w:eastAsia="ru-RU"/>
        </w:rPr>
        <w:t>нежилое помещение площадью 41,1 кв. м, этаж: 1 №№ 9-13, 19</w:t>
      </w:r>
      <w:r w:rsidR="003F5226" w:rsidRPr="00E615DE">
        <w:rPr>
          <w:rFonts w:ascii="Times New Roman" w:eastAsia="Times New Roman" w:hAnsi="Times New Roman" w:cs="Times New Roman"/>
          <w:sz w:val="24"/>
          <w:szCs w:val="24"/>
          <w:lang w:eastAsia="ru-RU"/>
        </w:rPr>
        <w:footnoteReference w:id="4"/>
      </w:r>
      <w:r w:rsidR="003F5226" w:rsidRPr="00E615DE">
        <w:rPr>
          <w:rFonts w:ascii="Times New Roman" w:eastAsia="Times New Roman" w:hAnsi="Times New Roman" w:cs="Times New Roman"/>
          <w:sz w:val="24"/>
          <w:szCs w:val="24"/>
          <w:lang w:eastAsia="ru-RU"/>
        </w:rPr>
        <w:t xml:space="preserve"> (далее</w:t>
      </w:r>
      <w:proofErr w:type="gramEnd"/>
      <w:r w:rsidR="003F5226" w:rsidRPr="00E615DE">
        <w:rPr>
          <w:rFonts w:ascii="Times New Roman" w:eastAsia="Times New Roman" w:hAnsi="Times New Roman" w:cs="Times New Roman"/>
          <w:sz w:val="24"/>
          <w:szCs w:val="24"/>
          <w:lang w:eastAsia="ru-RU"/>
        </w:rPr>
        <w:t xml:space="preserve"> – </w:t>
      </w:r>
      <w:proofErr w:type="gramStart"/>
      <w:r w:rsidR="003F5226" w:rsidRPr="00E615DE">
        <w:rPr>
          <w:rFonts w:ascii="Times New Roman" w:eastAsia="Times New Roman" w:hAnsi="Times New Roman" w:cs="Times New Roman"/>
          <w:sz w:val="24"/>
          <w:szCs w:val="24"/>
          <w:lang w:eastAsia="ru-RU"/>
        </w:rPr>
        <w:t>«</w:t>
      </w:r>
      <w:r w:rsidR="003F5226" w:rsidRPr="00E615DE">
        <w:rPr>
          <w:rFonts w:ascii="Times New Roman" w:eastAsia="Times New Roman" w:hAnsi="Times New Roman" w:cs="Times New Roman"/>
          <w:b/>
          <w:sz w:val="24"/>
          <w:szCs w:val="24"/>
          <w:lang w:eastAsia="ru-RU"/>
        </w:rPr>
        <w:t>Объект</w:t>
      </w:r>
      <w:r w:rsidR="009B5047" w:rsidRPr="00E615DE">
        <w:rPr>
          <w:rFonts w:ascii="Times New Roman" w:eastAsia="Times New Roman" w:hAnsi="Times New Roman" w:cs="Times New Roman"/>
          <w:b/>
          <w:sz w:val="24"/>
          <w:szCs w:val="24"/>
          <w:lang w:eastAsia="ru-RU"/>
        </w:rPr>
        <w:t xml:space="preserve"> </w:t>
      </w:r>
      <w:r w:rsidR="003F5226" w:rsidRPr="00E615DE">
        <w:rPr>
          <w:rFonts w:ascii="Times New Roman" w:eastAsia="Times New Roman" w:hAnsi="Times New Roman" w:cs="Times New Roman"/>
          <w:b/>
          <w:sz w:val="24"/>
          <w:szCs w:val="24"/>
          <w:lang w:eastAsia="ru-RU"/>
        </w:rPr>
        <w:t>1</w:t>
      </w:r>
      <w:r w:rsidR="003F5226" w:rsidRPr="00E615DE">
        <w:rPr>
          <w:rFonts w:ascii="Times New Roman" w:eastAsia="Times New Roman" w:hAnsi="Times New Roman" w:cs="Times New Roman"/>
          <w:sz w:val="24"/>
          <w:szCs w:val="24"/>
          <w:lang w:eastAsia="ru-RU"/>
        </w:rPr>
        <w:t>»).</w:t>
      </w:r>
      <w:proofErr w:type="gramEnd"/>
    </w:p>
    <w:p w:rsidR="003F5226" w:rsidRPr="00E615DE" w:rsidRDefault="003F5226" w:rsidP="009B5047">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Кадастровый/условный номер Объекта 1: </w:t>
      </w:r>
      <w:r w:rsidRPr="00E615DE">
        <w:rPr>
          <w:rFonts w:ascii="Times New Roman" w:hAnsi="Times New Roman" w:cs="Times New Roman"/>
          <w:sz w:val="24"/>
          <w:szCs w:val="24"/>
        </w:rPr>
        <w:t>76:02:130101:3375</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5"/>
      </w:r>
    </w:p>
    <w:p w:rsidR="003F5226" w:rsidRPr="00E615DE" w:rsidRDefault="009B5047" w:rsidP="009B5047">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
          <w:sz w:val="24"/>
          <w:szCs w:val="24"/>
          <w:lang w:eastAsia="ru-RU"/>
        </w:rPr>
        <w:t>Объект 1</w:t>
      </w:r>
      <w:r w:rsidR="003F5226" w:rsidRPr="00E615DE">
        <w:rPr>
          <w:rFonts w:ascii="Times New Roman" w:eastAsia="Times New Roman" w:hAnsi="Times New Roman" w:cs="Times New Roman"/>
          <w:sz w:val="24"/>
          <w:szCs w:val="24"/>
          <w:lang w:eastAsia="ru-RU"/>
        </w:rPr>
        <w:t xml:space="preserve"> расположен по адресу: </w:t>
      </w:r>
      <w:r w:rsidR="003F5226" w:rsidRPr="00E615DE">
        <w:rPr>
          <w:rFonts w:ascii="Times New Roman" w:hAnsi="Times New Roman" w:cs="Times New Roman"/>
          <w:sz w:val="24"/>
          <w:szCs w:val="24"/>
        </w:rPr>
        <w:t>Ярославская область, Борисоглебский район, пос. Борисоглебский, ул. Транспортная, д. 3</w:t>
      </w:r>
      <w:r w:rsidR="003F5226" w:rsidRPr="00E615DE">
        <w:rPr>
          <w:rFonts w:ascii="Times New Roman" w:eastAsia="Times New Roman" w:hAnsi="Times New Roman" w:cs="Times New Roman"/>
          <w:sz w:val="24"/>
          <w:szCs w:val="24"/>
          <w:lang w:eastAsia="ru-RU"/>
        </w:rPr>
        <w:t>.</w:t>
      </w:r>
      <w:r w:rsidR="003F5226" w:rsidRPr="00E615DE">
        <w:rPr>
          <w:rFonts w:ascii="Times New Roman" w:eastAsia="Times New Roman" w:hAnsi="Times New Roman" w:cs="Times New Roman"/>
          <w:sz w:val="24"/>
          <w:szCs w:val="24"/>
          <w:vertAlign w:val="superscript"/>
          <w:lang w:eastAsia="ru-RU"/>
        </w:rPr>
        <w:footnoteReference w:id="6"/>
      </w:r>
    </w:p>
    <w:p w:rsidR="003F5226" w:rsidRPr="00E615DE" w:rsidRDefault="009B5047" w:rsidP="003F5226">
      <w:pPr>
        <w:spacing w:after="0" w:line="240" w:lineRule="auto"/>
        <w:ind w:firstLine="709"/>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b/>
          <w:sz w:val="24"/>
          <w:szCs w:val="24"/>
          <w:lang w:eastAsia="ru-RU"/>
        </w:rPr>
        <w:t xml:space="preserve">Объект 1 </w:t>
      </w:r>
      <w:r w:rsidR="003F5226" w:rsidRPr="00E615DE">
        <w:rPr>
          <w:rFonts w:ascii="Times New Roman" w:eastAsia="Times New Roman" w:hAnsi="Times New Roman" w:cs="Times New Roman"/>
          <w:sz w:val="24"/>
          <w:szCs w:val="24"/>
          <w:lang w:eastAsia="ru-RU"/>
        </w:rPr>
        <w:t xml:space="preserve">принадлежит Продавцу на праве собственности на основании </w:t>
      </w:r>
      <w:r w:rsidR="003F5226" w:rsidRPr="00E615DE">
        <w:rPr>
          <w:rFonts w:ascii="Times New Roman" w:hAnsi="Times New Roman" w:cs="Times New Roman"/>
          <w:bCs/>
          <w:sz w:val="24"/>
          <w:szCs w:val="24"/>
        </w:rPr>
        <w:t>Договора о долевом участии в строительстве административного здания от 15.08.1996 №б/н; Дополнительного соглашения об определении доли административного здания от 24.05.2000 №б/н; Соглашения о разделе имущества, находящегося в долевой собственности от 23.06.2016; Постановления Главы Борисоглебского МО ЯО «Об утверждении акта приемки законченного строительством объекта» от 15.03.1999 №157;</w:t>
      </w:r>
      <w:proofErr w:type="gramEnd"/>
      <w:r w:rsidR="003F5226" w:rsidRPr="00E615DE">
        <w:rPr>
          <w:rFonts w:ascii="Times New Roman" w:hAnsi="Times New Roman" w:cs="Times New Roman"/>
          <w:bCs/>
          <w:sz w:val="24"/>
          <w:szCs w:val="24"/>
        </w:rPr>
        <w:t xml:space="preserve"> Постановления Главы Борисоглебского МО ЯО «О внесении дополнений в Постановление № 157 от 15.03.99» от 07.04.1999 №209.</w:t>
      </w:r>
      <w:r w:rsidR="003F5226" w:rsidRPr="00E615DE">
        <w:rPr>
          <w:rFonts w:ascii="Times New Roman" w:eastAsia="Times New Roman" w:hAnsi="Times New Roman" w:cs="Times New Roman"/>
          <w:sz w:val="24"/>
          <w:szCs w:val="24"/>
          <w:vertAlign w:val="superscript"/>
          <w:lang w:eastAsia="ru-RU"/>
        </w:rPr>
        <w:footnoteReference w:id="7"/>
      </w:r>
      <w:r w:rsidR="003F5226" w:rsidRPr="00E615DE">
        <w:rPr>
          <w:rFonts w:ascii="Times New Roman" w:eastAsia="Times New Roman" w:hAnsi="Times New Roman" w:cs="Times New Roman"/>
          <w:sz w:val="24"/>
          <w:szCs w:val="24"/>
          <w:lang w:eastAsia="ru-RU"/>
        </w:rPr>
        <w:t xml:space="preserve">, о чем в Едином государственном реестре </w:t>
      </w:r>
      <w:r w:rsidR="003F5226" w:rsidRPr="00E615DE">
        <w:rPr>
          <w:rFonts w:ascii="Times New Roman" w:eastAsia="Times New Roman" w:hAnsi="Times New Roman" w:cs="Times New Roman"/>
          <w:sz w:val="24"/>
          <w:szCs w:val="24"/>
          <w:lang w:eastAsia="ru-RU"/>
        </w:rPr>
        <w:lastRenderedPageBreak/>
        <w:t xml:space="preserve">недвижимости сделана запись о регистрации </w:t>
      </w:r>
      <w:r w:rsidR="003F5226" w:rsidRPr="00E615DE">
        <w:rPr>
          <w:rFonts w:ascii="Times New Roman" w:hAnsi="Times New Roman" w:cs="Times New Roman"/>
          <w:sz w:val="24"/>
          <w:szCs w:val="24"/>
        </w:rPr>
        <w:t>76-76/012-76/024/003/2016-3946/1 от «02» августа 2016 года</w:t>
      </w:r>
      <w:r w:rsidR="003F5226" w:rsidRPr="00E615DE">
        <w:rPr>
          <w:rFonts w:ascii="Times New Roman" w:hAnsi="Times New Roman" w:cs="Times New Roman"/>
          <w:bCs/>
          <w:sz w:val="24"/>
          <w:szCs w:val="24"/>
        </w:rPr>
        <w:t xml:space="preserve"> </w:t>
      </w:r>
      <w:r w:rsidR="003F5226" w:rsidRPr="00E615DE">
        <w:rPr>
          <w:rFonts w:ascii="Times New Roman" w:eastAsia="Times New Roman" w:hAnsi="Times New Roman" w:cs="Times New Roman"/>
          <w:sz w:val="24"/>
          <w:szCs w:val="24"/>
          <w:vertAlign w:val="superscript"/>
          <w:lang w:eastAsia="ru-RU"/>
        </w:rPr>
        <w:footnoteReference w:id="8"/>
      </w:r>
      <w:r w:rsidR="003F5226" w:rsidRPr="00E615DE">
        <w:rPr>
          <w:rFonts w:ascii="Times New Roman" w:eastAsia="Times New Roman" w:hAnsi="Times New Roman" w:cs="Times New Roman"/>
          <w:sz w:val="24"/>
          <w:szCs w:val="24"/>
          <w:lang w:eastAsia="ru-RU"/>
        </w:rPr>
        <w:t xml:space="preserve">, что подтверждается </w:t>
      </w:r>
      <w:r w:rsidR="003F5226" w:rsidRPr="00E615DE">
        <w:rPr>
          <w:rFonts w:ascii="Times New Roman" w:hAnsi="Times New Roman" w:cs="Times New Roman"/>
          <w:bCs/>
          <w:sz w:val="24"/>
          <w:szCs w:val="24"/>
        </w:rPr>
        <w:t>выпиской о государственной регистрации права от 02.08.2016г.</w:t>
      </w:r>
      <w:r w:rsidR="003F5226" w:rsidRPr="00E615DE">
        <w:rPr>
          <w:rFonts w:ascii="Times New Roman" w:eastAsia="Times New Roman" w:hAnsi="Times New Roman" w:cs="Times New Roman"/>
          <w:sz w:val="24"/>
          <w:szCs w:val="24"/>
          <w:vertAlign w:val="superscript"/>
          <w:lang w:eastAsia="ru-RU"/>
        </w:rPr>
        <w:footnoteReference w:id="9"/>
      </w:r>
      <w:r w:rsidR="003F5226" w:rsidRPr="00E615DE">
        <w:rPr>
          <w:rFonts w:ascii="Times New Roman" w:eastAsia="Times New Roman" w:hAnsi="Times New Roman" w:cs="Times New Roman"/>
          <w:sz w:val="24"/>
          <w:szCs w:val="24"/>
          <w:lang w:eastAsia="ru-RU"/>
        </w:rPr>
        <w:t xml:space="preserve">. </w:t>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p>
    <w:p w:rsidR="003F5226" w:rsidRPr="00E615DE" w:rsidRDefault="009B5047" w:rsidP="009B5047">
      <w:pPr>
        <w:pStyle w:val="aa"/>
        <w:widowControl w:val="0"/>
        <w:numPr>
          <w:ilvl w:val="3"/>
          <w:numId w:val="30"/>
        </w:numPr>
        <w:suppressAutoHyphens/>
        <w:spacing w:after="0" w:line="240" w:lineRule="auto"/>
        <w:jc w:val="both"/>
        <w:rPr>
          <w:rFonts w:ascii="Times New Roman" w:eastAsia="Times New Roman" w:hAnsi="Times New Roman" w:cs="Times New Roman"/>
          <w:b/>
          <w:bCs/>
          <w:sz w:val="24"/>
          <w:szCs w:val="24"/>
          <w:lang w:eastAsia="ru-RU"/>
        </w:rPr>
      </w:pPr>
      <w:r w:rsidRPr="00E615DE">
        <w:rPr>
          <w:rFonts w:ascii="Times New Roman" w:hAnsi="Times New Roman" w:cs="Times New Roman"/>
          <w:sz w:val="24"/>
          <w:szCs w:val="24"/>
        </w:rPr>
        <w:t xml:space="preserve"> </w:t>
      </w:r>
      <w:r w:rsidR="003F5226" w:rsidRPr="00E615DE">
        <w:rPr>
          <w:rFonts w:ascii="Times New Roman" w:hAnsi="Times New Roman" w:cs="Times New Roman"/>
          <w:sz w:val="24"/>
          <w:szCs w:val="24"/>
        </w:rPr>
        <w:t>нежилое помещение</w:t>
      </w:r>
      <w:r w:rsidR="003F5226" w:rsidRPr="00E615DE">
        <w:rPr>
          <w:rFonts w:ascii="Times New Roman" w:eastAsia="Calibri" w:hAnsi="Times New Roman" w:cs="Times New Roman"/>
          <w:sz w:val="24"/>
          <w:szCs w:val="24"/>
          <w:vertAlign w:val="superscript"/>
          <w:lang w:eastAsia="ru-RU"/>
        </w:rPr>
        <w:t xml:space="preserve"> </w:t>
      </w:r>
      <w:r w:rsidR="003F5226" w:rsidRPr="00E615DE">
        <w:rPr>
          <w:rFonts w:ascii="Times New Roman" w:hAnsi="Times New Roman" w:cs="Times New Roman"/>
          <w:bCs/>
          <w:sz w:val="24"/>
          <w:szCs w:val="24"/>
        </w:rPr>
        <w:t xml:space="preserve">площадью </w:t>
      </w:r>
      <w:r w:rsidR="003F5226" w:rsidRPr="00E615DE">
        <w:rPr>
          <w:rFonts w:ascii="Times New Roman" w:hAnsi="Times New Roman" w:cs="Times New Roman"/>
          <w:sz w:val="24"/>
          <w:szCs w:val="24"/>
        </w:rPr>
        <w:t xml:space="preserve">443,3 </w:t>
      </w:r>
      <w:r w:rsidR="003F5226" w:rsidRPr="00E615DE">
        <w:rPr>
          <w:rFonts w:ascii="Times New Roman" w:hAnsi="Times New Roman" w:cs="Times New Roman"/>
          <w:bCs/>
          <w:sz w:val="24"/>
          <w:szCs w:val="24"/>
        </w:rPr>
        <w:t>кв. м</w:t>
      </w:r>
      <w:proofErr w:type="gramStart"/>
      <w:r w:rsidR="003F5226" w:rsidRPr="00E615DE">
        <w:rPr>
          <w:rFonts w:ascii="Times New Roman" w:eastAsia="Calibri" w:hAnsi="Times New Roman" w:cs="Times New Roman"/>
          <w:sz w:val="24"/>
          <w:szCs w:val="24"/>
          <w:vertAlign w:val="superscript"/>
          <w:lang w:eastAsia="ru-RU"/>
        </w:rPr>
        <w:t xml:space="preserve"> ,</w:t>
      </w:r>
      <w:proofErr w:type="gramEnd"/>
      <w:r w:rsidR="003F5226" w:rsidRPr="00E615DE">
        <w:rPr>
          <w:rFonts w:ascii="Times New Roman" w:eastAsia="Calibri" w:hAnsi="Times New Roman" w:cs="Times New Roman"/>
          <w:sz w:val="24"/>
          <w:szCs w:val="24"/>
          <w:vertAlign w:val="superscript"/>
          <w:lang w:eastAsia="ru-RU"/>
        </w:rPr>
        <w:t xml:space="preserve">  </w:t>
      </w:r>
      <w:r w:rsidR="003F5226" w:rsidRPr="00E615DE">
        <w:rPr>
          <w:rFonts w:ascii="Times New Roman" w:hAnsi="Times New Roman" w:cs="Times New Roman"/>
          <w:bCs/>
          <w:sz w:val="24"/>
          <w:szCs w:val="24"/>
        </w:rPr>
        <w:t xml:space="preserve">этаж: 1 </w:t>
      </w:r>
      <w:r w:rsidR="003F5226" w:rsidRPr="00E615DE">
        <w:rPr>
          <w:rFonts w:ascii="Times New Roman" w:hAnsi="Times New Roman" w:cs="Times New Roman"/>
          <w:sz w:val="24"/>
          <w:szCs w:val="24"/>
        </w:rPr>
        <w:t>№№ 9-13, 19</w:t>
      </w:r>
      <w:r w:rsidR="003F5226" w:rsidRPr="00E615DE">
        <w:rPr>
          <w:rFonts w:ascii="Times New Roman" w:eastAsia="Calibri" w:hAnsi="Times New Roman" w:cs="Times New Roman"/>
          <w:sz w:val="24"/>
          <w:szCs w:val="24"/>
          <w:vertAlign w:val="superscript"/>
          <w:lang w:eastAsia="ru-RU"/>
        </w:rPr>
        <w:footnoteReference w:id="10"/>
      </w:r>
      <w:r w:rsidR="003F5226" w:rsidRPr="00E615DE">
        <w:rPr>
          <w:rFonts w:ascii="Times New Roman" w:eastAsia="Times New Roman" w:hAnsi="Times New Roman" w:cs="Times New Roman"/>
          <w:sz w:val="24"/>
          <w:szCs w:val="24"/>
          <w:lang w:eastAsia="ru-RU"/>
        </w:rPr>
        <w:t xml:space="preserve"> (далее – «</w:t>
      </w:r>
      <w:r w:rsidR="003F5226" w:rsidRPr="00E615DE">
        <w:rPr>
          <w:rFonts w:ascii="Times New Roman" w:eastAsia="Times New Roman" w:hAnsi="Times New Roman" w:cs="Times New Roman"/>
          <w:b/>
          <w:sz w:val="24"/>
          <w:szCs w:val="24"/>
          <w:lang w:eastAsia="ru-RU"/>
        </w:rPr>
        <w:t>Объект 2</w:t>
      </w:r>
      <w:r w:rsidR="003F5226" w:rsidRPr="00E615DE">
        <w:rPr>
          <w:rFonts w:ascii="Times New Roman" w:eastAsia="Times New Roman" w:hAnsi="Times New Roman" w:cs="Times New Roman"/>
          <w:sz w:val="24"/>
          <w:szCs w:val="24"/>
          <w:lang w:eastAsia="ru-RU"/>
        </w:rPr>
        <w:t>»).</w:t>
      </w:r>
    </w:p>
    <w:p w:rsidR="003F5226" w:rsidRPr="00E615DE" w:rsidRDefault="003F5226" w:rsidP="009B5047">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Кадастровый/условный номер Объекта 2: </w:t>
      </w:r>
      <w:r w:rsidRPr="00E615DE">
        <w:rPr>
          <w:rFonts w:ascii="Times New Roman" w:hAnsi="Times New Roman" w:cs="Times New Roman"/>
          <w:sz w:val="24"/>
          <w:szCs w:val="24"/>
        </w:rPr>
        <w:t>76:02:130101:3376</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11"/>
      </w:r>
    </w:p>
    <w:p w:rsidR="003F5226" w:rsidRPr="00E615DE" w:rsidRDefault="003F5226" w:rsidP="009B5047">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
          <w:sz w:val="24"/>
          <w:szCs w:val="24"/>
          <w:lang w:eastAsia="ru-RU"/>
        </w:rPr>
        <w:t>Объект 2</w:t>
      </w:r>
      <w:r w:rsidRPr="00E615DE">
        <w:rPr>
          <w:rFonts w:ascii="Times New Roman" w:eastAsia="Times New Roman" w:hAnsi="Times New Roman" w:cs="Times New Roman"/>
          <w:sz w:val="24"/>
          <w:szCs w:val="24"/>
          <w:lang w:eastAsia="ru-RU"/>
        </w:rPr>
        <w:t xml:space="preserve"> расположен по адресу: </w:t>
      </w:r>
      <w:r w:rsidRPr="00E615DE">
        <w:rPr>
          <w:rFonts w:ascii="Times New Roman" w:hAnsi="Times New Roman" w:cs="Times New Roman"/>
          <w:sz w:val="24"/>
          <w:szCs w:val="24"/>
        </w:rPr>
        <w:t>Ярославская область, Борисоглебский район, пос. Борисоглебский, ул. Транспортная, д. 3</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12"/>
      </w:r>
    </w:p>
    <w:p w:rsidR="003F5226" w:rsidRPr="00E615DE" w:rsidRDefault="003F5226" w:rsidP="009B5047">
      <w:pPr>
        <w:spacing w:after="0" w:line="240" w:lineRule="auto"/>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b/>
          <w:sz w:val="24"/>
          <w:szCs w:val="24"/>
          <w:lang w:eastAsia="ru-RU"/>
        </w:rPr>
        <w:t>Объект 2</w:t>
      </w:r>
      <w:r w:rsidRPr="00E615DE">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Pr="00E615DE">
        <w:rPr>
          <w:rFonts w:ascii="Times New Roman" w:hAnsi="Times New Roman" w:cs="Times New Roman"/>
          <w:bCs/>
          <w:sz w:val="24"/>
          <w:szCs w:val="24"/>
        </w:rPr>
        <w:t>Договора о долевом участии в строительстве административного здания от 15.08.1996 №б/н; Дополнительного соглашения об определении доли административного здания от 24.05.2000 №б/н; Соглашения о разделе имущества, находящегося в долевой собственности от 23.06.2016; Постановления Главы Борисоглебского МО ЯО «Об утверждении акта приемки законченного строительством объекта» от 15.03.1999 №157;</w:t>
      </w:r>
      <w:proofErr w:type="gramEnd"/>
      <w:r w:rsidRPr="00E615DE">
        <w:rPr>
          <w:rFonts w:ascii="Times New Roman" w:hAnsi="Times New Roman" w:cs="Times New Roman"/>
          <w:bCs/>
          <w:sz w:val="24"/>
          <w:szCs w:val="24"/>
        </w:rPr>
        <w:t xml:space="preserve"> Постановления Главы Борисоглебского МО ЯО «О внесении дополнений в Постановление № 157 от 15.03.99» от 07.04.1999 №209.</w:t>
      </w:r>
      <w:r w:rsidRPr="00E615DE">
        <w:rPr>
          <w:rFonts w:ascii="Times New Roman" w:eastAsia="Times New Roman" w:hAnsi="Times New Roman" w:cs="Times New Roman"/>
          <w:sz w:val="24"/>
          <w:szCs w:val="24"/>
          <w:vertAlign w:val="superscript"/>
          <w:lang w:eastAsia="ru-RU"/>
        </w:rPr>
        <w:footnoteReference w:id="13"/>
      </w:r>
      <w:r w:rsidRPr="00E615DE">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Pr="00E615DE">
        <w:rPr>
          <w:rFonts w:ascii="Times New Roman" w:hAnsi="Times New Roman" w:cs="Times New Roman"/>
          <w:sz w:val="24"/>
          <w:szCs w:val="24"/>
        </w:rPr>
        <w:t>76-76/012-76/024/003/2016-3947/1 от «02» августа 2016 года</w:t>
      </w:r>
      <w:r w:rsidRPr="00E615DE">
        <w:rPr>
          <w:rFonts w:ascii="Times New Roman" w:hAnsi="Times New Roman" w:cs="Times New Roman"/>
          <w:bCs/>
          <w:sz w:val="24"/>
          <w:szCs w:val="24"/>
        </w:rPr>
        <w:t xml:space="preserve"> </w:t>
      </w:r>
      <w:r w:rsidRPr="00E615DE">
        <w:rPr>
          <w:rFonts w:ascii="Times New Roman" w:eastAsia="Times New Roman" w:hAnsi="Times New Roman" w:cs="Times New Roman"/>
          <w:sz w:val="24"/>
          <w:szCs w:val="24"/>
          <w:vertAlign w:val="superscript"/>
          <w:lang w:eastAsia="ru-RU"/>
        </w:rPr>
        <w:footnoteReference w:id="14"/>
      </w:r>
      <w:r w:rsidRPr="00E615DE">
        <w:rPr>
          <w:rFonts w:ascii="Times New Roman" w:eastAsia="Times New Roman" w:hAnsi="Times New Roman" w:cs="Times New Roman"/>
          <w:sz w:val="24"/>
          <w:szCs w:val="24"/>
          <w:lang w:eastAsia="ru-RU"/>
        </w:rPr>
        <w:t xml:space="preserve">, что подтверждается </w:t>
      </w:r>
      <w:r w:rsidRPr="00E615DE">
        <w:rPr>
          <w:rFonts w:ascii="Times New Roman" w:hAnsi="Times New Roman" w:cs="Times New Roman"/>
          <w:bCs/>
          <w:sz w:val="24"/>
          <w:szCs w:val="24"/>
        </w:rPr>
        <w:t>выпиской о государственной регистрации права от 02.08.2016г.</w:t>
      </w:r>
      <w:r w:rsidRPr="00E615DE">
        <w:rPr>
          <w:rFonts w:ascii="Times New Roman" w:eastAsia="Times New Roman" w:hAnsi="Times New Roman" w:cs="Times New Roman"/>
          <w:sz w:val="24"/>
          <w:szCs w:val="24"/>
          <w:vertAlign w:val="superscript"/>
          <w:lang w:eastAsia="ru-RU"/>
        </w:rPr>
        <w:footnoteReference w:id="15"/>
      </w:r>
      <w:r w:rsidRPr="00E615DE">
        <w:rPr>
          <w:rFonts w:ascii="Times New Roman" w:eastAsia="Times New Roman" w:hAnsi="Times New Roman" w:cs="Times New Roman"/>
          <w:sz w:val="24"/>
          <w:szCs w:val="24"/>
          <w:lang w:eastAsia="ru-RU"/>
        </w:rPr>
        <w:t xml:space="preserve">. </w:t>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p>
    <w:p w:rsidR="003F5226" w:rsidRPr="00E615DE" w:rsidRDefault="00EF136D" w:rsidP="00EF136D">
      <w:pPr>
        <w:pStyle w:val="aa"/>
        <w:widowControl w:val="0"/>
        <w:numPr>
          <w:ilvl w:val="3"/>
          <w:numId w:val="30"/>
        </w:numPr>
        <w:suppressAutoHyphens/>
        <w:spacing w:after="0" w:line="240" w:lineRule="auto"/>
        <w:jc w:val="both"/>
        <w:rPr>
          <w:rFonts w:ascii="Times New Roman" w:eastAsia="Times New Roman" w:hAnsi="Times New Roman" w:cs="Times New Roman"/>
          <w:b/>
          <w:bCs/>
          <w:sz w:val="24"/>
          <w:szCs w:val="24"/>
          <w:lang w:eastAsia="ru-RU"/>
        </w:rPr>
      </w:pPr>
      <w:r w:rsidRPr="00E615DE">
        <w:rPr>
          <w:rFonts w:ascii="Times New Roman" w:hAnsi="Times New Roman" w:cs="Times New Roman"/>
          <w:sz w:val="24"/>
          <w:szCs w:val="24"/>
        </w:rPr>
        <w:t xml:space="preserve"> </w:t>
      </w:r>
      <w:r w:rsidR="003F5226" w:rsidRPr="00E615DE">
        <w:rPr>
          <w:rFonts w:ascii="Times New Roman" w:hAnsi="Times New Roman" w:cs="Times New Roman"/>
          <w:sz w:val="24"/>
          <w:szCs w:val="24"/>
        </w:rPr>
        <w:t>нежилое помещение</w:t>
      </w:r>
      <w:r w:rsidR="003F5226" w:rsidRPr="00E615DE">
        <w:rPr>
          <w:rFonts w:ascii="Times New Roman" w:eastAsia="Calibri" w:hAnsi="Times New Roman" w:cs="Times New Roman"/>
          <w:sz w:val="24"/>
          <w:szCs w:val="24"/>
          <w:vertAlign w:val="superscript"/>
          <w:lang w:eastAsia="ru-RU"/>
        </w:rPr>
        <w:t xml:space="preserve"> </w:t>
      </w:r>
      <w:r w:rsidR="003F5226" w:rsidRPr="00E615DE">
        <w:rPr>
          <w:rFonts w:ascii="Times New Roman" w:hAnsi="Times New Roman" w:cs="Times New Roman"/>
          <w:bCs/>
          <w:sz w:val="24"/>
          <w:szCs w:val="24"/>
        </w:rPr>
        <w:t xml:space="preserve">площадью </w:t>
      </w:r>
      <w:r w:rsidR="003F5226" w:rsidRPr="00E615DE">
        <w:rPr>
          <w:rFonts w:ascii="Times New Roman" w:hAnsi="Times New Roman" w:cs="Times New Roman"/>
          <w:sz w:val="24"/>
          <w:szCs w:val="24"/>
        </w:rPr>
        <w:t xml:space="preserve">246,5 </w:t>
      </w:r>
      <w:r w:rsidR="003F5226" w:rsidRPr="00E615DE">
        <w:rPr>
          <w:rFonts w:ascii="Times New Roman" w:hAnsi="Times New Roman" w:cs="Times New Roman"/>
          <w:bCs/>
          <w:sz w:val="24"/>
          <w:szCs w:val="24"/>
        </w:rPr>
        <w:t>кв. м</w:t>
      </w:r>
      <w:proofErr w:type="gramStart"/>
      <w:r w:rsidR="003F5226" w:rsidRPr="00E615DE">
        <w:rPr>
          <w:rFonts w:ascii="Times New Roman" w:eastAsia="Calibri" w:hAnsi="Times New Roman" w:cs="Times New Roman"/>
          <w:sz w:val="24"/>
          <w:szCs w:val="24"/>
          <w:vertAlign w:val="superscript"/>
          <w:lang w:eastAsia="ru-RU"/>
        </w:rPr>
        <w:t xml:space="preserve"> ,</w:t>
      </w:r>
      <w:proofErr w:type="gramEnd"/>
      <w:r w:rsidR="003F5226" w:rsidRPr="00E615DE">
        <w:rPr>
          <w:rFonts w:ascii="Times New Roman" w:eastAsia="Calibri" w:hAnsi="Times New Roman" w:cs="Times New Roman"/>
          <w:sz w:val="24"/>
          <w:szCs w:val="24"/>
          <w:vertAlign w:val="superscript"/>
          <w:lang w:eastAsia="ru-RU"/>
        </w:rPr>
        <w:t xml:space="preserve">  </w:t>
      </w:r>
      <w:r w:rsidR="003F5226" w:rsidRPr="00E615DE">
        <w:rPr>
          <w:rFonts w:ascii="Times New Roman" w:hAnsi="Times New Roman" w:cs="Times New Roman"/>
          <w:bCs/>
          <w:sz w:val="24"/>
          <w:szCs w:val="24"/>
        </w:rPr>
        <w:t xml:space="preserve">этаж: 1 </w:t>
      </w:r>
      <w:r w:rsidR="003F5226" w:rsidRPr="00E615DE">
        <w:rPr>
          <w:rFonts w:ascii="Times New Roman" w:hAnsi="Times New Roman" w:cs="Times New Roman"/>
          <w:sz w:val="24"/>
          <w:szCs w:val="24"/>
        </w:rPr>
        <w:t>№№ 1-3, 20-35</w:t>
      </w:r>
      <w:r w:rsidR="003F5226" w:rsidRPr="00E615DE">
        <w:rPr>
          <w:rFonts w:ascii="Times New Roman" w:eastAsia="Calibri" w:hAnsi="Times New Roman" w:cs="Times New Roman"/>
          <w:sz w:val="24"/>
          <w:szCs w:val="24"/>
          <w:vertAlign w:val="superscript"/>
          <w:lang w:eastAsia="ru-RU"/>
        </w:rPr>
        <w:footnoteReference w:id="16"/>
      </w:r>
      <w:r w:rsidR="003F5226" w:rsidRPr="00E615DE">
        <w:rPr>
          <w:rFonts w:ascii="Times New Roman" w:eastAsia="Times New Roman" w:hAnsi="Times New Roman" w:cs="Times New Roman"/>
          <w:sz w:val="24"/>
          <w:szCs w:val="24"/>
          <w:lang w:eastAsia="ru-RU"/>
        </w:rPr>
        <w:t xml:space="preserve"> (далее – «</w:t>
      </w:r>
      <w:r w:rsidR="003F5226" w:rsidRPr="00E615DE">
        <w:rPr>
          <w:rFonts w:ascii="Times New Roman" w:eastAsia="Times New Roman" w:hAnsi="Times New Roman" w:cs="Times New Roman"/>
          <w:b/>
          <w:sz w:val="24"/>
          <w:szCs w:val="24"/>
          <w:lang w:eastAsia="ru-RU"/>
        </w:rPr>
        <w:t>Объект 3</w:t>
      </w:r>
      <w:r w:rsidR="003F5226" w:rsidRPr="00E615DE">
        <w:rPr>
          <w:rFonts w:ascii="Times New Roman" w:eastAsia="Times New Roman" w:hAnsi="Times New Roman" w:cs="Times New Roman"/>
          <w:sz w:val="24"/>
          <w:szCs w:val="24"/>
          <w:lang w:eastAsia="ru-RU"/>
        </w:rPr>
        <w:t>»).</w:t>
      </w:r>
    </w:p>
    <w:p w:rsidR="003F5226" w:rsidRPr="00E615DE" w:rsidRDefault="003F5226" w:rsidP="00EF136D">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Кадастровый/условный номер Объекта 3: </w:t>
      </w:r>
      <w:r w:rsidRPr="00E615DE">
        <w:rPr>
          <w:rFonts w:ascii="Times New Roman" w:hAnsi="Times New Roman" w:cs="Times New Roman"/>
          <w:sz w:val="24"/>
          <w:szCs w:val="24"/>
        </w:rPr>
        <w:t>76:02:130101:3374</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17"/>
      </w:r>
    </w:p>
    <w:p w:rsidR="003F5226" w:rsidRPr="00E615DE" w:rsidRDefault="003F5226" w:rsidP="00EF136D">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
          <w:sz w:val="24"/>
          <w:szCs w:val="24"/>
          <w:lang w:eastAsia="ru-RU"/>
        </w:rPr>
        <w:t>Объект 3</w:t>
      </w:r>
      <w:r w:rsidRPr="00E615DE">
        <w:rPr>
          <w:rFonts w:ascii="Times New Roman" w:eastAsia="Times New Roman" w:hAnsi="Times New Roman" w:cs="Times New Roman"/>
          <w:sz w:val="24"/>
          <w:szCs w:val="24"/>
          <w:lang w:eastAsia="ru-RU"/>
        </w:rPr>
        <w:t xml:space="preserve"> расположен по адресу: </w:t>
      </w:r>
      <w:r w:rsidRPr="00E615DE">
        <w:rPr>
          <w:rFonts w:ascii="Times New Roman" w:hAnsi="Times New Roman" w:cs="Times New Roman"/>
          <w:sz w:val="24"/>
          <w:szCs w:val="24"/>
        </w:rPr>
        <w:t>Ярославская область, Борисоглебский район, пос. Борисоглебский, ул. Транспортная, д. 3</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18"/>
      </w:r>
    </w:p>
    <w:p w:rsidR="003F5226" w:rsidRPr="00E615DE" w:rsidRDefault="003F5226" w:rsidP="00EF136D">
      <w:pPr>
        <w:spacing w:after="0" w:line="240" w:lineRule="auto"/>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b/>
          <w:sz w:val="24"/>
          <w:szCs w:val="24"/>
          <w:lang w:eastAsia="ru-RU"/>
        </w:rPr>
        <w:t>Объект 3</w:t>
      </w:r>
      <w:r w:rsidRPr="00E615DE">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Pr="00E615DE">
        <w:rPr>
          <w:rFonts w:ascii="Times New Roman" w:hAnsi="Times New Roman" w:cs="Times New Roman"/>
          <w:bCs/>
          <w:sz w:val="24"/>
          <w:szCs w:val="24"/>
        </w:rPr>
        <w:t>Договора о долевом участии в строительстве административного здания от 15.08.1996 №б/н; Дополнительного соглашения об определении доли административного здания от 24.05.2000 №б/н; Соглашения о разделе имущества, находящегося в долевой собственности от 23.06.2016; Постановления Главы Борисоглебского МО ЯО «Об утверждении акта приемки законченного строительством объекта» от 15.03.1999 №157;</w:t>
      </w:r>
      <w:proofErr w:type="gramEnd"/>
      <w:r w:rsidRPr="00E615DE">
        <w:rPr>
          <w:rFonts w:ascii="Times New Roman" w:hAnsi="Times New Roman" w:cs="Times New Roman"/>
          <w:bCs/>
          <w:sz w:val="24"/>
          <w:szCs w:val="24"/>
        </w:rPr>
        <w:t xml:space="preserve"> Постановления Главы Борисоглебского МО ЯО «О внесении дополнений в Постановление № 157 от 15.03.99» от 07.04.1999 №209.</w:t>
      </w:r>
      <w:r w:rsidRPr="00E615DE">
        <w:rPr>
          <w:rFonts w:ascii="Times New Roman" w:eastAsia="Times New Roman" w:hAnsi="Times New Roman" w:cs="Times New Roman"/>
          <w:sz w:val="24"/>
          <w:szCs w:val="24"/>
          <w:vertAlign w:val="superscript"/>
          <w:lang w:eastAsia="ru-RU"/>
        </w:rPr>
        <w:footnoteReference w:id="19"/>
      </w:r>
      <w:r w:rsidRPr="00E615DE">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Pr="00E615DE">
        <w:rPr>
          <w:rFonts w:ascii="Times New Roman" w:hAnsi="Times New Roman" w:cs="Times New Roman"/>
          <w:sz w:val="24"/>
          <w:szCs w:val="24"/>
        </w:rPr>
        <w:t xml:space="preserve">76-76/012-76/024/003/2016-3945/1 от «02» </w:t>
      </w:r>
      <w:r w:rsidRPr="00E615DE">
        <w:rPr>
          <w:rFonts w:ascii="Times New Roman" w:hAnsi="Times New Roman" w:cs="Times New Roman"/>
          <w:sz w:val="24"/>
          <w:szCs w:val="24"/>
        </w:rPr>
        <w:lastRenderedPageBreak/>
        <w:t>августа 2016 года</w:t>
      </w:r>
      <w:r w:rsidRPr="00E615DE">
        <w:rPr>
          <w:rFonts w:ascii="Times New Roman" w:eastAsia="Times New Roman" w:hAnsi="Times New Roman" w:cs="Times New Roman"/>
          <w:sz w:val="24"/>
          <w:szCs w:val="24"/>
          <w:vertAlign w:val="superscript"/>
          <w:lang w:eastAsia="ru-RU"/>
        </w:rPr>
        <w:t xml:space="preserve"> </w:t>
      </w:r>
      <w:r w:rsidRPr="00E615DE">
        <w:rPr>
          <w:rFonts w:ascii="Times New Roman" w:eastAsia="Times New Roman" w:hAnsi="Times New Roman" w:cs="Times New Roman"/>
          <w:sz w:val="24"/>
          <w:szCs w:val="24"/>
          <w:vertAlign w:val="superscript"/>
          <w:lang w:eastAsia="ru-RU"/>
        </w:rPr>
        <w:footnoteReference w:id="20"/>
      </w:r>
      <w:r w:rsidRPr="00E615DE">
        <w:rPr>
          <w:rFonts w:ascii="Times New Roman" w:eastAsia="Times New Roman" w:hAnsi="Times New Roman" w:cs="Times New Roman"/>
          <w:sz w:val="24"/>
          <w:szCs w:val="24"/>
          <w:lang w:eastAsia="ru-RU"/>
        </w:rPr>
        <w:t xml:space="preserve">, что подтверждается </w:t>
      </w:r>
      <w:r w:rsidRPr="00E615DE">
        <w:rPr>
          <w:rFonts w:ascii="Times New Roman" w:hAnsi="Times New Roman" w:cs="Times New Roman"/>
          <w:bCs/>
          <w:sz w:val="24"/>
          <w:szCs w:val="24"/>
        </w:rPr>
        <w:t>выпиской о государственной регистрации права от 02.08.2016г.</w:t>
      </w:r>
      <w:r w:rsidRPr="00E615DE">
        <w:rPr>
          <w:rFonts w:ascii="Times New Roman" w:eastAsia="Times New Roman" w:hAnsi="Times New Roman" w:cs="Times New Roman"/>
          <w:sz w:val="24"/>
          <w:szCs w:val="24"/>
          <w:vertAlign w:val="superscript"/>
          <w:lang w:eastAsia="ru-RU"/>
        </w:rPr>
        <w:footnoteReference w:id="21"/>
      </w:r>
      <w:r w:rsidRPr="00E615DE">
        <w:rPr>
          <w:rFonts w:ascii="Times New Roman" w:eastAsia="Times New Roman" w:hAnsi="Times New Roman" w:cs="Times New Roman"/>
          <w:sz w:val="24"/>
          <w:szCs w:val="24"/>
          <w:lang w:eastAsia="ru-RU"/>
        </w:rPr>
        <w:t>.</w:t>
      </w:r>
    </w:p>
    <w:p w:rsidR="003F5226" w:rsidRPr="00E615DE" w:rsidRDefault="003F5226" w:rsidP="003F5226">
      <w:pPr>
        <w:spacing w:after="0" w:line="240" w:lineRule="auto"/>
        <w:jc w:val="both"/>
        <w:rPr>
          <w:rFonts w:ascii="Times New Roman" w:eastAsia="Times New Roman" w:hAnsi="Times New Roman" w:cs="Times New Roman"/>
          <w:b/>
          <w:sz w:val="24"/>
          <w:szCs w:val="24"/>
          <w:lang w:eastAsia="ru-RU"/>
        </w:rPr>
      </w:pPr>
      <w:r w:rsidRPr="00E615DE">
        <w:rPr>
          <w:rFonts w:ascii="Times New Roman" w:eastAsia="Times New Roman" w:hAnsi="Times New Roman" w:cs="Times New Roman"/>
          <w:sz w:val="24"/>
          <w:szCs w:val="24"/>
          <w:lang w:eastAsia="ru-RU"/>
        </w:rPr>
        <w:t>далее совместно именуемые «</w:t>
      </w:r>
      <w:r w:rsidRPr="00E615DE">
        <w:rPr>
          <w:rFonts w:ascii="Times New Roman" w:eastAsia="Times New Roman" w:hAnsi="Times New Roman" w:cs="Times New Roman"/>
          <w:b/>
          <w:sz w:val="24"/>
          <w:szCs w:val="24"/>
          <w:lang w:eastAsia="ru-RU"/>
        </w:rPr>
        <w:t>Объекты»</w:t>
      </w:r>
    </w:p>
    <w:p w:rsidR="00F408AC" w:rsidRPr="00E615DE" w:rsidRDefault="00F408AC" w:rsidP="00F408AC">
      <w:pPr>
        <w:pStyle w:val="aa"/>
        <w:widowControl w:val="0"/>
        <w:numPr>
          <w:ilvl w:val="3"/>
          <w:numId w:val="30"/>
        </w:numPr>
        <w:suppressAutoHyphens/>
        <w:spacing w:after="0" w:line="240" w:lineRule="auto"/>
        <w:jc w:val="both"/>
        <w:rPr>
          <w:rFonts w:ascii="Times New Roman" w:eastAsia="Times New Roman" w:hAnsi="Times New Roman" w:cs="Times New Roman"/>
          <w:b/>
          <w:bCs/>
          <w:sz w:val="24"/>
          <w:szCs w:val="24"/>
          <w:lang w:eastAsia="ru-RU"/>
        </w:rPr>
      </w:pPr>
      <w:r w:rsidRPr="00E615DE">
        <w:rPr>
          <w:rFonts w:ascii="Times New Roman" w:hAnsi="Times New Roman" w:cs="Times New Roman"/>
          <w:sz w:val="24"/>
          <w:szCs w:val="24"/>
        </w:rPr>
        <w:t xml:space="preserve"> нежилое помещение – гараж общей площадью 22,9 </w:t>
      </w:r>
      <w:r w:rsidRPr="00E615DE">
        <w:rPr>
          <w:rFonts w:ascii="Times New Roman" w:hAnsi="Times New Roman" w:cs="Times New Roman"/>
          <w:bCs/>
          <w:sz w:val="24"/>
          <w:szCs w:val="24"/>
        </w:rPr>
        <w:t>кв. м</w:t>
      </w:r>
      <w:r w:rsidRPr="00E615DE">
        <w:rPr>
          <w:rFonts w:ascii="Times New Roman" w:eastAsia="Calibri" w:hAnsi="Times New Roman" w:cs="Times New Roman"/>
          <w:sz w:val="24"/>
          <w:szCs w:val="24"/>
          <w:vertAlign w:val="superscript"/>
          <w:lang w:eastAsia="ru-RU"/>
        </w:rPr>
        <w:t xml:space="preserve">,  </w:t>
      </w:r>
      <w:r w:rsidRPr="00E615DE">
        <w:rPr>
          <w:rFonts w:ascii="Times New Roman" w:eastAsia="Times New Roman" w:hAnsi="Times New Roman" w:cs="Times New Roman"/>
          <w:sz w:val="24"/>
          <w:szCs w:val="24"/>
          <w:lang w:eastAsia="ru-RU"/>
        </w:rPr>
        <w:t>(далее – «</w:t>
      </w:r>
      <w:r w:rsidRPr="00E615DE">
        <w:rPr>
          <w:rFonts w:ascii="Times New Roman" w:eastAsia="Times New Roman" w:hAnsi="Times New Roman" w:cs="Times New Roman"/>
          <w:b/>
          <w:sz w:val="24"/>
          <w:szCs w:val="24"/>
          <w:lang w:eastAsia="ru-RU"/>
        </w:rPr>
        <w:t>Объект 4</w:t>
      </w:r>
      <w:r w:rsidRPr="00E615DE">
        <w:rPr>
          <w:rFonts w:ascii="Times New Roman" w:eastAsia="Times New Roman" w:hAnsi="Times New Roman" w:cs="Times New Roman"/>
          <w:sz w:val="24"/>
          <w:szCs w:val="24"/>
          <w:lang w:eastAsia="ru-RU"/>
        </w:rPr>
        <w:t>»).</w:t>
      </w:r>
    </w:p>
    <w:p w:rsidR="00F408AC" w:rsidRPr="00E615DE" w:rsidRDefault="00F408AC" w:rsidP="00F408AC">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Кадастровый/условный номер </w:t>
      </w:r>
      <w:r w:rsidRPr="00E615DE">
        <w:rPr>
          <w:rFonts w:ascii="Times New Roman" w:eastAsia="Times New Roman" w:hAnsi="Times New Roman" w:cs="Times New Roman"/>
          <w:b/>
          <w:sz w:val="24"/>
          <w:szCs w:val="24"/>
          <w:lang w:eastAsia="ru-RU"/>
        </w:rPr>
        <w:t>Объекта 4:</w:t>
      </w:r>
      <w:r w:rsidRPr="00E615DE">
        <w:rPr>
          <w:rFonts w:ascii="Times New Roman" w:eastAsia="Times New Roman" w:hAnsi="Times New Roman" w:cs="Times New Roman"/>
          <w:sz w:val="24"/>
          <w:szCs w:val="24"/>
          <w:lang w:eastAsia="ru-RU"/>
        </w:rPr>
        <w:t xml:space="preserve"> </w:t>
      </w:r>
      <w:r w:rsidRPr="00E615DE">
        <w:rPr>
          <w:rFonts w:ascii="Times New Roman" w:hAnsi="Times New Roman" w:cs="Times New Roman"/>
          <w:sz w:val="24"/>
          <w:szCs w:val="24"/>
        </w:rPr>
        <w:t>76:02:130101:898</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22"/>
      </w:r>
    </w:p>
    <w:p w:rsidR="00F408AC" w:rsidRPr="00E615DE" w:rsidRDefault="00F408AC" w:rsidP="00F408AC">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
          <w:sz w:val="24"/>
          <w:szCs w:val="24"/>
          <w:lang w:eastAsia="ru-RU"/>
        </w:rPr>
        <w:t>Объект 3</w:t>
      </w:r>
      <w:r w:rsidRPr="00E615DE">
        <w:rPr>
          <w:rFonts w:ascii="Times New Roman" w:eastAsia="Times New Roman" w:hAnsi="Times New Roman" w:cs="Times New Roman"/>
          <w:sz w:val="24"/>
          <w:szCs w:val="24"/>
          <w:lang w:eastAsia="ru-RU"/>
        </w:rPr>
        <w:t xml:space="preserve"> расположен по адресу: </w:t>
      </w:r>
      <w:r w:rsidRPr="00E615DE">
        <w:rPr>
          <w:rFonts w:ascii="Times New Roman" w:hAnsi="Times New Roman" w:cs="Times New Roman"/>
          <w:sz w:val="24"/>
          <w:szCs w:val="24"/>
        </w:rPr>
        <w:t>Ярославская область, Борисоглебский район, пос. Борисоглебский, ул. Транспортная, д. 3</w:t>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23"/>
      </w:r>
    </w:p>
    <w:p w:rsidR="00F408AC" w:rsidRPr="00E615DE" w:rsidRDefault="00F408AC" w:rsidP="00F408AC">
      <w:pPr>
        <w:spacing w:after="0" w:line="240" w:lineRule="auto"/>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
          <w:sz w:val="24"/>
          <w:szCs w:val="24"/>
          <w:lang w:eastAsia="ru-RU"/>
        </w:rPr>
        <w:t>Объект 3</w:t>
      </w:r>
      <w:r w:rsidRPr="00E615DE">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Pr="00E615DE">
        <w:rPr>
          <w:rFonts w:ascii="Times New Roman" w:hAnsi="Times New Roman" w:cs="Times New Roman"/>
          <w:bCs/>
          <w:sz w:val="24"/>
          <w:szCs w:val="24"/>
        </w:rPr>
        <w:t>Постановления Главы Борисоглебского МО ЯО «Об утверждении акта приемки законченного строительством объекта» от 15.03.1999 №157; Постановления Главы Борисоглебского МО ЯО «О внесении дополнений в Постановление № 157 от 15.03.99» от 07.04.1999 №209.</w:t>
      </w:r>
      <w:r w:rsidRPr="00E615DE">
        <w:rPr>
          <w:rFonts w:ascii="Times New Roman" w:eastAsia="Times New Roman" w:hAnsi="Times New Roman" w:cs="Times New Roman"/>
          <w:sz w:val="24"/>
          <w:szCs w:val="24"/>
          <w:vertAlign w:val="superscript"/>
          <w:lang w:eastAsia="ru-RU"/>
        </w:rPr>
        <w:footnoteReference w:id="24"/>
      </w:r>
      <w:r w:rsidRPr="00E615DE">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Pr="00E615DE">
        <w:rPr>
          <w:rFonts w:ascii="Times New Roman" w:hAnsi="Times New Roman" w:cs="Times New Roman"/>
          <w:sz w:val="24"/>
          <w:szCs w:val="24"/>
        </w:rPr>
        <w:t xml:space="preserve">76-76/:02:21/2000-185 от 24.12.2000 от 24.12.2000 </w:t>
      </w:r>
      <w:r w:rsidRPr="00E615DE">
        <w:rPr>
          <w:rFonts w:ascii="Times New Roman" w:eastAsia="Times New Roman" w:hAnsi="Times New Roman" w:cs="Times New Roman"/>
          <w:sz w:val="24"/>
          <w:szCs w:val="24"/>
          <w:vertAlign w:val="superscript"/>
          <w:lang w:eastAsia="ru-RU"/>
        </w:rPr>
        <w:footnoteReference w:id="25"/>
      </w:r>
      <w:r w:rsidRPr="00E615DE">
        <w:rPr>
          <w:rFonts w:ascii="Times New Roman" w:eastAsia="Times New Roman" w:hAnsi="Times New Roman" w:cs="Times New Roman"/>
          <w:sz w:val="24"/>
          <w:szCs w:val="24"/>
          <w:lang w:eastAsia="ru-RU"/>
        </w:rPr>
        <w:t xml:space="preserve">, что подтверждается </w:t>
      </w:r>
      <w:r w:rsidRPr="00E615DE">
        <w:rPr>
          <w:rFonts w:ascii="Times New Roman" w:hAnsi="Times New Roman" w:cs="Times New Roman"/>
          <w:bCs/>
          <w:sz w:val="24"/>
          <w:szCs w:val="24"/>
        </w:rPr>
        <w:t>выпиской о государственной регистрации права №99/2022/455601758 от 17.03.2022</w:t>
      </w:r>
      <w:r w:rsidRPr="00E615DE">
        <w:rPr>
          <w:rFonts w:ascii="Times New Roman" w:eastAsia="Times New Roman" w:hAnsi="Times New Roman" w:cs="Times New Roman"/>
          <w:sz w:val="24"/>
          <w:szCs w:val="24"/>
          <w:vertAlign w:val="superscript"/>
          <w:lang w:eastAsia="ru-RU"/>
        </w:rPr>
        <w:footnoteReference w:id="26"/>
      </w:r>
      <w:r w:rsidRPr="00E615DE">
        <w:rPr>
          <w:rFonts w:ascii="Times New Roman" w:eastAsia="Times New Roman" w:hAnsi="Times New Roman" w:cs="Times New Roman"/>
          <w:sz w:val="24"/>
          <w:szCs w:val="24"/>
          <w:lang w:eastAsia="ru-RU"/>
        </w:rPr>
        <w:t>.</w:t>
      </w:r>
    </w:p>
    <w:p w:rsidR="00F408AC" w:rsidRPr="00E615DE" w:rsidRDefault="00F408AC" w:rsidP="00F408AC">
      <w:pPr>
        <w:spacing w:after="0" w:line="240" w:lineRule="auto"/>
        <w:jc w:val="both"/>
        <w:rPr>
          <w:rFonts w:ascii="Times New Roman" w:eastAsia="Times New Roman" w:hAnsi="Times New Roman" w:cs="Times New Roman"/>
          <w:b/>
          <w:sz w:val="24"/>
          <w:szCs w:val="24"/>
          <w:lang w:eastAsia="ru-RU"/>
        </w:rPr>
      </w:pPr>
      <w:r w:rsidRPr="00E615DE">
        <w:rPr>
          <w:rFonts w:ascii="Times New Roman" w:eastAsia="Times New Roman" w:hAnsi="Times New Roman" w:cs="Times New Roman"/>
          <w:sz w:val="24"/>
          <w:szCs w:val="24"/>
          <w:lang w:eastAsia="ru-RU"/>
        </w:rPr>
        <w:t>далее совместно именуемые «</w:t>
      </w:r>
      <w:r w:rsidRPr="00E615DE">
        <w:rPr>
          <w:rFonts w:ascii="Times New Roman" w:eastAsia="Times New Roman" w:hAnsi="Times New Roman" w:cs="Times New Roman"/>
          <w:b/>
          <w:sz w:val="24"/>
          <w:szCs w:val="24"/>
          <w:lang w:eastAsia="ru-RU"/>
        </w:rPr>
        <w:t>Объекты»</w:t>
      </w:r>
    </w:p>
    <w:p w:rsidR="00F408AC" w:rsidRPr="00E615DE" w:rsidRDefault="00F408AC" w:rsidP="003F5226">
      <w:pPr>
        <w:spacing w:after="0" w:line="240" w:lineRule="auto"/>
        <w:jc w:val="both"/>
        <w:rPr>
          <w:rFonts w:ascii="Times New Roman" w:eastAsia="Times New Roman" w:hAnsi="Times New Roman" w:cs="Times New Roman"/>
          <w:sz w:val="24"/>
          <w:szCs w:val="24"/>
          <w:lang w:eastAsia="ru-RU"/>
        </w:rPr>
      </w:pPr>
    </w:p>
    <w:p w:rsidR="003F5226" w:rsidRPr="00E615DE" w:rsidRDefault="003F5226" w:rsidP="00F408AC">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27"/>
      </w:r>
      <w:r w:rsidRPr="00E615DE">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615DE">
        <w:rPr>
          <w:rFonts w:ascii="Times New Roman" w:eastAsia="Times New Roman" w:hAnsi="Times New Roman" w:cs="Times New Roman"/>
          <w:b/>
          <w:sz w:val="24"/>
          <w:szCs w:val="24"/>
          <w:lang w:eastAsia="ru-RU"/>
        </w:rPr>
        <w:t>Движимое имущество</w:t>
      </w:r>
      <w:r w:rsidRPr="00E615DE">
        <w:rPr>
          <w:rFonts w:ascii="Times New Roman" w:eastAsia="Times New Roman" w:hAnsi="Times New Roman" w:cs="Times New Roman"/>
          <w:sz w:val="24"/>
          <w:szCs w:val="24"/>
          <w:lang w:eastAsia="ru-RU"/>
        </w:rPr>
        <w:t>»).</w:t>
      </w:r>
    </w:p>
    <w:p w:rsidR="003F5226" w:rsidRPr="00E615DE" w:rsidRDefault="003F5226" w:rsidP="00F408AC">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Calibri" w:hAnsi="Times New Roman" w:cs="Times New Roman"/>
          <w:sz w:val="24"/>
          <w:szCs w:val="24"/>
          <w:vertAlign w:val="superscript"/>
        </w:rPr>
        <w:footnoteReference w:id="28"/>
      </w:r>
      <w:r w:rsidRPr="00E615DE">
        <w:rPr>
          <w:rFonts w:ascii="Times New Roman" w:eastAsia="Calibri" w:hAnsi="Times New Roman" w:cs="Times New Roman"/>
          <w:sz w:val="24"/>
          <w:szCs w:val="24"/>
        </w:rPr>
        <w:t>Объект</w:t>
      </w:r>
      <w:r w:rsidR="00EF136D" w:rsidRPr="00E615DE">
        <w:rPr>
          <w:rFonts w:ascii="Times New Roman" w:eastAsia="Calibri" w:hAnsi="Times New Roman" w:cs="Times New Roman"/>
          <w:sz w:val="24"/>
          <w:szCs w:val="24"/>
        </w:rPr>
        <w:t>ы</w:t>
      </w:r>
      <w:r w:rsidRPr="00E615DE">
        <w:rPr>
          <w:rFonts w:ascii="Times New Roman" w:eastAsia="Calibri" w:hAnsi="Times New Roman" w:cs="Times New Roman"/>
          <w:sz w:val="24"/>
          <w:szCs w:val="24"/>
        </w:rPr>
        <w:t xml:space="preserve"> ра</w:t>
      </w:r>
      <w:r w:rsidR="00F271A5" w:rsidRPr="00E615DE">
        <w:rPr>
          <w:rFonts w:ascii="Times New Roman" w:eastAsia="Calibri" w:hAnsi="Times New Roman" w:cs="Times New Roman"/>
          <w:sz w:val="24"/>
          <w:szCs w:val="24"/>
        </w:rPr>
        <w:t>сположен</w:t>
      </w:r>
      <w:r w:rsidR="00EF136D" w:rsidRPr="00E615DE">
        <w:rPr>
          <w:rFonts w:ascii="Times New Roman" w:eastAsia="Calibri" w:hAnsi="Times New Roman" w:cs="Times New Roman"/>
          <w:sz w:val="24"/>
          <w:szCs w:val="24"/>
        </w:rPr>
        <w:t>ы</w:t>
      </w:r>
      <w:r w:rsidR="00F271A5" w:rsidRPr="00E615DE">
        <w:rPr>
          <w:rFonts w:ascii="Times New Roman" w:eastAsia="Calibri" w:hAnsi="Times New Roman" w:cs="Times New Roman"/>
          <w:sz w:val="24"/>
          <w:szCs w:val="24"/>
        </w:rPr>
        <w:t xml:space="preserve"> на земельном участке, </w:t>
      </w:r>
      <w:r w:rsidRPr="00E615DE">
        <w:rPr>
          <w:rFonts w:ascii="Times New Roman" w:eastAsia="Times New Roman" w:hAnsi="Times New Roman" w:cs="Times New Roman"/>
          <w:sz w:val="24"/>
          <w:szCs w:val="24"/>
          <w:lang w:eastAsia="ru-RU"/>
        </w:rPr>
        <w:t xml:space="preserve">расположенном по адресу: </w:t>
      </w:r>
      <w:r w:rsidRPr="00E615DE">
        <w:rPr>
          <w:rFonts w:ascii="Times New Roman" w:hAnsi="Times New Roman" w:cs="Times New Roman"/>
          <w:sz w:val="24"/>
          <w:szCs w:val="24"/>
        </w:rPr>
        <w:t>Ярославская область, Борисоглебский район, пос. Борисоглебский, ул. Транспортная, д. 3</w:t>
      </w:r>
      <w:r w:rsidRPr="00E615DE">
        <w:rPr>
          <w:rFonts w:ascii="Times New Roman" w:eastAsia="Calibri" w:hAnsi="Times New Roman" w:cs="Times New Roman"/>
          <w:sz w:val="24"/>
          <w:szCs w:val="24"/>
          <w:vertAlign w:val="superscript"/>
          <w:lang w:eastAsia="ru-RU"/>
        </w:rPr>
        <w:footnoteReference w:id="29"/>
      </w:r>
      <w:r w:rsidRPr="00E615DE">
        <w:rPr>
          <w:rFonts w:ascii="Times New Roman" w:eastAsia="Times New Roman" w:hAnsi="Times New Roman" w:cs="Times New Roman"/>
          <w:sz w:val="24"/>
          <w:szCs w:val="24"/>
          <w:lang w:eastAsia="ru-RU"/>
        </w:rPr>
        <w:t xml:space="preserve">, который принадлежит Продавцу </w:t>
      </w:r>
      <w:r w:rsidRPr="00E615DE">
        <w:rPr>
          <w:rFonts w:ascii="Times New Roman" w:hAnsi="Times New Roman" w:cs="Times New Roman"/>
          <w:sz w:val="24"/>
          <w:szCs w:val="24"/>
        </w:rPr>
        <w:t>на праве аренды</w:t>
      </w: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sz w:val="24"/>
          <w:szCs w:val="24"/>
          <w:vertAlign w:val="superscript"/>
          <w:lang w:eastAsia="ru-RU"/>
        </w:rPr>
        <w:footnoteReference w:id="30"/>
      </w:r>
      <w:r w:rsidRPr="00E615DE">
        <w:rPr>
          <w:rFonts w:ascii="Times New Roman" w:eastAsia="Times New Roman" w:hAnsi="Times New Roman" w:cs="Times New Roman"/>
          <w:sz w:val="24"/>
          <w:szCs w:val="24"/>
          <w:lang w:eastAsia="ru-RU"/>
        </w:rPr>
        <w:t xml:space="preserve"> на основании </w:t>
      </w:r>
      <w:r w:rsidRPr="00E615DE">
        <w:rPr>
          <w:rFonts w:ascii="Times New Roman" w:hAnsi="Times New Roman" w:cs="Times New Roman"/>
          <w:sz w:val="24"/>
          <w:szCs w:val="24"/>
        </w:rPr>
        <w:t>Договора № 1069/э/99 аренды земельного участка от 17.08.2007г.</w:t>
      </w:r>
      <w:proofErr w:type="gramStart"/>
      <w:r w:rsidRPr="00E615DE">
        <w:rPr>
          <w:rFonts w:ascii="Times New Roman" w:hAnsi="Times New Roman" w:cs="Times New Roman"/>
          <w:sz w:val="24"/>
          <w:szCs w:val="24"/>
        </w:rPr>
        <w:t xml:space="preserve"> ,</w:t>
      </w:r>
      <w:proofErr w:type="gramEnd"/>
      <w:r w:rsidRPr="00E615DE">
        <w:rPr>
          <w:rFonts w:ascii="Times New Roman" w:hAnsi="Times New Roman" w:cs="Times New Roman"/>
          <w:sz w:val="24"/>
          <w:szCs w:val="24"/>
        </w:rPr>
        <w:t xml:space="preserve"> заключенного с Администрацией Борисоглебского муниципального района Ярославской области. Срок действия договора: с 17.08.2007г.  по 16.08.2056г.</w:t>
      </w:r>
      <w:r w:rsidRPr="00E615DE">
        <w:rPr>
          <w:rFonts w:ascii="Times New Roman" w:eastAsia="Times New Roman" w:hAnsi="Times New Roman" w:cs="Times New Roman"/>
          <w:sz w:val="24"/>
          <w:szCs w:val="24"/>
          <w:vertAlign w:val="superscript"/>
          <w:lang w:eastAsia="ru-RU"/>
        </w:rPr>
        <w:footnoteReference w:id="31"/>
      </w: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sz w:val="24"/>
          <w:szCs w:val="24"/>
          <w:vertAlign w:val="superscript"/>
          <w:lang w:eastAsia="ru-RU"/>
        </w:rPr>
        <w:footnoteReference w:id="32"/>
      </w:r>
      <w:r w:rsidRPr="00E615DE">
        <w:rPr>
          <w:rFonts w:ascii="Times New Roman" w:eastAsia="Times New Roman" w:hAnsi="Times New Roman" w:cs="Times New Roman"/>
          <w:sz w:val="24"/>
          <w:szCs w:val="24"/>
          <w:lang w:eastAsia="ru-RU"/>
        </w:rPr>
        <w:t>.</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615DE">
        <w:rPr>
          <w:rFonts w:ascii="Times New Roman" w:eastAsia="Calibri" w:hAnsi="Times New Roman" w:cs="Times New Roman"/>
          <w:sz w:val="24"/>
          <w:szCs w:val="24"/>
          <w:vertAlign w:val="superscript"/>
          <w:lang w:eastAsia="ru-RU"/>
        </w:rPr>
        <w:footnoteReference w:id="33"/>
      </w:r>
      <w:r w:rsidRPr="00E615DE">
        <w:rPr>
          <w:rFonts w:ascii="Times New Roman" w:eastAsia="Times New Roman" w:hAnsi="Times New Roman" w:cs="Times New Roman"/>
          <w:sz w:val="24"/>
          <w:szCs w:val="24"/>
          <w:lang w:eastAsia="ru-RU"/>
        </w:rPr>
        <w:t xml:space="preserve">, </w:t>
      </w:r>
      <w:r w:rsidRPr="00E615DE">
        <w:rPr>
          <w:rFonts w:ascii="Times New Roman" w:hAnsi="Times New Roman" w:cs="Times New Roman"/>
          <w:sz w:val="24"/>
          <w:szCs w:val="24"/>
        </w:rPr>
        <w:t xml:space="preserve">за исключением нежилых помещений второго этажа №11 общей площадью 23,3 </w:t>
      </w:r>
      <w:proofErr w:type="spellStart"/>
      <w:r w:rsidRPr="00E615DE">
        <w:rPr>
          <w:rFonts w:ascii="Times New Roman" w:hAnsi="Times New Roman" w:cs="Times New Roman"/>
          <w:sz w:val="24"/>
          <w:szCs w:val="24"/>
        </w:rPr>
        <w:t>кв</w:t>
      </w:r>
      <w:proofErr w:type="gramStart"/>
      <w:r w:rsidRPr="00E615DE">
        <w:rPr>
          <w:rFonts w:ascii="Times New Roman" w:hAnsi="Times New Roman" w:cs="Times New Roman"/>
          <w:sz w:val="24"/>
          <w:szCs w:val="24"/>
        </w:rPr>
        <w:t>.м</w:t>
      </w:r>
      <w:proofErr w:type="spellEnd"/>
      <w:proofErr w:type="gramEnd"/>
      <w:r w:rsidRPr="00E615DE">
        <w:rPr>
          <w:rFonts w:ascii="Times New Roman" w:hAnsi="Times New Roman" w:cs="Times New Roman"/>
          <w:sz w:val="24"/>
          <w:szCs w:val="24"/>
        </w:rPr>
        <w:t xml:space="preserve">: </w:t>
      </w:r>
      <w:r w:rsidRPr="00E615DE">
        <w:rPr>
          <w:rFonts w:ascii="Times New Roman" w:hAnsi="Times New Roman" w:cs="Times New Roman"/>
          <w:sz w:val="24"/>
          <w:szCs w:val="24"/>
        </w:rPr>
        <w:lastRenderedPageBreak/>
        <w:t xml:space="preserve">Краткосрочный договор аренды нежилых помещений, Арендатор: </w:t>
      </w:r>
      <w:r w:rsidRPr="00E615DE">
        <w:rPr>
          <w:rFonts w:ascii="Times New Roman" w:hAnsi="Times New Roman" w:cs="Times New Roman"/>
          <w:w w:val="101"/>
          <w:sz w:val="24"/>
          <w:szCs w:val="24"/>
        </w:rPr>
        <w:t>ООО «</w:t>
      </w:r>
      <w:proofErr w:type="spellStart"/>
      <w:r w:rsidRPr="00E615DE">
        <w:rPr>
          <w:rFonts w:ascii="Times New Roman" w:hAnsi="Times New Roman" w:cs="Times New Roman"/>
          <w:w w:val="101"/>
          <w:sz w:val="24"/>
          <w:szCs w:val="24"/>
        </w:rPr>
        <w:t>Прикедье</w:t>
      </w:r>
      <w:proofErr w:type="spellEnd"/>
      <w:r w:rsidRPr="00E615DE">
        <w:rPr>
          <w:rFonts w:ascii="Times New Roman" w:hAnsi="Times New Roman" w:cs="Times New Roman"/>
          <w:w w:val="101"/>
          <w:sz w:val="24"/>
          <w:szCs w:val="24"/>
        </w:rPr>
        <w:t>»</w:t>
      </w:r>
      <w:r w:rsidRPr="00E615DE">
        <w:rPr>
          <w:rFonts w:ascii="Times New Roman" w:hAnsi="Times New Roman" w:cs="Times New Roman"/>
          <w:sz w:val="24"/>
          <w:szCs w:val="24"/>
        </w:rPr>
        <w:t>, срок аренды: с 28.12.2010г. по 28.12.</w:t>
      </w:r>
      <w:r w:rsidR="00CF18ED" w:rsidRPr="00E615DE">
        <w:rPr>
          <w:rFonts w:ascii="Times New Roman" w:hAnsi="Times New Roman" w:cs="Times New Roman"/>
          <w:sz w:val="24"/>
          <w:szCs w:val="24"/>
        </w:rPr>
        <w:t xml:space="preserve">2011г. с ежегодной пролонгацией </w:t>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34"/>
      </w:r>
      <w:r w:rsidRPr="00E615D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615DE">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615DE">
        <w:rPr>
          <w:rFonts w:ascii="Times New Roman" w:eastAsia="Times New Roman" w:hAnsi="Times New Roman" w:cs="Times New Roman"/>
          <w:sz w:val="24"/>
          <w:szCs w:val="24"/>
          <w:vertAlign w:val="superscript"/>
          <w:lang w:eastAsia="ru-RU"/>
        </w:rPr>
        <w:footnoteReference w:id="35"/>
      </w:r>
      <w:r w:rsidRPr="00E615DE">
        <w:rPr>
          <w:rFonts w:ascii="Times New Roman" w:eastAsia="Times New Roman" w:hAnsi="Times New Roman" w:cs="Times New Roman"/>
          <w:sz w:val="24"/>
          <w:szCs w:val="24"/>
          <w:lang w:eastAsia="ru-RU"/>
        </w:rPr>
        <w:t xml:space="preserve"> части Объекта, указанной на плане</w:t>
      </w:r>
      <w:r w:rsidRPr="00E615DE">
        <w:rPr>
          <w:rFonts w:ascii="Calibri" w:eastAsia="Calibri" w:hAnsi="Calibri" w:cs="Times New Roman"/>
        </w:rPr>
        <w:t xml:space="preserve"> </w:t>
      </w:r>
      <w:r w:rsidR="00C1535A" w:rsidRPr="00E615DE">
        <w:rPr>
          <w:rFonts w:ascii="Times New Roman" w:eastAsia="Times New Roman" w:hAnsi="Times New Roman" w:cs="Times New Roman"/>
          <w:sz w:val="24"/>
          <w:szCs w:val="24"/>
          <w:lang w:eastAsia="ru-RU"/>
        </w:rPr>
        <w:t>зеленым</w:t>
      </w:r>
      <w:r w:rsidRPr="00E615DE">
        <w:rPr>
          <w:rFonts w:ascii="Times New Roman" w:eastAsia="Times New Roman" w:hAnsi="Times New Roman" w:cs="Times New Roman"/>
          <w:sz w:val="24"/>
          <w:szCs w:val="24"/>
          <w:vertAlign w:val="superscript"/>
          <w:lang w:eastAsia="ru-RU"/>
        </w:rPr>
        <w:footnoteReference w:id="36"/>
      </w:r>
      <w:r w:rsidRPr="00E615DE">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3), на следующих условиях:</w:t>
      </w:r>
      <w:bookmarkEnd w:id="0"/>
    </w:p>
    <w:p w:rsidR="003F5226" w:rsidRPr="00E615DE" w:rsidRDefault="003F5226" w:rsidP="00F408AC">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hAnsi="Times New Roman" w:cs="Times New Roman"/>
          <w:spacing w:val="-2"/>
          <w:sz w:val="24"/>
          <w:szCs w:val="24"/>
        </w:rPr>
        <w:t xml:space="preserve">площадь обратной аренды – 151,7 кв. м. с возможным отклонением </w:t>
      </w:r>
      <w:r w:rsidRPr="00E615DE">
        <w:rPr>
          <w:rFonts w:ascii="Times New Roman" w:hAnsi="Times New Roman" w:cs="Times New Roman"/>
          <w:sz w:val="24"/>
          <w:szCs w:val="24"/>
        </w:rPr>
        <w:t>+/- 10%</w:t>
      </w:r>
      <w:r w:rsidRPr="00E615DE">
        <w:rPr>
          <w:rFonts w:ascii="Times New Roman" w:hAnsi="Times New Roman" w:cs="Times New Roman"/>
          <w:spacing w:val="-2"/>
          <w:sz w:val="24"/>
          <w:szCs w:val="24"/>
        </w:rPr>
        <w:t xml:space="preserve">, в том числе, на первом этаже – 151,7 кв. м., </w:t>
      </w:r>
      <w:r w:rsidRPr="00E615DE">
        <w:rPr>
          <w:rFonts w:ascii="Times New Roman" w:hAnsi="Times New Roman" w:cs="Times New Roman"/>
          <w:sz w:val="24"/>
          <w:szCs w:val="24"/>
        </w:rPr>
        <w:t>№№ 1, 23-32,34,35 и часть № 33</w:t>
      </w:r>
      <w:r w:rsidRPr="00E615DE">
        <w:rPr>
          <w:rFonts w:ascii="Times New Roman" w:hAnsi="Times New Roman" w:cs="Times New Roman"/>
          <w:spacing w:val="-2"/>
          <w:sz w:val="24"/>
          <w:szCs w:val="24"/>
        </w:rPr>
        <w:t xml:space="preserve">. </w:t>
      </w:r>
    </w:p>
    <w:p w:rsidR="003F5226" w:rsidRPr="00E615DE" w:rsidRDefault="003F5226" w:rsidP="003F5226">
      <w:pPr>
        <w:jc w:val="both"/>
        <w:rPr>
          <w:rFonts w:ascii="Times New Roman" w:hAnsi="Times New Roman" w:cs="Times New Roman"/>
          <w:spacing w:val="-2"/>
          <w:sz w:val="24"/>
          <w:szCs w:val="24"/>
        </w:rPr>
      </w:pPr>
      <w:r w:rsidRPr="00E615DE">
        <w:rPr>
          <w:rFonts w:ascii="Times New Roman" w:hAnsi="Times New Roman" w:cs="Times New Roman"/>
          <w:sz w:val="24"/>
          <w:szCs w:val="24"/>
        </w:rPr>
        <w:t xml:space="preserve">ставка арендной платы </w:t>
      </w:r>
      <w:r w:rsidRPr="00E615DE">
        <w:rPr>
          <w:rFonts w:ascii="Times New Roman" w:hAnsi="Times New Roman" w:cs="Times New Roman"/>
          <w:bCs/>
          <w:sz w:val="24"/>
          <w:szCs w:val="24"/>
        </w:rPr>
        <w:t xml:space="preserve">за пользование </w:t>
      </w:r>
      <w:r w:rsidRPr="00E615DE">
        <w:rPr>
          <w:rFonts w:ascii="Times New Roman" w:hAnsi="Times New Roman" w:cs="Times New Roman"/>
          <w:sz w:val="24"/>
          <w:szCs w:val="24"/>
        </w:rPr>
        <w:t>нежилыми помещениями устанавливается в следующем размере</w:t>
      </w:r>
      <w:r w:rsidRPr="00E615DE">
        <w:rPr>
          <w:rFonts w:ascii="Times New Roman" w:eastAsia="Times New Roman" w:hAnsi="Times New Roman" w:cs="Times New Roman"/>
          <w:sz w:val="24"/>
          <w:szCs w:val="24"/>
          <w:vertAlign w:val="superscript"/>
          <w:lang w:eastAsia="ru-RU"/>
        </w:rPr>
        <w:t xml:space="preserve">  _______________________. </w:t>
      </w:r>
      <w:r w:rsidRPr="00E615DE">
        <w:rPr>
          <w:rFonts w:ascii="Times New Roman" w:hAnsi="Times New Roman" w:cs="Times New Roman"/>
          <w:spacing w:val="-2"/>
          <w:sz w:val="24"/>
          <w:szCs w:val="24"/>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p>
    <w:p w:rsidR="003F5226" w:rsidRPr="00E615DE" w:rsidRDefault="003F5226" w:rsidP="00F408AC">
      <w:pPr>
        <w:pStyle w:val="aa"/>
        <w:numPr>
          <w:ilvl w:val="2"/>
          <w:numId w:val="30"/>
        </w:numPr>
        <w:ind w:left="0" w:firstLine="709"/>
        <w:jc w:val="both"/>
        <w:rPr>
          <w:rFonts w:ascii="Times New Roman" w:hAnsi="Times New Roman" w:cs="Times New Roman"/>
          <w:spacing w:val="-2"/>
          <w:sz w:val="24"/>
          <w:szCs w:val="24"/>
        </w:rPr>
      </w:pPr>
      <w:r w:rsidRPr="00E615DE">
        <w:rPr>
          <w:rFonts w:ascii="Times New Roman" w:hAnsi="Times New Roman" w:cs="Times New Roman"/>
          <w:spacing w:val="-2"/>
          <w:sz w:val="24"/>
          <w:szCs w:val="24"/>
        </w:rPr>
        <w:t>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3F5226" w:rsidRPr="00E615DE" w:rsidRDefault="003F5226" w:rsidP="00F408AC">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hAnsi="Times New Roman" w:cs="Times New Roman"/>
          <w:spacing w:val="-2"/>
          <w:sz w:val="24"/>
          <w:szCs w:val="24"/>
        </w:rPr>
        <w:t>срок аренды – не менее 10 лет с возможностью досрочного расторжения в одностороннем внесудебном порядке по требованию арендатора (Заказчика)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rsidR="003F5226" w:rsidRPr="00E615DE" w:rsidRDefault="003F5226" w:rsidP="00F408AC">
      <w:pPr>
        <w:numPr>
          <w:ilvl w:val="2"/>
          <w:numId w:val="30"/>
        </w:numPr>
        <w:spacing w:after="0" w:line="240" w:lineRule="auto"/>
        <w:ind w:left="0" w:firstLine="709"/>
        <w:contextualSpacing/>
        <w:jc w:val="both"/>
        <w:rPr>
          <w:rFonts w:ascii="Times New Roman" w:hAnsi="Times New Roman" w:cs="Times New Roman"/>
          <w:spacing w:val="-2"/>
          <w:sz w:val="24"/>
          <w:szCs w:val="24"/>
        </w:rPr>
      </w:pPr>
      <w:r w:rsidRPr="00E615DE">
        <w:rPr>
          <w:rFonts w:ascii="Times New Roman" w:hAnsi="Times New Roman" w:cs="Times New Roman"/>
          <w:spacing w:val="-2"/>
          <w:sz w:val="24"/>
          <w:szCs w:val="24"/>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rsidR="003F5226" w:rsidRPr="00E615DE" w:rsidRDefault="003F5226" w:rsidP="00F408AC">
      <w:pPr>
        <w:pStyle w:val="aa"/>
        <w:widowControl w:val="0"/>
        <w:numPr>
          <w:ilvl w:val="2"/>
          <w:numId w:val="30"/>
        </w:numPr>
        <w:suppressAutoHyphens/>
        <w:spacing w:line="240" w:lineRule="auto"/>
        <w:ind w:left="0" w:firstLine="709"/>
        <w:jc w:val="both"/>
        <w:rPr>
          <w:rFonts w:ascii="Times New Roman" w:hAnsi="Times New Roman" w:cs="Times New Roman"/>
          <w:spacing w:val="-2"/>
          <w:sz w:val="24"/>
          <w:szCs w:val="24"/>
        </w:rPr>
      </w:pPr>
      <w:r w:rsidRPr="00E615DE">
        <w:rPr>
          <w:rFonts w:ascii="Times New Roman" w:hAnsi="Times New Roman" w:cs="Times New Roman"/>
          <w:spacing w:val="-2"/>
          <w:sz w:val="24"/>
          <w:szCs w:val="24"/>
        </w:rPr>
        <w:t xml:space="preserve">площадь аренды может быть изменена Арендатором в одностороннем внесудебном порядке с письменным уведомлением об этом Арендодателя не позднее, чем за 2 (два) месяца, без применения Арендодателем штрафных санкций. </w:t>
      </w:r>
    </w:p>
    <w:p w:rsidR="003F5226" w:rsidRPr="00E615DE" w:rsidRDefault="003F5226" w:rsidP="00F408AC">
      <w:pPr>
        <w:numPr>
          <w:ilvl w:val="2"/>
          <w:numId w:val="30"/>
        </w:numPr>
        <w:spacing w:after="0" w:line="240" w:lineRule="auto"/>
        <w:ind w:left="0" w:firstLine="709"/>
        <w:contextualSpacing/>
        <w:jc w:val="both"/>
        <w:rPr>
          <w:rFonts w:ascii="Times New Roman" w:hAnsi="Times New Roman" w:cs="Times New Roman"/>
          <w:spacing w:val="-2"/>
          <w:sz w:val="24"/>
          <w:szCs w:val="24"/>
        </w:rPr>
      </w:pPr>
      <w:r w:rsidRPr="00E615DE">
        <w:rPr>
          <w:rFonts w:ascii="Times New Roman" w:hAnsi="Times New Roman" w:cs="Times New Roman"/>
          <w:sz w:val="24"/>
          <w:szCs w:val="24"/>
        </w:rPr>
        <w:t xml:space="preserve">в случае расторжения Договора аренды по инициативе Арендодателя в срок до его окончания, Арендодатель возмещает Арендатору стоимость неотделимых улучшений, в </w:t>
      </w:r>
      <w:proofErr w:type="spellStart"/>
      <w:r w:rsidRPr="00E615DE">
        <w:rPr>
          <w:rFonts w:ascii="Times New Roman" w:hAnsi="Times New Roman" w:cs="Times New Roman"/>
          <w:sz w:val="24"/>
          <w:szCs w:val="24"/>
        </w:rPr>
        <w:t>т.ч</w:t>
      </w:r>
      <w:proofErr w:type="spellEnd"/>
      <w:r w:rsidRPr="00E615DE">
        <w:rPr>
          <w:rFonts w:ascii="Times New Roman" w:hAnsi="Times New Roman" w:cs="Times New Roman"/>
          <w:sz w:val="24"/>
          <w:szCs w:val="24"/>
        </w:rPr>
        <w:t>. реконструкции нежилого помещения в связи с переформатированием ВСП, произведенных после заключения Договора аренды.</w:t>
      </w:r>
    </w:p>
    <w:p w:rsidR="003F5226" w:rsidRPr="00E615DE" w:rsidRDefault="003F5226" w:rsidP="00F408AC">
      <w:pPr>
        <w:numPr>
          <w:ilvl w:val="2"/>
          <w:numId w:val="30"/>
        </w:numPr>
        <w:spacing w:after="0" w:line="240" w:lineRule="auto"/>
        <w:ind w:left="0" w:firstLine="709"/>
        <w:contextualSpacing/>
        <w:jc w:val="both"/>
        <w:rPr>
          <w:rFonts w:ascii="Times New Roman" w:hAnsi="Times New Roman" w:cs="Times New Roman"/>
          <w:spacing w:val="-2"/>
          <w:sz w:val="24"/>
          <w:szCs w:val="24"/>
        </w:rPr>
      </w:pPr>
      <w:r w:rsidRPr="00E615DE">
        <w:rPr>
          <w:rFonts w:ascii="Times New Roman" w:hAnsi="Times New Roman" w:cs="Times New Roman"/>
          <w:sz w:val="24"/>
          <w:szCs w:val="24"/>
        </w:rPr>
        <w:t>Стороны обязуются одновременная подать документов в орган, осуществляющий государственный кадастровый учет и государственную регистрацию прав, для перехода права собственности по Договору и Договору аренды</w:t>
      </w:r>
      <w:r w:rsidRPr="00E615DE">
        <w:rPr>
          <w:rFonts w:ascii="Times New Roman" w:eastAsia="Calibri" w:hAnsi="Times New Roman" w:cs="Times New Roman"/>
          <w:sz w:val="24"/>
          <w:szCs w:val="24"/>
          <w:vertAlign w:val="superscript"/>
        </w:rPr>
        <w:footnoteReference w:id="37"/>
      </w:r>
      <w:r w:rsidRPr="00E615DE">
        <w:rPr>
          <w:rFonts w:ascii="Times New Roman" w:eastAsia="Calibri" w:hAnsi="Times New Roman" w:cs="Times New Roman"/>
          <w:sz w:val="24"/>
          <w:szCs w:val="24"/>
          <w:vertAlign w:val="superscript"/>
        </w:rPr>
        <w:footnoteReference w:id="38"/>
      </w:r>
      <w:r w:rsidRPr="00E615DE">
        <w:rPr>
          <w:rFonts w:ascii="Times New Roman" w:eastAsia="Calibri" w:hAnsi="Times New Roman" w:cs="Times New Roman"/>
          <w:sz w:val="24"/>
          <w:szCs w:val="24"/>
          <w:vertAlign w:val="superscript"/>
        </w:rPr>
        <w:t>.</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615DE">
        <w:rPr>
          <w:rFonts w:ascii="Times New Roman" w:eastAsia="Times New Roman" w:hAnsi="Times New Roman" w:cs="Times New Roman"/>
          <w:sz w:val="24"/>
          <w:szCs w:val="24"/>
          <w:lang w:eastAsia="ru-RU"/>
        </w:rPr>
        <w:lastRenderedPageBreak/>
        <w:t xml:space="preserve">Стороны договорились, что заключение Покупателем и Продавцом Договора аренды в порядке и на условиях, предусмотренных пунктом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_Ref12626055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1.5</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E615DE">
        <w:rPr>
          <w:rFonts w:ascii="Times New Roman" w:eastAsia="Times New Roman" w:hAnsi="Times New Roman" w:cs="Times New Roman"/>
          <w:sz w:val="24"/>
          <w:szCs w:val="24"/>
          <w:lang w:eastAsia="ru-RU"/>
        </w:rPr>
        <w:t>незаключения</w:t>
      </w:r>
      <w:proofErr w:type="spellEnd"/>
      <w:r w:rsidRPr="00E615DE">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Срок действия Договора</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sidRPr="00E615DE">
        <w:rPr>
          <w:rFonts w:ascii="Times New Roman" w:eastAsia="Calibri" w:hAnsi="Times New Roman" w:cs="Times New Roman"/>
          <w:sz w:val="24"/>
          <w:szCs w:val="24"/>
        </w:rPr>
        <w:t xml:space="preserve">Договор </w:t>
      </w:r>
      <w:bookmarkEnd w:id="2"/>
      <w:r w:rsidRPr="00E615DE">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615DE">
        <w:rPr>
          <w:rFonts w:ascii="Times New Roman" w:eastAsia="Calibri" w:hAnsi="Times New Roman" w:cs="Times New Roman"/>
          <w:sz w:val="24"/>
          <w:szCs w:val="24"/>
        </w:rPr>
        <w:t>полного исполнения Сторонами своих обязательств по Договору</w:t>
      </w:r>
      <w:r w:rsidRPr="00E615DE">
        <w:rPr>
          <w:rFonts w:ascii="Times New Roman" w:eastAsia="Calibri" w:hAnsi="Times New Roman" w:cs="Times New Roman"/>
          <w:sz w:val="24"/>
          <w:szCs w:val="24"/>
          <w:vertAlign w:val="superscript"/>
        </w:rPr>
        <w:footnoteReference w:id="39"/>
      </w:r>
      <w:r w:rsidRPr="00E615DE">
        <w:rPr>
          <w:rFonts w:ascii="Times New Roman" w:eastAsia="Calibri" w:hAnsi="Times New Roman" w:cs="Times New Roman"/>
          <w:sz w:val="24"/>
          <w:szCs w:val="24"/>
        </w:rPr>
        <w:t>.</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bCs/>
          <w:sz w:val="24"/>
          <w:szCs w:val="24"/>
        </w:rPr>
        <w:t>Порядок передачи Имущества</w:t>
      </w:r>
    </w:p>
    <w:p w:rsidR="003F5226" w:rsidRPr="00E615DE" w:rsidRDefault="003F5226" w:rsidP="003F5226">
      <w:pPr>
        <w:spacing w:after="0" w:line="240" w:lineRule="auto"/>
        <w:ind w:firstLine="709"/>
        <w:contextualSpacing/>
        <w:rPr>
          <w:rFonts w:ascii="Times New Roman" w:eastAsia="Calibri" w:hAnsi="Times New Roman" w:cs="Times New Roman"/>
          <w:b/>
          <w:sz w:val="24"/>
          <w:szCs w:val="24"/>
        </w:rPr>
      </w:pPr>
    </w:p>
    <w:p w:rsidR="00CC6F0E" w:rsidRPr="00E615DE" w:rsidRDefault="003F5226" w:rsidP="00F408AC">
      <w:pPr>
        <w:numPr>
          <w:ilvl w:val="1"/>
          <w:numId w:val="30"/>
        </w:numPr>
        <w:spacing w:after="0" w:line="240" w:lineRule="auto"/>
        <w:ind w:left="0" w:firstLine="709"/>
        <w:contextualSpacing/>
        <w:jc w:val="both"/>
        <w:rPr>
          <w:rFonts w:ascii="Times New Roman" w:hAnsi="Times New Roman" w:cs="Times New Roman"/>
          <w:sz w:val="24"/>
          <w:szCs w:val="24"/>
        </w:rPr>
      </w:pPr>
      <w:bookmarkStart w:id="3" w:name="_Ref486328488"/>
      <w:r w:rsidRPr="00E615DE">
        <w:rPr>
          <w:rFonts w:ascii="Times New Roman" w:hAnsi="Times New Roman" w:cs="Times New Roman"/>
          <w:sz w:val="24"/>
          <w:szCs w:val="24"/>
        </w:rPr>
        <w:t xml:space="preserve">Продавец не позднее 180 (Ста восьмидесяти) </w:t>
      </w:r>
      <w:r w:rsidR="00CC6F0E" w:rsidRPr="00E615DE">
        <w:rPr>
          <w:rFonts w:ascii="Times New Roman" w:hAnsi="Times New Roman" w:cs="Times New Roman"/>
          <w:sz w:val="24"/>
          <w:szCs w:val="24"/>
        </w:rPr>
        <w:t>календарны</w:t>
      </w:r>
      <w:r w:rsidRPr="00E615DE">
        <w:rPr>
          <w:rFonts w:ascii="Times New Roman" w:hAnsi="Times New Roman" w:cs="Times New Roman"/>
          <w:sz w:val="24"/>
          <w:szCs w:val="24"/>
        </w:rPr>
        <w:t xml:space="preserve">х дней </w:t>
      </w:r>
      <w:proofErr w:type="gramStart"/>
      <w:r w:rsidR="00CC6F0E" w:rsidRPr="00E615DE">
        <w:rPr>
          <w:rFonts w:ascii="Times New Roman" w:hAnsi="Times New Roman" w:cs="Times New Roman"/>
          <w:sz w:val="24"/>
          <w:szCs w:val="24"/>
        </w:rPr>
        <w:t>с даты заключения</w:t>
      </w:r>
      <w:proofErr w:type="gramEnd"/>
      <w:r w:rsidR="00CC6F0E" w:rsidRPr="00E615DE">
        <w:rPr>
          <w:rFonts w:ascii="Times New Roman" w:hAnsi="Times New Roman" w:cs="Times New Roman"/>
          <w:sz w:val="24"/>
          <w:szCs w:val="24"/>
        </w:rPr>
        <w:t xml:space="preserve"> Договора</w:t>
      </w:r>
      <w:r w:rsidR="00560FA8" w:rsidRPr="00E615DE">
        <w:rPr>
          <w:rFonts w:ascii="Times New Roman" w:hAnsi="Times New Roman" w:cs="Times New Roman"/>
          <w:sz w:val="24"/>
          <w:szCs w:val="24"/>
        </w:rPr>
        <w:t xml:space="preserve">, </w:t>
      </w:r>
      <w:r w:rsidR="00CC6F0E" w:rsidRPr="00E615DE">
        <w:rPr>
          <w:rFonts w:ascii="Times New Roman" w:hAnsi="Times New Roman" w:cs="Times New Roman"/>
          <w:sz w:val="24"/>
          <w:szCs w:val="24"/>
        </w:rPr>
        <w:t>передает Покупателю Имущество по акту приема-передачи, составленному по форме Приложения № 1 к Договору, при условии поступления на счет Продавца в полном объёме денежных средств в оплату стоимости Имущества.</w:t>
      </w:r>
    </w:p>
    <w:p w:rsidR="00CC6F0E" w:rsidRPr="00E615DE" w:rsidRDefault="00CC6F0E" w:rsidP="00560FA8">
      <w:pPr>
        <w:spacing w:after="0" w:line="240" w:lineRule="auto"/>
        <w:contextualSpacing/>
        <w:jc w:val="both"/>
        <w:rPr>
          <w:rFonts w:ascii="Times New Roman" w:hAnsi="Times New Roman" w:cs="Times New Roman"/>
          <w:b/>
          <w:sz w:val="24"/>
          <w:szCs w:val="24"/>
          <w:u w:val="single"/>
        </w:rPr>
      </w:pPr>
      <w:r w:rsidRPr="00E615DE">
        <w:rPr>
          <w:rFonts w:ascii="Times New Roman" w:hAnsi="Times New Roman" w:cs="Times New Roman"/>
          <w:sz w:val="24"/>
          <w:szCs w:val="24"/>
        </w:rPr>
        <w:t>При этом, в случае, если Продавец готов передать Имущество ранее указанного срока, Покупатель обязан принять Имущество в течени</w:t>
      </w:r>
      <w:proofErr w:type="gramStart"/>
      <w:r w:rsidRPr="00E615DE">
        <w:rPr>
          <w:rFonts w:ascii="Times New Roman" w:hAnsi="Times New Roman" w:cs="Times New Roman"/>
          <w:sz w:val="24"/>
          <w:szCs w:val="24"/>
        </w:rPr>
        <w:t>и</w:t>
      </w:r>
      <w:proofErr w:type="gramEnd"/>
      <w:r w:rsidRPr="00E615DE">
        <w:rPr>
          <w:rFonts w:ascii="Times New Roman" w:hAnsi="Times New Roman" w:cs="Times New Roman"/>
          <w:sz w:val="24"/>
          <w:szCs w:val="24"/>
        </w:rPr>
        <w:t xml:space="preserve"> 10 (Десяти) рабочих дней со дня получения соответствующего уведомления от Продавца о готовности </w:t>
      </w:r>
      <w:r w:rsidR="00560FA8" w:rsidRPr="00E615DE">
        <w:rPr>
          <w:rFonts w:ascii="Times New Roman" w:hAnsi="Times New Roman" w:cs="Times New Roman"/>
          <w:sz w:val="24"/>
          <w:szCs w:val="24"/>
        </w:rPr>
        <w:t xml:space="preserve">его </w:t>
      </w:r>
      <w:r w:rsidRPr="00E615DE">
        <w:rPr>
          <w:rFonts w:ascii="Times New Roman" w:hAnsi="Times New Roman" w:cs="Times New Roman"/>
          <w:sz w:val="24"/>
          <w:szCs w:val="24"/>
        </w:rPr>
        <w:t xml:space="preserve">передать, </w:t>
      </w:r>
      <w:r w:rsidR="00560FA8" w:rsidRPr="00E615DE">
        <w:rPr>
          <w:rFonts w:ascii="Times New Roman" w:hAnsi="Times New Roman" w:cs="Times New Roman"/>
          <w:sz w:val="24"/>
          <w:szCs w:val="24"/>
        </w:rPr>
        <w:t>при условии поступления на счет Продавца в полном объёме денежных средств в оплату стоимости Имущества.</w:t>
      </w:r>
    </w:p>
    <w:bookmarkEnd w:id="3"/>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615D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615D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E615DE">
        <w:rPr>
          <w:rFonts w:ascii="Times New Roman" w:eastAsia="Times New Roman" w:hAnsi="Times New Roman" w:cs="Times New Roman"/>
          <w:sz w:val="24"/>
          <w:szCs w:val="24"/>
          <w:vertAlign w:val="superscript"/>
          <w:lang w:eastAsia="ru-RU"/>
        </w:rPr>
        <w:footnoteReference w:id="40"/>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14365683"/>
      <w:r w:rsidRPr="00E615DE">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615DE">
        <w:rPr>
          <w:rFonts w:ascii="Times New Roman" w:eastAsia="Times New Roman" w:hAnsi="Times New Roman" w:cs="Times New Roman"/>
          <w:sz w:val="24"/>
          <w:szCs w:val="24"/>
          <w:vertAlign w:val="superscript"/>
          <w:lang w:eastAsia="ru-RU"/>
        </w:rPr>
        <w:footnoteReference w:id="41"/>
      </w:r>
      <w:r w:rsidRPr="00E615DE">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615DE">
        <w:rPr>
          <w:rFonts w:ascii="Times New Roman" w:eastAsia="Times New Roman" w:hAnsi="Times New Roman" w:cs="Times New Roman"/>
          <w:sz w:val="24"/>
          <w:szCs w:val="24"/>
          <w:lang w:eastAsia="ru-RU"/>
        </w:rPr>
        <w:t xml:space="preserve"> </w:t>
      </w:r>
    </w:p>
    <w:p w:rsidR="003F5226" w:rsidRPr="00E615DE" w:rsidRDefault="003F5226" w:rsidP="003F5226">
      <w:pPr>
        <w:spacing w:after="0" w:line="240" w:lineRule="auto"/>
        <w:ind w:firstLine="709"/>
        <w:contextualSpacing/>
        <w:jc w:val="both"/>
        <w:rPr>
          <w:rFonts w:ascii="Times New Roman" w:eastAsia="Calibri" w:hAnsi="Times New Roman" w:cs="Times New Roman"/>
          <w:b/>
          <w:sz w:val="24"/>
          <w:szCs w:val="24"/>
        </w:rPr>
      </w:pPr>
      <w:proofErr w:type="gramStart"/>
      <w:r w:rsidRPr="00E615DE">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_Ref486328488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3.1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w:t>
      </w:r>
      <w:proofErr w:type="gramEnd"/>
      <w:r w:rsidRPr="00E615DE">
        <w:rPr>
          <w:rFonts w:ascii="Times New Roman" w:eastAsia="Times New Roman" w:hAnsi="Times New Roman" w:cs="Times New Roman"/>
          <w:sz w:val="24"/>
          <w:szCs w:val="24"/>
          <w:lang w:eastAsia="ru-RU"/>
        </w:rPr>
        <w:t xml:space="preserve"> в течение 5 (пяти) рабочих дней </w:t>
      </w:r>
      <w:proofErr w:type="gramStart"/>
      <w:r w:rsidRPr="00E615DE">
        <w:rPr>
          <w:rFonts w:ascii="Times New Roman" w:eastAsia="Times New Roman" w:hAnsi="Times New Roman" w:cs="Times New Roman"/>
          <w:sz w:val="24"/>
          <w:szCs w:val="24"/>
          <w:lang w:eastAsia="ru-RU"/>
        </w:rPr>
        <w:t>с даты подписания</w:t>
      </w:r>
      <w:proofErr w:type="gramEnd"/>
      <w:r w:rsidRPr="00E615DE">
        <w:rPr>
          <w:rFonts w:ascii="Times New Roman" w:eastAsia="Times New Roman" w:hAnsi="Times New Roman" w:cs="Times New Roman"/>
          <w:sz w:val="24"/>
          <w:szCs w:val="24"/>
          <w:lang w:eastAsia="ru-RU"/>
        </w:rPr>
        <w:t xml:space="preserve"> данного акта приема-передачи (возврата) Имущества.</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proofErr w:type="gramStart"/>
      <w:r w:rsidRPr="00E615DE">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615DE">
        <w:rPr>
          <w:rFonts w:ascii="Times New Roman" w:eastAsia="Calibri" w:hAnsi="Times New Roman" w:cs="Times New Roman"/>
          <w:sz w:val="24"/>
          <w:szCs w:val="24"/>
        </w:rPr>
        <w:t xml:space="preserve"> в случае существенного нарушения требований к</w:t>
      </w:r>
      <w:proofErr w:type="gramEnd"/>
      <w:r w:rsidRPr="00E615DE">
        <w:rPr>
          <w:rFonts w:ascii="Times New Roman" w:eastAsia="Calibri" w:hAnsi="Times New Roman" w:cs="Times New Roman"/>
          <w:sz w:val="24"/>
          <w:szCs w:val="24"/>
        </w:rPr>
        <w:t xml:space="preserve"> </w:t>
      </w:r>
      <w:proofErr w:type="gramStart"/>
      <w:r w:rsidRPr="00E615DE">
        <w:rPr>
          <w:rFonts w:ascii="Times New Roman" w:eastAsia="Calibri" w:hAnsi="Times New Roman" w:cs="Times New Roman"/>
          <w:sz w:val="24"/>
          <w:szCs w:val="24"/>
        </w:rPr>
        <w:t xml:space="preserve">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615DE">
        <w:rPr>
          <w:rFonts w:ascii="Calibri" w:eastAsia="Calibri" w:hAnsi="Calibri" w:cs="Times New Roman"/>
        </w:rPr>
        <w:t>неоднократно</w:t>
      </w:r>
      <w:r w:rsidRPr="00E615DE">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615DE">
        <w:rPr>
          <w:rFonts w:ascii="Times New Roman" w:eastAsia="Calibri" w:hAnsi="Times New Roman" w:cs="Times New Roman"/>
          <w:sz w:val="24"/>
          <w:szCs w:val="24"/>
        </w:rPr>
        <w:fldChar w:fldCharType="begin"/>
      </w:r>
      <w:r w:rsidRPr="00E615DE">
        <w:rPr>
          <w:rFonts w:ascii="Times New Roman" w:eastAsia="Calibri" w:hAnsi="Times New Roman" w:cs="Times New Roman"/>
          <w:sz w:val="24"/>
          <w:szCs w:val="24"/>
        </w:rPr>
        <w:instrText xml:space="preserve"> REF _Ref14365683 \r \h </w:instrText>
      </w:r>
      <w:r w:rsidRPr="00E615DE">
        <w:rPr>
          <w:rFonts w:ascii="Times New Roman" w:eastAsia="Calibri" w:hAnsi="Times New Roman" w:cs="Times New Roman"/>
          <w:sz w:val="24"/>
          <w:szCs w:val="24"/>
        </w:rPr>
      </w:r>
      <w:r w:rsidR="00E615DE">
        <w:rPr>
          <w:rFonts w:ascii="Times New Roman" w:eastAsia="Calibri" w:hAnsi="Times New Roman" w:cs="Times New Roman"/>
          <w:sz w:val="24"/>
          <w:szCs w:val="24"/>
        </w:rPr>
        <w:instrText xml:space="preserve"> \* MERGEFORMAT </w:instrText>
      </w:r>
      <w:r w:rsidRPr="00E615DE">
        <w:rPr>
          <w:rFonts w:ascii="Times New Roman" w:eastAsia="Calibri" w:hAnsi="Times New Roman" w:cs="Times New Roman"/>
          <w:sz w:val="24"/>
          <w:szCs w:val="24"/>
        </w:rPr>
        <w:fldChar w:fldCharType="separate"/>
      </w:r>
      <w:r w:rsidRPr="00E615DE">
        <w:rPr>
          <w:rFonts w:ascii="Times New Roman" w:eastAsia="Calibri" w:hAnsi="Times New Roman" w:cs="Times New Roman"/>
          <w:sz w:val="24"/>
          <w:szCs w:val="24"/>
        </w:rPr>
        <w:t>3.4</w:t>
      </w:r>
      <w:r w:rsidRPr="00E615DE">
        <w:rPr>
          <w:rFonts w:ascii="Times New Roman" w:eastAsia="Calibri" w:hAnsi="Times New Roman" w:cs="Times New Roman"/>
          <w:sz w:val="24"/>
          <w:szCs w:val="24"/>
        </w:rPr>
        <w:fldChar w:fldCharType="end"/>
      </w:r>
      <w:r w:rsidRPr="00E615DE">
        <w:rPr>
          <w:rFonts w:ascii="Times New Roman" w:eastAsia="Calibri" w:hAnsi="Times New Roman" w:cs="Times New Roman"/>
          <w:sz w:val="24"/>
          <w:szCs w:val="24"/>
        </w:rPr>
        <w:t xml:space="preserve"> Договора.</w:t>
      </w:r>
      <w:proofErr w:type="gramEnd"/>
    </w:p>
    <w:p w:rsidR="003F5226" w:rsidRPr="00E615DE" w:rsidRDefault="003F5226" w:rsidP="003F5226">
      <w:pPr>
        <w:spacing w:after="0" w:line="240" w:lineRule="auto"/>
        <w:ind w:firstLine="709"/>
        <w:contextualSpacing/>
        <w:jc w:val="both"/>
        <w:rPr>
          <w:rFonts w:ascii="Times New Roman" w:eastAsia="Calibri" w:hAnsi="Times New Roman" w:cs="Times New Roman"/>
          <w:b/>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Оплата по Договору</w:t>
      </w:r>
    </w:p>
    <w:p w:rsidR="003F5226" w:rsidRPr="00E615DE" w:rsidRDefault="003F5226" w:rsidP="003F5226">
      <w:pPr>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sidRPr="00E615DE">
        <w:rPr>
          <w:rFonts w:ascii="Times New Roman" w:eastAsia="Times New Roman" w:hAnsi="Times New Roman" w:cs="Times New Roman"/>
          <w:sz w:val="24"/>
          <w:szCs w:val="24"/>
          <w:lang w:eastAsia="ru-RU"/>
        </w:rPr>
        <w:t>Общая стоимость Имущества по Договору составляет</w:t>
      </w:r>
      <w:proofErr w:type="gramStart"/>
      <w:r w:rsidRPr="00E615DE">
        <w:rPr>
          <w:rFonts w:ascii="Times New Roman" w:eastAsia="Times New Roman" w:hAnsi="Times New Roman" w:cs="Times New Roman"/>
          <w:sz w:val="24"/>
          <w:szCs w:val="24"/>
          <w:lang w:eastAsia="ru-RU"/>
        </w:rPr>
        <w:t>: ________ (____________) ________</w:t>
      </w:r>
      <w:r w:rsidRPr="00E615DE">
        <w:rPr>
          <w:rFonts w:ascii="Times New Roman" w:eastAsia="Calibri" w:hAnsi="Times New Roman" w:cs="Times New Roman"/>
          <w:sz w:val="24"/>
          <w:szCs w:val="24"/>
          <w:vertAlign w:val="superscript"/>
          <w:lang w:eastAsia="ru-RU"/>
        </w:rPr>
        <w:footnoteReference w:id="42"/>
      </w:r>
      <w:r w:rsidRPr="00E615DE">
        <w:rPr>
          <w:rFonts w:ascii="Times New Roman" w:eastAsia="Times New Roman" w:hAnsi="Times New Roman" w:cs="Times New Roman"/>
          <w:sz w:val="24"/>
          <w:szCs w:val="24"/>
          <w:lang w:eastAsia="ru-RU"/>
        </w:rPr>
        <w:t xml:space="preserve">, </w:t>
      </w:r>
      <w:proofErr w:type="gramEnd"/>
      <w:r w:rsidRPr="00E615DE">
        <w:rPr>
          <w:rFonts w:ascii="Times New Roman" w:eastAsia="Times New Roman" w:hAnsi="Times New Roman" w:cs="Times New Roman"/>
          <w:sz w:val="24"/>
          <w:szCs w:val="24"/>
          <w:lang w:eastAsia="ru-RU"/>
        </w:rPr>
        <w:t>включая НДС (20 %)</w:t>
      </w:r>
      <w:r w:rsidRPr="00E615DE">
        <w:rPr>
          <w:rFonts w:ascii="Times New Roman" w:eastAsia="Times New Roman" w:hAnsi="Times New Roman" w:cs="Times New Roman"/>
          <w:sz w:val="24"/>
          <w:szCs w:val="24"/>
          <w:vertAlign w:val="superscript"/>
          <w:lang w:eastAsia="ru-RU"/>
        </w:rPr>
        <w:footnoteReference w:id="43"/>
      </w:r>
      <w:r w:rsidRPr="00E615DE">
        <w:rPr>
          <w:rFonts w:ascii="Times New Roman" w:eastAsia="Times New Roman" w:hAnsi="Times New Roman" w:cs="Times New Roman"/>
          <w:sz w:val="24"/>
          <w:szCs w:val="24"/>
          <w:lang w:eastAsia="ru-RU"/>
        </w:rPr>
        <w:t>,</w:t>
      </w:r>
      <w:bookmarkEnd w:id="5"/>
      <w:r w:rsidRPr="00E615DE">
        <w:rPr>
          <w:rFonts w:ascii="Times New Roman" w:eastAsia="Times New Roman" w:hAnsi="Times New Roman" w:cs="Times New Roman"/>
          <w:sz w:val="24"/>
          <w:szCs w:val="24"/>
          <w:lang w:eastAsia="ru-RU"/>
        </w:rPr>
        <w:t xml:space="preserve"> в том числе:</w:t>
      </w:r>
    </w:p>
    <w:p w:rsidR="008222FB" w:rsidRPr="00E615DE" w:rsidRDefault="008222FB" w:rsidP="008222FB">
      <w:pPr>
        <w:numPr>
          <w:ilvl w:val="2"/>
          <w:numId w:val="29"/>
        </w:numPr>
        <w:spacing w:after="0" w:line="240" w:lineRule="auto"/>
        <w:ind w:left="0" w:firstLine="1134"/>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Общая стоимость Недвижимого Имущества по Договору составляет</w:t>
      </w:r>
      <w:proofErr w:type="gramStart"/>
      <w:r w:rsidRPr="00E615DE">
        <w:t xml:space="preserve"> </w:t>
      </w:r>
      <w:r w:rsidR="00C119A2" w:rsidRPr="00E615DE">
        <w:rPr>
          <w:rFonts w:ascii="Times New Roman" w:eastAsia="Times New Roman" w:hAnsi="Times New Roman" w:cs="Times New Roman"/>
          <w:sz w:val="24"/>
          <w:szCs w:val="24"/>
          <w:lang w:eastAsia="ru-RU"/>
        </w:rPr>
        <w:t>________ (____________)</w:t>
      </w:r>
      <w:r w:rsidRPr="00E615DE">
        <w:rPr>
          <w:rFonts w:ascii="Times New Roman" w:eastAsia="Times New Roman" w:hAnsi="Times New Roman" w:cs="Times New Roman"/>
          <w:sz w:val="24"/>
          <w:szCs w:val="24"/>
          <w:lang w:eastAsia="ru-RU"/>
        </w:rPr>
        <w:t xml:space="preserve">, </w:t>
      </w:r>
      <w:proofErr w:type="gramEnd"/>
      <w:r w:rsidRPr="00E615DE">
        <w:rPr>
          <w:rFonts w:ascii="Times New Roman" w:eastAsia="Times New Roman" w:hAnsi="Times New Roman" w:cs="Times New Roman"/>
          <w:sz w:val="24"/>
          <w:szCs w:val="24"/>
          <w:lang w:eastAsia="ru-RU"/>
        </w:rPr>
        <w:t>включая НДС (20%), в том числе:</w:t>
      </w:r>
    </w:p>
    <w:p w:rsidR="003F5226" w:rsidRPr="00E615DE" w:rsidRDefault="003F5226" w:rsidP="00665037">
      <w:pPr>
        <w:pStyle w:val="aa"/>
        <w:numPr>
          <w:ilvl w:val="3"/>
          <w:numId w:val="29"/>
        </w:numPr>
        <w:spacing w:after="0" w:line="240" w:lineRule="auto"/>
        <w:ind w:left="0" w:firstLine="1276"/>
        <w:jc w:val="both"/>
        <w:rPr>
          <w:rFonts w:ascii="Times New Roman" w:eastAsia="Times New Roman" w:hAnsi="Times New Roman" w:cs="Times New Roman"/>
          <w:sz w:val="24"/>
          <w:szCs w:val="24"/>
          <w:lang w:eastAsia="ru-RU"/>
        </w:rPr>
      </w:pPr>
      <w:r w:rsidRPr="00E615DE">
        <w:rPr>
          <w:rFonts w:ascii="Times New Roman" w:hAnsi="Times New Roman" w:cs="Times New Roman"/>
          <w:sz w:val="24"/>
          <w:szCs w:val="24"/>
        </w:rPr>
        <w:t>Стоимость Объекта 1 составляет</w:t>
      </w:r>
      <w:proofErr w:type="gramStart"/>
      <w:r w:rsidRPr="00E615DE">
        <w:rPr>
          <w:rFonts w:ascii="Times New Roman" w:hAnsi="Times New Roman" w:cs="Times New Roman"/>
          <w:sz w:val="24"/>
          <w:szCs w:val="24"/>
        </w:rPr>
        <w:t>:</w:t>
      </w:r>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665037" w:rsidRPr="00E615DE" w:rsidRDefault="00665037" w:rsidP="00665037">
      <w:pPr>
        <w:pStyle w:val="aa"/>
        <w:numPr>
          <w:ilvl w:val="3"/>
          <w:numId w:val="29"/>
        </w:numPr>
        <w:spacing w:after="0" w:line="240" w:lineRule="auto"/>
        <w:ind w:left="0" w:firstLine="1276"/>
        <w:jc w:val="both"/>
        <w:rPr>
          <w:rFonts w:ascii="Times New Roman" w:eastAsia="Times New Roman" w:hAnsi="Times New Roman" w:cs="Times New Roman"/>
          <w:sz w:val="24"/>
          <w:szCs w:val="24"/>
          <w:lang w:eastAsia="ru-RU"/>
        </w:rPr>
      </w:pPr>
      <w:r w:rsidRPr="00E615DE">
        <w:rPr>
          <w:rFonts w:ascii="Times New Roman" w:hAnsi="Times New Roman" w:cs="Times New Roman"/>
          <w:sz w:val="24"/>
          <w:szCs w:val="24"/>
        </w:rPr>
        <w:t>Стоимость Объекта 2 составляет</w:t>
      </w:r>
      <w:proofErr w:type="gramStart"/>
      <w:r w:rsidRPr="00E615DE">
        <w:rPr>
          <w:rFonts w:ascii="Times New Roman" w:hAnsi="Times New Roman" w:cs="Times New Roman"/>
          <w:sz w:val="24"/>
          <w:szCs w:val="24"/>
        </w:rPr>
        <w:t>:</w:t>
      </w:r>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665037" w:rsidRPr="00E615DE" w:rsidRDefault="00665037" w:rsidP="00665037">
      <w:pPr>
        <w:pStyle w:val="aa"/>
        <w:numPr>
          <w:ilvl w:val="3"/>
          <w:numId w:val="29"/>
        </w:numPr>
        <w:spacing w:after="0" w:line="240" w:lineRule="auto"/>
        <w:ind w:left="0" w:firstLine="1276"/>
        <w:jc w:val="both"/>
        <w:rPr>
          <w:rFonts w:ascii="Times New Roman" w:eastAsia="Times New Roman" w:hAnsi="Times New Roman" w:cs="Times New Roman"/>
          <w:sz w:val="24"/>
          <w:szCs w:val="24"/>
          <w:lang w:eastAsia="ru-RU"/>
        </w:rPr>
      </w:pPr>
      <w:r w:rsidRPr="00E615DE">
        <w:rPr>
          <w:rFonts w:ascii="Times New Roman" w:hAnsi="Times New Roman" w:cs="Times New Roman"/>
          <w:sz w:val="24"/>
          <w:szCs w:val="24"/>
        </w:rPr>
        <w:t>Стоимость Объекта 3 составляет</w:t>
      </w:r>
      <w:proofErr w:type="gramStart"/>
      <w:r w:rsidRPr="00E615DE">
        <w:rPr>
          <w:rFonts w:ascii="Times New Roman" w:hAnsi="Times New Roman" w:cs="Times New Roman"/>
          <w:sz w:val="24"/>
          <w:szCs w:val="24"/>
        </w:rPr>
        <w:t>:</w:t>
      </w:r>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E7058E" w:rsidRPr="00E615DE" w:rsidRDefault="00E7058E" w:rsidP="00E7058E">
      <w:pPr>
        <w:pStyle w:val="aa"/>
        <w:numPr>
          <w:ilvl w:val="3"/>
          <w:numId w:val="29"/>
        </w:numPr>
        <w:spacing w:after="0" w:line="240" w:lineRule="auto"/>
        <w:ind w:left="0" w:firstLine="1276"/>
        <w:jc w:val="both"/>
        <w:rPr>
          <w:rFonts w:ascii="Times New Roman" w:eastAsia="Times New Roman" w:hAnsi="Times New Roman" w:cs="Times New Roman"/>
          <w:sz w:val="24"/>
          <w:szCs w:val="24"/>
          <w:lang w:eastAsia="ru-RU"/>
        </w:rPr>
      </w:pPr>
      <w:r w:rsidRPr="00E615DE">
        <w:rPr>
          <w:rFonts w:ascii="Times New Roman" w:hAnsi="Times New Roman" w:cs="Times New Roman"/>
          <w:sz w:val="24"/>
          <w:szCs w:val="24"/>
        </w:rPr>
        <w:t>Стоимость Объекта 4 составляет</w:t>
      </w:r>
      <w:proofErr w:type="gramStart"/>
      <w:r w:rsidRPr="00E615DE">
        <w:rPr>
          <w:rFonts w:ascii="Times New Roman" w:hAnsi="Times New Roman" w:cs="Times New Roman"/>
          <w:sz w:val="24"/>
          <w:szCs w:val="24"/>
        </w:rPr>
        <w:t>:</w:t>
      </w:r>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кроме того НДС (20 %) в размере ________ (____________) ________, итого с учетом НДС: ________ (____________) ________;</w:t>
      </w:r>
    </w:p>
    <w:p w:rsidR="003F5226" w:rsidRPr="00E615DE" w:rsidRDefault="003F5226" w:rsidP="003F5226">
      <w:pPr>
        <w:spacing w:after="0" w:line="240" w:lineRule="auto"/>
        <w:contextualSpacing/>
        <w:jc w:val="both"/>
        <w:rPr>
          <w:rFonts w:ascii="Times New Roman" w:eastAsia="Times New Roman" w:hAnsi="Times New Roman" w:cs="Times New Roman"/>
          <w:sz w:val="24"/>
          <w:szCs w:val="24"/>
          <w:lang w:eastAsia="ru-RU"/>
        </w:rPr>
      </w:pPr>
    </w:p>
    <w:p w:rsidR="003F5226" w:rsidRPr="00E615DE" w:rsidRDefault="003F5226" w:rsidP="008222FB">
      <w:pPr>
        <w:pStyle w:val="aa"/>
        <w:numPr>
          <w:ilvl w:val="2"/>
          <w:numId w:val="29"/>
        </w:numPr>
        <w:spacing w:after="0" w:line="240" w:lineRule="auto"/>
        <w:ind w:left="709" w:firstLine="425"/>
        <w:jc w:val="both"/>
        <w:rPr>
          <w:rFonts w:ascii="Times New Roman" w:eastAsia="Times New Roman" w:hAnsi="Times New Roman" w:cs="Times New Roman"/>
          <w:sz w:val="24"/>
          <w:szCs w:val="24"/>
          <w:lang w:eastAsia="ru-RU"/>
        </w:rPr>
      </w:pPr>
      <w:r w:rsidRPr="00E615DE">
        <w:rPr>
          <w:vertAlign w:val="superscript"/>
          <w:lang w:eastAsia="ru-RU"/>
        </w:rPr>
        <w:footnoteReference w:id="44"/>
      </w:r>
      <w:r w:rsidRPr="00E615DE">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615DE">
        <w:rPr>
          <w:rFonts w:ascii="Times New Roman" w:eastAsia="Times New Roman" w:hAnsi="Times New Roman" w:cs="Times New Roman"/>
          <w:sz w:val="24"/>
          <w:szCs w:val="24"/>
          <w:vertAlign w:val="superscript"/>
          <w:lang w:eastAsia="ru-RU"/>
        </w:rPr>
        <w:footnoteReference w:id="45"/>
      </w:r>
      <w:r w:rsidRPr="00E615DE">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w:t>
      </w:r>
      <w:proofErr w:type="gramStart"/>
      <w:r w:rsidRPr="00E615DE">
        <w:rPr>
          <w:rFonts w:ascii="Times New Roman" w:eastAsia="Times New Roman" w:hAnsi="Times New Roman" w:cs="Times New Roman"/>
          <w:sz w:val="24"/>
          <w:szCs w:val="24"/>
          <w:lang w:eastAsia="ru-RU"/>
        </w:rPr>
        <w:t>от</w:t>
      </w:r>
      <w:proofErr w:type="gramEnd"/>
      <w:r w:rsidRPr="00E615DE">
        <w:rPr>
          <w:rFonts w:ascii="Times New Roman" w:eastAsia="Times New Roman" w:hAnsi="Times New Roman" w:cs="Times New Roman"/>
          <w:sz w:val="24"/>
          <w:szCs w:val="24"/>
          <w:lang w:eastAsia="ru-RU"/>
        </w:rPr>
        <w:t xml:space="preserve"> _________ № ____, </w:t>
      </w:r>
      <w:proofErr w:type="gramStart"/>
      <w:r w:rsidRPr="00E615DE">
        <w:rPr>
          <w:rFonts w:ascii="Times New Roman" w:eastAsia="Times New Roman" w:hAnsi="Times New Roman" w:cs="Times New Roman"/>
          <w:sz w:val="24"/>
          <w:szCs w:val="24"/>
          <w:lang w:eastAsia="ru-RU"/>
        </w:rPr>
        <w:t>в</w:t>
      </w:r>
      <w:proofErr w:type="gramEnd"/>
      <w:r w:rsidRPr="00E615DE">
        <w:rPr>
          <w:rFonts w:ascii="Times New Roman" w:eastAsia="Times New Roman" w:hAnsi="Times New Roman" w:cs="Times New Roman"/>
          <w:sz w:val="24"/>
          <w:szCs w:val="24"/>
          <w:lang w:eastAsia="ru-RU"/>
        </w:rPr>
        <w:t xml:space="preserve"> размере </w:t>
      </w:r>
      <w:r w:rsidRPr="00E615DE">
        <w:rPr>
          <w:rFonts w:ascii="Times New Roman" w:eastAsia="Times New Roman" w:hAnsi="Times New Roman" w:cs="Times New Roman"/>
          <w:sz w:val="24"/>
          <w:szCs w:val="24"/>
          <w:lang w:eastAsia="ru-RU"/>
        </w:rPr>
        <w:lastRenderedPageBreak/>
        <w:t>________ (____________) ________ засчитывается в счет исполнения Покупателем обязанности по уплате цены Имущества по Договору.</w:t>
      </w:r>
      <w:bookmarkEnd w:id="6"/>
    </w:p>
    <w:p w:rsidR="003F5226" w:rsidRPr="00E615DE" w:rsidRDefault="003F5226" w:rsidP="003F5226">
      <w:pPr>
        <w:spacing w:after="0" w:line="240" w:lineRule="auto"/>
        <w:contextualSpacing/>
        <w:jc w:val="both"/>
        <w:rPr>
          <w:rFonts w:ascii="Times New Roman" w:eastAsia="Times New Roman" w:hAnsi="Times New Roman" w:cs="Times New Roman"/>
          <w:sz w:val="24"/>
          <w:szCs w:val="24"/>
          <w:lang w:eastAsia="ru-RU"/>
        </w:rPr>
      </w:pPr>
    </w:p>
    <w:p w:rsidR="003F5226" w:rsidRPr="00E615DE" w:rsidRDefault="003F5226" w:rsidP="00F408AC">
      <w:pPr>
        <w:pStyle w:val="aa"/>
        <w:numPr>
          <w:ilvl w:val="1"/>
          <w:numId w:val="30"/>
        </w:numPr>
        <w:ind w:left="0" w:right="-57" w:firstLine="709"/>
        <w:jc w:val="both"/>
        <w:rPr>
          <w:rFonts w:ascii="Times New Roman" w:hAnsi="Times New Roman" w:cs="Times New Roman"/>
          <w:sz w:val="24"/>
          <w:szCs w:val="24"/>
        </w:rPr>
      </w:pPr>
      <w:bookmarkStart w:id="8" w:name="_Ref16861870"/>
      <w:r w:rsidRPr="00E615DE">
        <w:rPr>
          <w:vertAlign w:val="superscript"/>
          <w:lang w:eastAsia="ru-RU"/>
        </w:rPr>
        <w:footnoteReference w:id="46"/>
      </w:r>
      <w:r w:rsidRPr="00E615DE">
        <w:rPr>
          <w:rFonts w:ascii="Times New Roman" w:eastAsia="Times New Roman" w:hAnsi="Times New Roman" w:cs="Times New Roman"/>
          <w:sz w:val="24"/>
          <w:szCs w:val="24"/>
          <w:lang w:eastAsia="ru-RU"/>
        </w:rPr>
        <w:t>Оплата Имущества (оставшейся части в размере</w:t>
      </w:r>
      <w:proofErr w:type="gramStart"/>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включая НДС (20 %))</w:t>
      </w:r>
      <w:r w:rsidRPr="00E615DE">
        <w:rPr>
          <w:rFonts w:ascii="Times New Roman" w:hAnsi="Times New Roman" w:cs="Times New Roman"/>
          <w:sz w:val="24"/>
          <w:szCs w:val="24"/>
          <w:vertAlign w:val="superscript"/>
          <w:lang w:eastAsia="ru-RU"/>
        </w:rPr>
        <w:footnoteReference w:id="47"/>
      </w:r>
      <w:r w:rsidRPr="00E615DE">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Pr="00E615DE">
        <w:rPr>
          <w:rFonts w:ascii="Times New Roman" w:hAnsi="Times New Roman" w:cs="Times New Roman"/>
          <w:sz w:val="24"/>
          <w:szCs w:val="24"/>
        </w:rPr>
        <w:t xml:space="preserve">не позднее 180 (Ста </w:t>
      </w:r>
      <w:proofErr w:type="spellStart"/>
      <w:r w:rsidRPr="00E615DE">
        <w:rPr>
          <w:rFonts w:ascii="Times New Roman" w:hAnsi="Times New Roman" w:cs="Times New Roman"/>
          <w:sz w:val="24"/>
          <w:szCs w:val="24"/>
        </w:rPr>
        <w:t>восемьдесяти</w:t>
      </w:r>
      <w:proofErr w:type="spellEnd"/>
      <w:r w:rsidRPr="00E615DE">
        <w:rPr>
          <w:rFonts w:ascii="Times New Roman" w:hAnsi="Times New Roman" w:cs="Times New Roman"/>
          <w:sz w:val="24"/>
          <w:szCs w:val="24"/>
        </w:rPr>
        <w:t>) календарных дней со дня подписания Договора.</w:t>
      </w:r>
      <w:bookmarkEnd w:id="7"/>
      <w:bookmarkEnd w:id="8"/>
      <w:r w:rsidRPr="00E615DE">
        <w:rPr>
          <w:rFonts w:ascii="Times New Roman" w:hAnsi="Times New Roman" w:cs="Times New Roman"/>
          <w:sz w:val="24"/>
          <w:szCs w:val="24"/>
        </w:rPr>
        <w:t xml:space="preserve"> При этом, в случае, если Продавец готов передать </w:t>
      </w:r>
      <w:r w:rsidR="00690463" w:rsidRPr="00E615DE">
        <w:rPr>
          <w:rFonts w:ascii="Times New Roman" w:hAnsi="Times New Roman" w:cs="Times New Roman"/>
          <w:sz w:val="24"/>
          <w:szCs w:val="24"/>
        </w:rPr>
        <w:t>Имущество</w:t>
      </w:r>
      <w:r w:rsidRPr="00E615DE">
        <w:rPr>
          <w:rFonts w:ascii="Times New Roman" w:hAnsi="Times New Roman" w:cs="Times New Roman"/>
          <w:sz w:val="24"/>
          <w:szCs w:val="24"/>
        </w:rPr>
        <w:t xml:space="preserve"> ранее указанного срока, Покупатель обязан оплатить стоимость </w:t>
      </w:r>
      <w:r w:rsidR="00690463" w:rsidRPr="00E615DE">
        <w:rPr>
          <w:rFonts w:ascii="Times New Roman" w:hAnsi="Times New Roman" w:cs="Times New Roman"/>
          <w:sz w:val="24"/>
          <w:szCs w:val="24"/>
        </w:rPr>
        <w:t>Имущества в</w:t>
      </w:r>
      <w:r w:rsidRPr="00E615DE">
        <w:rPr>
          <w:rFonts w:ascii="Times New Roman" w:hAnsi="Times New Roman" w:cs="Times New Roman"/>
          <w:sz w:val="24"/>
          <w:szCs w:val="24"/>
        </w:rPr>
        <w:t xml:space="preserve"> полном объеме в течени</w:t>
      </w:r>
      <w:proofErr w:type="gramStart"/>
      <w:r w:rsidRPr="00E615DE">
        <w:rPr>
          <w:rFonts w:ascii="Times New Roman" w:hAnsi="Times New Roman" w:cs="Times New Roman"/>
          <w:sz w:val="24"/>
          <w:szCs w:val="24"/>
        </w:rPr>
        <w:t>и</w:t>
      </w:r>
      <w:proofErr w:type="gramEnd"/>
      <w:r w:rsidRPr="00E615DE">
        <w:rPr>
          <w:rFonts w:ascii="Times New Roman" w:hAnsi="Times New Roman" w:cs="Times New Roman"/>
          <w:sz w:val="24"/>
          <w:szCs w:val="24"/>
        </w:rPr>
        <w:t xml:space="preserve"> 10 (Десяти) рабочих дней со дня получения соответствующего уведомления от Продавца о готовности передать </w:t>
      </w:r>
      <w:r w:rsidR="00690463" w:rsidRPr="00E615DE">
        <w:rPr>
          <w:rFonts w:ascii="Times New Roman" w:hAnsi="Times New Roman" w:cs="Times New Roman"/>
          <w:sz w:val="24"/>
          <w:szCs w:val="24"/>
        </w:rPr>
        <w:t>Имущество</w:t>
      </w:r>
      <w:r w:rsidRPr="00E615DE">
        <w:rPr>
          <w:rFonts w:ascii="Times New Roman" w:hAnsi="Times New Roman" w:cs="Times New Roman"/>
          <w:sz w:val="24"/>
          <w:szCs w:val="24"/>
        </w:rPr>
        <w:t>.</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48"/>
      </w:r>
      <w:proofErr w:type="gramStart"/>
      <w:r w:rsidRPr="00E615D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615DE">
        <w:rPr>
          <w:rFonts w:ascii="Times New Roman" w:eastAsia="Times New Roman" w:hAnsi="Times New Roman" w:cs="Times New Roman"/>
          <w:sz w:val="24"/>
          <w:szCs w:val="24"/>
          <w:vertAlign w:val="superscript"/>
          <w:lang w:eastAsia="ru-RU"/>
        </w:rPr>
        <w:footnoteReference w:id="49"/>
      </w:r>
      <w:r w:rsidRPr="00E615DE">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615DE">
        <w:rPr>
          <w:rFonts w:ascii="Times New Roman" w:eastAsia="Times New Roman" w:hAnsi="Times New Roman" w:cs="Times New Roman"/>
          <w:sz w:val="24"/>
          <w:szCs w:val="24"/>
          <w:vertAlign w:val="superscript"/>
          <w:lang w:eastAsia="ru-RU"/>
        </w:rPr>
        <w:footnoteReference w:id="50"/>
      </w:r>
      <w:r w:rsidRPr="00E615DE">
        <w:rPr>
          <w:rFonts w:ascii="Times New Roman" w:eastAsia="Times New Roman" w:hAnsi="Times New Roman" w:cs="Times New Roman"/>
          <w:sz w:val="24"/>
          <w:szCs w:val="24"/>
          <w:lang w:eastAsia="ru-RU"/>
        </w:rPr>
        <w:t xml:space="preserve"> в лице _________</w:t>
      </w:r>
      <w:r w:rsidRPr="00E615DE">
        <w:rPr>
          <w:rFonts w:ascii="Times New Roman" w:eastAsia="Times New Roman" w:hAnsi="Times New Roman" w:cs="Times New Roman"/>
          <w:sz w:val="24"/>
          <w:szCs w:val="24"/>
          <w:vertAlign w:val="superscript"/>
          <w:lang w:eastAsia="ru-RU"/>
        </w:rPr>
        <w:footnoteReference w:id="51"/>
      </w:r>
      <w:r w:rsidRPr="00E615DE">
        <w:rPr>
          <w:rFonts w:ascii="Times New Roman" w:eastAsia="Times New Roman" w:hAnsi="Times New Roman" w:cs="Times New Roman"/>
          <w:sz w:val="24"/>
          <w:szCs w:val="24"/>
          <w:lang w:eastAsia="ru-RU"/>
        </w:rPr>
        <w:t xml:space="preserve"> (место нахождения: _____,</w:t>
      </w:r>
      <w:proofErr w:type="gramEnd"/>
      <w:r w:rsidRPr="00E615DE">
        <w:rPr>
          <w:rFonts w:ascii="Times New Roman" w:eastAsia="Times New Roman" w:hAnsi="Times New Roman" w:cs="Times New Roman"/>
          <w:sz w:val="24"/>
          <w:szCs w:val="24"/>
          <w:lang w:eastAsia="ru-RU"/>
        </w:rPr>
        <w:t xml:space="preserve"> </w:t>
      </w:r>
      <w:proofErr w:type="gramStart"/>
      <w:r w:rsidRPr="00E615DE">
        <w:rPr>
          <w:rFonts w:ascii="Times New Roman" w:eastAsia="Times New Roman" w:hAnsi="Times New Roman" w:cs="Times New Roman"/>
          <w:sz w:val="24"/>
          <w:szCs w:val="24"/>
          <w:lang w:eastAsia="ru-RU"/>
        </w:rPr>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615DE">
        <w:rPr>
          <w:rFonts w:ascii="Times New Roman" w:eastAsia="Times New Roman" w:hAnsi="Times New Roman" w:cs="Times New Roman"/>
          <w:b/>
          <w:sz w:val="24"/>
          <w:szCs w:val="24"/>
          <w:lang w:eastAsia="ru-RU"/>
        </w:rPr>
        <w:t>Банк</w:t>
      </w:r>
      <w:r w:rsidRPr="00E615DE">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roofErr w:type="gramEnd"/>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52"/>
      </w:r>
      <w:r w:rsidRPr="00E615DE">
        <w:rPr>
          <w:rFonts w:ascii="Times New Roman" w:eastAsia="Times New Roman" w:hAnsi="Times New Roman" w:cs="Times New Roman"/>
          <w:sz w:val="24"/>
          <w:szCs w:val="24"/>
          <w:lang w:eastAsia="ru-RU"/>
        </w:rPr>
        <w:t xml:space="preserve"> Оплата Имущества (оставшейся части в размере</w:t>
      </w:r>
      <w:proofErr w:type="gramStart"/>
      <w:r w:rsidRPr="00E615DE">
        <w:rPr>
          <w:rFonts w:ascii="Times New Roman" w:eastAsia="Times New Roman" w:hAnsi="Times New Roman" w:cs="Times New Roman"/>
          <w:sz w:val="24"/>
          <w:szCs w:val="24"/>
          <w:lang w:eastAsia="ru-RU"/>
        </w:rPr>
        <w:t xml:space="preserve"> ________ (____________) ________, </w:t>
      </w:r>
      <w:proofErr w:type="gramEnd"/>
      <w:r w:rsidRPr="00E615DE">
        <w:rPr>
          <w:rFonts w:ascii="Times New Roman" w:eastAsia="Times New Roman" w:hAnsi="Times New Roman" w:cs="Times New Roman"/>
          <w:sz w:val="24"/>
          <w:szCs w:val="24"/>
          <w:lang w:eastAsia="ru-RU"/>
        </w:rPr>
        <w:t>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53"/>
      </w:r>
      <w:r w:rsidRPr="00E615DE">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_Ref486328623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13</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proofErr w:type="gramStart"/>
      <w:r w:rsidRPr="00E615DE">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_Ref486328488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3.1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615DE">
        <w:rPr>
          <w:rFonts w:ascii="Times New Roman" w:eastAsia="Times New Roman" w:hAnsi="Times New Roman" w:cs="Times New Roman"/>
          <w:sz w:val="24"/>
          <w:szCs w:val="24"/>
          <w:vertAlign w:val="superscript"/>
          <w:lang w:eastAsia="ru-RU"/>
        </w:rPr>
        <w:footnoteReference w:id="54"/>
      </w:r>
      <w:r w:rsidRPr="00E615DE">
        <w:rPr>
          <w:rFonts w:ascii="Times New Roman" w:eastAsia="Times New Roman" w:hAnsi="Times New Roman" w:cs="Times New Roman"/>
          <w:sz w:val="24"/>
          <w:szCs w:val="24"/>
          <w:lang w:eastAsia="ru-RU"/>
        </w:rPr>
        <w:t xml:space="preserve"> и земельный налог</w:t>
      </w:r>
      <w:r w:rsidRPr="00E615DE">
        <w:rPr>
          <w:rFonts w:ascii="Times New Roman" w:eastAsia="Times New Roman" w:hAnsi="Times New Roman" w:cs="Times New Roman"/>
          <w:sz w:val="24"/>
          <w:szCs w:val="24"/>
          <w:vertAlign w:val="superscript"/>
          <w:lang w:eastAsia="ru-RU"/>
        </w:rPr>
        <w:footnoteReference w:id="55"/>
      </w:r>
      <w:r w:rsidRPr="00E615DE">
        <w:rPr>
          <w:rFonts w:ascii="Times New Roman" w:eastAsia="Times New Roman" w:hAnsi="Times New Roman" w:cs="Times New Roman"/>
          <w:sz w:val="24"/>
          <w:szCs w:val="24"/>
          <w:lang w:eastAsia="ru-RU"/>
        </w:rPr>
        <w:t xml:space="preserve"> - </w:t>
      </w:r>
      <w:r w:rsidRPr="00E615DE">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615DE">
        <w:rPr>
          <w:rFonts w:ascii="Times New Roman" w:eastAsia="Times New Roman" w:hAnsi="Times New Roman" w:cs="Times New Roman"/>
          <w:sz w:val="24"/>
          <w:szCs w:val="24"/>
          <w:lang w:eastAsia="ru-RU"/>
        </w:rPr>
        <w:t>не позднее 5 (пяти</w:t>
      </w:r>
      <w:proofErr w:type="gramEnd"/>
      <w:r w:rsidRPr="00E615DE">
        <w:rPr>
          <w:rFonts w:ascii="Times New Roman" w:eastAsia="Times New Roman" w:hAnsi="Times New Roman" w:cs="Times New Roman"/>
          <w:sz w:val="24"/>
          <w:szCs w:val="24"/>
          <w:lang w:eastAsia="ru-RU"/>
        </w:rPr>
        <w:t>) рабочих дней со дня получения от Продавца счета и копий подтверждающих документов.</w:t>
      </w:r>
      <w:bookmarkEnd w:id="9"/>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Calibri" w:hAnsi="Times New Roman" w:cs="Times New Roman"/>
          <w:sz w:val="24"/>
          <w:szCs w:val="24"/>
          <w:vertAlign w:val="superscript"/>
        </w:rPr>
        <w:footnoteReference w:id="56"/>
      </w:r>
      <w:r w:rsidRPr="00E615DE">
        <w:rPr>
          <w:rFonts w:ascii="Times New Roman" w:eastAsia="Calibri" w:hAnsi="Times New Roman" w:cs="Times New Roman"/>
          <w:sz w:val="24"/>
          <w:szCs w:val="24"/>
        </w:rPr>
        <w:t xml:space="preserve">При отсутствии индивидуальных узлов (приборов) учета сумма </w:t>
      </w:r>
      <w:r w:rsidRPr="00E615DE">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615DE">
        <w:rPr>
          <w:rFonts w:ascii="Times New Roman" w:eastAsia="Calibri" w:hAnsi="Times New Roman" w:cs="Times New Roman"/>
          <w:sz w:val="24"/>
          <w:szCs w:val="24"/>
        </w:rPr>
        <w:t>.</w:t>
      </w:r>
    </w:p>
    <w:p w:rsidR="003F5226" w:rsidRPr="00E615DE" w:rsidRDefault="003F5226" w:rsidP="00F408AC">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По истечении 1 (одного) месяца </w:t>
      </w:r>
      <w:proofErr w:type="gramStart"/>
      <w:r w:rsidRPr="00E615DE">
        <w:rPr>
          <w:rFonts w:ascii="Times New Roman" w:eastAsia="Times New Roman" w:hAnsi="Times New Roman" w:cs="Times New Roman"/>
          <w:sz w:val="24"/>
          <w:szCs w:val="24"/>
          <w:lang w:eastAsia="ru-RU"/>
        </w:rPr>
        <w:t>с даты</w:t>
      </w:r>
      <w:proofErr w:type="gramEnd"/>
      <w:r w:rsidRPr="00E615DE">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3F5226" w:rsidRPr="00E615DE" w:rsidRDefault="003F5226" w:rsidP="003F5226">
      <w:pPr>
        <w:spacing w:after="0" w:line="240" w:lineRule="auto"/>
        <w:ind w:firstLine="709"/>
        <w:contextualSpacing/>
        <w:rPr>
          <w:rFonts w:ascii="Times New Roman" w:eastAsia="Calibri" w:hAnsi="Times New Roman" w:cs="Times New Roman"/>
          <w:b/>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Права и обязанности сторон</w:t>
      </w:r>
    </w:p>
    <w:p w:rsidR="003F5226" w:rsidRPr="00E615DE" w:rsidRDefault="003F5226" w:rsidP="003F5226">
      <w:pPr>
        <w:spacing w:after="0" w:line="240" w:lineRule="auto"/>
        <w:ind w:firstLine="709"/>
        <w:contextualSpacing/>
        <w:rPr>
          <w:rFonts w:ascii="Times New Roman" w:eastAsia="Calibri" w:hAnsi="Times New Roman" w:cs="Times New Roman"/>
          <w:b/>
          <w:sz w:val="24"/>
          <w:szCs w:val="24"/>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615DE">
        <w:rPr>
          <w:rFonts w:ascii="Times New Roman" w:eastAsia="Times New Roman" w:hAnsi="Times New Roman" w:cs="Times New Roman"/>
          <w:b/>
          <w:sz w:val="24"/>
          <w:szCs w:val="24"/>
          <w:lang w:eastAsia="ru-RU"/>
        </w:rPr>
        <w:t>Стороны обязуются:</w:t>
      </w:r>
    </w:p>
    <w:p w:rsidR="003F5226" w:rsidRPr="00E615DE" w:rsidRDefault="003F5226" w:rsidP="003F5226">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proofErr w:type="gramStart"/>
      <w:r w:rsidRPr="00E615DE">
        <w:rPr>
          <w:rFonts w:ascii="Times New Roman" w:hAnsi="Times New Roman" w:cs="Times New Roman"/>
          <w:sz w:val="24"/>
          <w:szCs w:val="24"/>
        </w:rPr>
        <w:t>В течение 1</w:t>
      </w:r>
      <w:r w:rsidR="00586A5B" w:rsidRPr="00E615DE">
        <w:rPr>
          <w:rFonts w:ascii="Times New Roman" w:hAnsi="Times New Roman" w:cs="Times New Roman"/>
          <w:sz w:val="24"/>
          <w:szCs w:val="24"/>
        </w:rPr>
        <w:t>5 (Пятнадцати</w:t>
      </w:r>
      <w:r w:rsidRPr="00E615DE">
        <w:rPr>
          <w:rFonts w:ascii="Times New Roman" w:hAnsi="Times New Roman" w:cs="Times New Roman"/>
          <w:sz w:val="24"/>
          <w:szCs w:val="24"/>
        </w:rPr>
        <w:t xml:space="preserve">) календарных дней со дня подписания </w:t>
      </w:r>
      <w:r w:rsidR="00586A5B" w:rsidRPr="00E615DE">
        <w:rPr>
          <w:rFonts w:ascii="Times New Roman" w:hAnsi="Times New Roman" w:cs="Times New Roman"/>
          <w:sz w:val="24"/>
          <w:szCs w:val="24"/>
        </w:rPr>
        <w:t>Сторонами Акта приема-передачи Имущества по Договору</w:t>
      </w: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sz w:val="24"/>
          <w:szCs w:val="24"/>
          <w:vertAlign w:val="superscript"/>
          <w:lang w:eastAsia="ru-RU"/>
        </w:rPr>
        <w:footnoteReference w:id="57"/>
      </w:r>
      <w:r w:rsidRPr="00E615DE">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w:t>
      </w:r>
      <w:r w:rsidR="00586A5B" w:rsidRPr="00E615DE">
        <w:rPr>
          <w:rFonts w:ascii="Times New Roman" w:eastAsia="Times New Roman" w:hAnsi="Times New Roman" w:cs="Times New Roman"/>
          <w:sz w:val="24"/>
          <w:szCs w:val="24"/>
          <w:lang w:eastAsia="ru-RU"/>
        </w:rPr>
        <w:t>ов</w:t>
      </w:r>
      <w:r w:rsidRPr="00E615DE">
        <w:rPr>
          <w:rFonts w:ascii="Times New Roman" w:eastAsia="Times New Roman" w:hAnsi="Times New Roman" w:cs="Times New Roman"/>
          <w:sz w:val="24"/>
          <w:szCs w:val="24"/>
          <w:lang w:eastAsia="ru-RU"/>
        </w:rPr>
        <w:t xml:space="preserve">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sidRPr="00E615DE">
        <w:rPr>
          <w:rFonts w:ascii="Times New Roman" w:eastAsia="Times New Roman" w:hAnsi="Times New Roman" w:cs="Times New Roman"/>
          <w:sz w:val="24"/>
          <w:szCs w:val="24"/>
          <w:vertAlign w:val="superscript"/>
          <w:lang w:eastAsia="ru-RU"/>
        </w:rPr>
        <w:footnoteReference w:id="58"/>
      </w:r>
      <w:r w:rsidRPr="00E615DE">
        <w:rPr>
          <w:rFonts w:ascii="Times New Roman" w:eastAsia="Times New Roman" w:hAnsi="Times New Roman" w:cs="Times New Roman"/>
          <w:sz w:val="24"/>
          <w:szCs w:val="24"/>
          <w:lang w:eastAsia="ru-RU"/>
        </w:rPr>
        <w:t xml:space="preserve"> к Покупателю по Договору совместно</w:t>
      </w:r>
      <w:proofErr w:type="gramEnd"/>
      <w:r w:rsidRPr="00E615DE">
        <w:rPr>
          <w:rFonts w:ascii="Times New Roman" w:eastAsia="Times New Roman" w:hAnsi="Times New Roman" w:cs="Times New Roman"/>
          <w:sz w:val="24"/>
          <w:szCs w:val="24"/>
          <w:lang w:eastAsia="ru-RU"/>
        </w:rPr>
        <w:t xml:space="preserve"> с документами для регистрации Договора аренды.</w:t>
      </w:r>
    </w:p>
    <w:p w:rsidR="003F5226" w:rsidRPr="00E615DE" w:rsidRDefault="003F5226" w:rsidP="003F5226">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615DE">
        <w:rPr>
          <w:rFonts w:ascii="Times New Roman" w:eastAsia="Times New Roman" w:hAnsi="Times New Roman" w:cs="Times New Roman"/>
          <w:b/>
          <w:sz w:val="24"/>
          <w:szCs w:val="24"/>
          <w:lang w:eastAsia="ru-RU"/>
        </w:rPr>
        <w:t>Продавец обязуется</w:t>
      </w:r>
    </w:p>
    <w:p w:rsidR="003F5226" w:rsidRPr="00E615DE" w:rsidRDefault="003F5226" w:rsidP="003F5226">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_Ref486328488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3.1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w:t>
      </w:r>
      <w:r w:rsidRPr="00E615DE">
        <w:rPr>
          <w:rFonts w:ascii="Times New Roman" w:eastAsia="Times New Roman" w:hAnsi="Times New Roman" w:cs="Times New Roman"/>
          <w:sz w:val="24"/>
          <w:szCs w:val="24"/>
          <w:lang w:eastAsia="ru-RU"/>
        </w:rPr>
        <w:lastRenderedPageBreak/>
        <w:t>для заключения коммунальных, эксплуатационных, административно-хозяйственных и иных договоров.</w:t>
      </w:r>
    </w:p>
    <w:p w:rsidR="003F5226" w:rsidRPr="00E615DE" w:rsidRDefault="003F5226" w:rsidP="003F5226">
      <w:pPr>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615DE">
        <w:rPr>
          <w:rFonts w:ascii="Times New Roman" w:eastAsia="Times New Roman" w:hAnsi="Times New Roman" w:cs="Times New Roman"/>
          <w:b/>
          <w:sz w:val="24"/>
          <w:szCs w:val="24"/>
          <w:lang w:eastAsia="ru-RU"/>
        </w:rPr>
        <w:t>Покупатель обязуется:</w:t>
      </w:r>
    </w:p>
    <w:p w:rsidR="003F5226" w:rsidRPr="00E615DE" w:rsidRDefault="003F5226" w:rsidP="003F5226">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3F5226" w:rsidRPr="00E615DE" w:rsidRDefault="003F5226" w:rsidP="003F5226">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_Ref486328488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3.1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3F5226" w:rsidRPr="00E615DE" w:rsidRDefault="003F5226" w:rsidP="003F5226">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59"/>
      </w:r>
      <w:r w:rsidRPr="00E615D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615DE">
        <w:rPr>
          <w:rFonts w:ascii="Times New Roman" w:eastAsia="Times New Roman" w:hAnsi="Times New Roman" w:cs="Times New Roman"/>
          <w:sz w:val="24"/>
          <w:szCs w:val="24"/>
          <w:vertAlign w:val="superscript"/>
          <w:lang w:eastAsia="ru-RU"/>
        </w:rPr>
        <w:footnoteReference w:id="60"/>
      </w:r>
      <w:r w:rsidRPr="00E615DE">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3F5226" w:rsidRPr="00E615DE" w:rsidRDefault="003F5226" w:rsidP="003F5226">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r w:rsidRPr="00E615DE">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_Ref486333023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4.10</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w:t>
      </w:r>
    </w:p>
    <w:p w:rsidR="003F5226" w:rsidRPr="00E615DE" w:rsidRDefault="003F5226" w:rsidP="003F5226">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61"/>
      </w:r>
      <w:r w:rsidRPr="00E615DE">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 w:rsidR="003F5226" w:rsidRPr="00E615DE" w:rsidRDefault="003F5226" w:rsidP="003F5226">
      <w:pPr>
        <w:tabs>
          <w:tab w:val="left" w:pos="-1418"/>
        </w:tabs>
        <w:spacing w:after="0" w:line="240" w:lineRule="auto"/>
        <w:ind w:firstLine="709"/>
        <w:contextualSpacing/>
        <w:jc w:val="both"/>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Ответственность сторон</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_Ref16861870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4.3</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_Ref486333023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4.10</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_Ref16861870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4.3</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_Ref486328488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3.1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_Ref486334854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В случае</w:t>
      </w:r>
      <w:proofErr w:type="gramStart"/>
      <w:r w:rsidRPr="00E615DE">
        <w:rPr>
          <w:rFonts w:ascii="Times New Roman" w:eastAsia="Times New Roman" w:hAnsi="Times New Roman" w:cs="Times New Roman"/>
          <w:sz w:val="24"/>
          <w:szCs w:val="24"/>
          <w:lang w:eastAsia="ru-RU"/>
        </w:rPr>
        <w:t>,</w:t>
      </w:r>
      <w:proofErr w:type="gramEnd"/>
      <w:r w:rsidRPr="00E615DE">
        <w:rPr>
          <w:rFonts w:ascii="Times New Roman" w:eastAsia="Times New Roman" w:hAnsi="Times New Roman" w:cs="Times New Roman"/>
          <w:sz w:val="24"/>
          <w:szCs w:val="24"/>
          <w:lang w:eastAsia="ru-RU"/>
        </w:rPr>
        <w:t xml:space="preserve">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_Ref486334854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_Ref527451584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5.1.1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_Ref486334854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4.1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за каждый день просрочки.</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_Ref527451584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5.1.1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_Ref3210543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7.3</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w:t>
      </w:r>
      <w:proofErr w:type="gramEnd"/>
      <w:r w:rsidRPr="00E615DE">
        <w:rPr>
          <w:rFonts w:ascii="Times New Roman" w:eastAsia="Times New Roman" w:hAnsi="Times New Roman" w:cs="Times New Roman"/>
          <w:sz w:val="24"/>
          <w:szCs w:val="24"/>
          <w:lang w:eastAsia="ru-RU"/>
        </w:rPr>
        <w:t xml:space="preserve">) рабочих дней </w:t>
      </w:r>
      <w:proofErr w:type="gramStart"/>
      <w:r w:rsidRPr="00E615DE">
        <w:rPr>
          <w:rFonts w:ascii="Times New Roman" w:eastAsia="Times New Roman" w:hAnsi="Times New Roman" w:cs="Times New Roman"/>
          <w:sz w:val="24"/>
          <w:szCs w:val="24"/>
          <w:lang w:eastAsia="ru-RU"/>
        </w:rPr>
        <w:t>с даты расторжения</w:t>
      </w:r>
      <w:proofErr w:type="gramEnd"/>
      <w:r w:rsidRPr="00E615DE">
        <w:rPr>
          <w:rFonts w:ascii="Times New Roman" w:eastAsia="Times New Roman" w:hAnsi="Times New Roman" w:cs="Times New Roman"/>
          <w:sz w:val="24"/>
          <w:szCs w:val="24"/>
          <w:lang w:eastAsia="ru-RU"/>
        </w:rPr>
        <w:t xml:space="preserve">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615DE">
        <w:rPr>
          <w:rFonts w:ascii="Times New Roman" w:eastAsia="Calibri" w:hAnsi="Times New Roman" w:cs="Times New Roman"/>
          <w:sz w:val="24"/>
          <w:szCs w:val="24"/>
        </w:rPr>
        <w:t xml:space="preserve">том состоянии, в котором он его получил, то </w:t>
      </w:r>
      <w:bookmarkStart w:id="12" w:name="_Ref510611957"/>
      <w:r w:rsidRPr="00E615DE">
        <w:rPr>
          <w:rFonts w:ascii="Times New Roman" w:eastAsia="Calibri" w:hAnsi="Times New Roman" w:cs="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E615DE">
        <w:rPr>
          <w:rFonts w:ascii="Times New Roman" w:eastAsia="Calibri" w:hAnsi="Times New Roman" w:cs="Times New Roman"/>
          <w:sz w:val="24"/>
          <w:szCs w:val="24"/>
        </w:rPr>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615DE">
        <w:rPr>
          <w:rFonts w:ascii="Times New Roman" w:eastAsia="Times New Roman" w:hAnsi="Times New Roman" w:cs="Times New Roman"/>
          <w:sz w:val="24"/>
          <w:szCs w:val="24"/>
          <w:lang w:eastAsia="ru-RU"/>
        </w:rPr>
        <w:t xml:space="preserve"> от общей стоимости Имущества.</w:t>
      </w:r>
      <w:bookmarkEnd w:id="12"/>
      <w:proofErr w:type="gramEnd"/>
      <w:r w:rsidRPr="00E615DE">
        <w:rPr>
          <w:rFonts w:ascii="Times New Roman" w:eastAsia="Times New Roman" w:hAnsi="Times New Roman" w:cs="Times New Roman"/>
          <w:sz w:val="24"/>
          <w:szCs w:val="24"/>
          <w:lang w:eastAsia="ru-RU"/>
        </w:rPr>
        <w:t xml:space="preserve"> Продавец </w:t>
      </w:r>
      <w:proofErr w:type="gramStart"/>
      <w:r w:rsidRPr="00E615DE">
        <w:rPr>
          <w:rFonts w:ascii="Times New Roman" w:eastAsia="Times New Roman" w:hAnsi="Times New Roman" w:cs="Times New Roman"/>
          <w:sz w:val="24"/>
          <w:szCs w:val="24"/>
          <w:lang w:eastAsia="ru-RU"/>
        </w:rPr>
        <w:t>праве</w:t>
      </w:r>
      <w:proofErr w:type="gramEnd"/>
      <w:r w:rsidRPr="00E615DE">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_Ref12626055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1.5</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w:t>
      </w:r>
      <w:proofErr w:type="gramStart"/>
      <w:r w:rsidRPr="00E615DE">
        <w:rPr>
          <w:rFonts w:ascii="Times New Roman" w:eastAsia="Times New Roman" w:hAnsi="Times New Roman" w:cs="Times New Roman"/>
          <w:sz w:val="24"/>
          <w:szCs w:val="24"/>
          <w:lang w:eastAsia="ru-RU"/>
        </w:rPr>
        <w:t>с даты получения</w:t>
      </w:r>
      <w:proofErr w:type="gramEnd"/>
      <w:r w:rsidRPr="00E615DE">
        <w:rPr>
          <w:rFonts w:ascii="Times New Roman" w:eastAsia="Times New Roman" w:hAnsi="Times New Roman" w:cs="Times New Roman"/>
          <w:sz w:val="24"/>
          <w:szCs w:val="24"/>
          <w:lang w:eastAsia="ru-RU"/>
        </w:rPr>
        <w:t xml:space="preserve"> соответствующего письменного требования другой Стороны и не освобождает Стороны от исполнения своих обязательств по Договору.</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Изменение и расторжение Договора</w:t>
      </w:r>
    </w:p>
    <w:p w:rsidR="003F5226" w:rsidRPr="00E615DE" w:rsidRDefault="003F5226" w:rsidP="003F5226">
      <w:pPr>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Договор </w:t>
      </w:r>
      <w:proofErr w:type="gramStart"/>
      <w:r w:rsidRPr="00E615DE">
        <w:rPr>
          <w:rFonts w:ascii="Times New Roman" w:eastAsia="Times New Roman" w:hAnsi="Times New Roman" w:cs="Times New Roman"/>
          <w:sz w:val="24"/>
          <w:szCs w:val="24"/>
          <w:lang w:eastAsia="ru-RU"/>
        </w:rPr>
        <w:t>может быть досрочно расторгнут</w:t>
      </w:r>
      <w:proofErr w:type="gramEnd"/>
      <w:r w:rsidRPr="00E615DE">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proofErr w:type="gramStart"/>
      <w:r w:rsidRPr="00E615DE">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w:t>
      </w:r>
      <w:proofErr w:type="gramEnd"/>
      <w:r w:rsidRPr="00E615DE">
        <w:rPr>
          <w:rFonts w:ascii="Times New Roman" w:eastAsia="Times New Roman" w:hAnsi="Times New Roman" w:cs="Times New Roman"/>
          <w:sz w:val="24"/>
          <w:szCs w:val="24"/>
          <w:lang w:eastAsia="ru-RU"/>
        </w:rPr>
        <w:t xml:space="preserve">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E615DE">
        <w:rPr>
          <w:rFonts w:ascii="Times New Roman" w:eastAsia="Times New Roman" w:hAnsi="Times New Roman" w:cs="Times New Roman"/>
          <w:sz w:val="24"/>
          <w:szCs w:val="24"/>
          <w:lang w:eastAsia="ru-RU"/>
        </w:rPr>
        <w:t>с даты подписания</w:t>
      </w:r>
      <w:proofErr w:type="gramEnd"/>
      <w:r w:rsidRPr="00E615DE">
        <w:rPr>
          <w:rFonts w:ascii="Times New Roman" w:eastAsia="Times New Roman" w:hAnsi="Times New Roman" w:cs="Times New Roman"/>
          <w:sz w:val="24"/>
          <w:szCs w:val="24"/>
          <w:lang w:eastAsia="ru-RU"/>
        </w:rPr>
        <w:t xml:space="preserve"> Сторонами актов приема-передачи Имущества (возврата Имущества Продавцу).</w:t>
      </w:r>
      <w:bookmarkEnd w:id="13"/>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_Ref12626055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1.5</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и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_Ref17968102 \r \h </w:instrText>
      </w:r>
      <w:r w:rsidRPr="00E615DE">
        <w:rPr>
          <w:rFonts w:ascii="Times New Roman" w:eastAsia="Times New Roman" w:hAnsi="Times New Roman" w:cs="Times New Roman"/>
          <w:sz w:val="24"/>
          <w:szCs w:val="24"/>
          <w:lang w:eastAsia="ru-RU"/>
        </w:rPr>
      </w:r>
      <w:r w:rsidR="00E615DE">
        <w:rPr>
          <w:rFonts w:ascii="Times New Roman" w:eastAsia="Times New Roman" w:hAnsi="Times New Roman" w:cs="Times New Roman"/>
          <w:sz w:val="24"/>
          <w:szCs w:val="24"/>
          <w:lang w:eastAsia="ru-RU"/>
        </w:rPr>
        <w:instrText xml:space="preserve"> \* MERGEFORMAT </w:instrText>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1.6</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w:t>
      </w:r>
      <w:r w:rsidRPr="00E615DE">
        <w:rPr>
          <w:rFonts w:ascii="Times New Roman" w:eastAsia="Times New Roman" w:hAnsi="Times New Roman" w:cs="Times New Roman"/>
          <w:sz w:val="24"/>
          <w:szCs w:val="24"/>
          <w:lang w:eastAsia="ru-RU"/>
        </w:rPr>
        <w:lastRenderedPageBreak/>
        <w:t>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Обстоятельства непреодолимой силы (форс-мажор)</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proofErr w:type="gramStart"/>
      <w:r w:rsidRPr="00E615DE">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E615DE">
        <w:rPr>
          <w:rFonts w:ascii="Times New Roman" w:eastAsia="Calibri" w:hAnsi="Times New Roman" w:cs="Times New Roman"/>
          <w:sz w:val="24"/>
          <w:szCs w:val="24"/>
        </w:rPr>
        <w:t>ств Ст</w:t>
      </w:r>
      <w:proofErr w:type="gramEnd"/>
      <w:r w:rsidRPr="00E615DE">
        <w:rPr>
          <w:rFonts w:ascii="Times New Roman" w:eastAsia="Calibri" w:hAnsi="Times New Roman" w:cs="Times New Roman"/>
          <w:sz w:val="24"/>
          <w:szCs w:val="24"/>
        </w:rPr>
        <w:t>орон, и все другие аналогичные события и обстоятельства.</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F5226" w:rsidRPr="00E615DE" w:rsidRDefault="003F5226" w:rsidP="003F5226">
      <w:pPr>
        <w:spacing w:after="0" w:line="240" w:lineRule="auto"/>
        <w:ind w:firstLine="709"/>
        <w:contextualSpacing/>
        <w:jc w:val="both"/>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Конфиденциальность</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615DE">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615DE">
        <w:rPr>
          <w:rFonts w:ascii="Times New Roman" w:eastAsia="Times New Roman" w:hAnsi="Times New Roman" w:cs="Times New Roman"/>
          <w:sz w:val="24"/>
          <w:szCs w:val="24"/>
          <w:lang w:eastAsia="x-none"/>
        </w:rPr>
        <w:t xml:space="preserve"> и содержания</w:t>
      </w:r>
      <w:r w:rsidRPr="00E615DE">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F5226" w:rsidRPr="00E615DE" w:rsidRDefault="003F5226" w:rsidP="00F408AC">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615DE">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F5226" w:rsidRPr="00E615DE" w:rsidRDefault="003F5226" w:rsidP="00F408AC">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615DE">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615DE">
        <w:rPr>
          <w:rFonts w:ascii="Times New Roman" w:eastAsia="Times New Roman" w:hAnsi="Times New Roman" w:cs="Times New Roman"/>
          <w:sz w:val="24"/>
          <w:szCs w:val="24"/>
          <w:lang w:eastAsia="x-none"/>
        </w:rPr>
        <w:t xml:space="preserve"> 3 (трех) лет </w:t>
      </w:r>
      <w:r w:rsidRPr="00E615DE">
        <w:rPr>
          <w:rFonts w:ascii="Times New Roman" w:eastAsia="Times New Roman" w:hAnsi="Times New Roman" w:cs="Times New Roman"/>
          <w:sz w:val="24"/>
          <w:szCs w:val="24"/>
          <w:lang w:val="x-none" w:eastAsia="x-none"/>
        </w:rPr>
        <w:t>после прекращения действия Договора.</w:t>
      </w:r>
    </w:p>
    <w:p w:rsidR="003F5226" w:rsidRPr="00E615DE" w:rsidRDefault="003F5226" w:rsidP="00F408AC">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615DE">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Порядок разрешения споров</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E615DE">
        <w:rPr>
          <w:rFonts w:ascii="Times New Roman" w:eastAsia="Times New Roman" w:hAnsi="Times New Roman" w:cs="Times New Roman"/>
          <w:sz w:val="24"/>
          <w:szCs w:val="24"/>
          <w:lang w:eastAsia="ru-RU"/>
        </w:rPr>
        <w:t>недостижения</w:t>
      </w:r>
      <w:proofErr w:type="spellEnd"/>
      <w:r w:rsidRPr="00E615DE">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w:t>
      </w:r>
      <w:r w:rsidRPr="00E615DE">
        <w:rPr>
          <w:rFonts w:ascii="Times New Roman" w:eastAsia="Times New Roman" w:hAnsi="Times New Roman" w:cs="Times New Roman"/>
          <w:sz w:val="24"/>
          <w:szCs w:val="24"/>
          <w:lang w:eastAsia="ru-RU"/>
        </w:rPr>
        <w:lastRenderedPageBreak/>
        <w:t>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14" w:name="_Ref1393199"/>
    </w:p>
    <w:bookmarkEnd w:id="14"/>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В случае </w:t>
      </w:r>
      <w:proofErr w:type="spellStart"/>
      <w:r w:rsidRPr="00E615DE">
        <w:rPr>
          <w:rFonts w:ascii="Times New Roman" w:eastAsia="Times New Roman" w:hAnsi="Times New Roman" w:cs="Times New Roman"/>
          <w:sz w:val="24"/>
          <w:szCs w:val="24"/>
          <w:lang w:eastAsia="ru-RU"/>
        </w:rPr>
        <w:t>неурегулирования</w:t>
      </w:r>
      <w:proofErr w:type="spellEnd"/>
      <w:r w:rsidRPr="00E615DE">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615DE">
        <w:rPr>
          <w:rFonts w:ascii="Times New Roman" w:eastAsia="Times New Roman" w:hAnsi="Times New Roman" w:cs="Times New Roman"/>
          <w:sz w:val="24"/>
          <w:szCs w:val="24"/>
          <w:lang w:eastAsia="ru-RU"/>
        </w:rPr>
        <w:fldChar w:fldCharType="begin"/>
      </w:r>
      <w:r w:rsidRPr="00E615DE">
        <w:rPr>
          <w:rFonts w:ascii="Times New Roman" w:eastAsia="Times New Roman" w:hAnsi="Times New Roman" w:cs="Times New Roman"/>
          <w:sz w:val="24"/>
          <w:szCs w:val="24"/>
          <w:lang w:eastAsia="ru-RU"/>
        </w:rPr>
        <w:instrText xml:space="preserve"> REF _Ref1393199 \r \h  \* MERGEFORMAT </w:instrText>
      </w:r>
      <w:r w:rsidRPr="00E615DE">
        <w:rPr>
          <w:rFonts w:ascii="Times New Roman" w:eastAsia="Times New Roman" w:hAnsi="Times New Roman" w:cs="Times New Roman"/>
          <w:sz w:val="24"/>
          <w:szCs w:val="24"/>
          <w:lang w:eastAsia="ru-RU"/>
        </w:rPr>
      </w:r>
      <w:r w:rsidRPr="00E615DE">
        <w:rPr>
          <w:rFonts w:ascii="Times New Roman" w:eastAsia="Times New Roman" w:hAnsi="Times New Roman" w:cs="Times New Roman"/>
          <w:sz w:val="24"/>
          <w:szCs w:val="24"/>
          <w:lang w:eastAsia="ru-RU"/>
        </w:rPr>
        <w:fldChar w:fldCharType="separate"/>
      </w:r>
      <w:r w:rsidRPr="00E615DE">
        <w:rPr>
          <w:rFonts w:ascii="Times New Roman" w:eastAsia="Times New Roman" w:hAnsi="Times New Roman" w:cs="Times New Roman"/>
          <w:sz w:val="24"/>
          <w:szCs w:val="24"/>
          <w:lang w:eastAsia="ru-RU"/>
        </w:rPr>
        <w:t>10.1</w:t>
      </w:r>
      <w:r w:rsidRPr="00E615DE">
        <w:rPr>
          <w:rFonts w:ascii="Times New Roman" w:eastAsia="Times New Roman" w:hAnsi="Times New Roman" w:cs="Times New Roman"/>
          <w:sz w:val="24"/>
          <w:szCs w:val="24"/>
          <w:lang w:eastAsia="ru-RU"/>
        </w:rPr>
        <w:fldChar w:fldCharType="end"/>
      </w:r>
      <w:r w:rsidRPr="00E615DE">
        <w:rPr>
          <w:rFonts w:ascii="Times New Roman" w:eastAsia="Times New Roman" w:hAnsi="Times New Roman" w:cs="Times New Roman"/>
          <w:sz w:val="24"/>
          <w:szCs w:val="24"/>
          <w:lang w:eastAsia="ru-RU"/>
        </w:rPr>
        <w:t xml:space="preserve"> Договора, спор передается </w:t>
      </w:r>
      <w:proofErr w:type="gramStart"/>
      <w:r w:rsidRPr="00E615DE">
        <w:rPr>
          <w:rFonts w:ascii="Times New Roman" w:eastAsia="Times New Roman" w:hAnsi="Times New Roman" w:cs="Times New Roman"/>
          <w:sz w:val="24"/>
          <w:szCs w:val="24"/>
          <w:lang w:eastAsia="ru-RU"/>
        </w:rPr>
        <w:t>в</w:t>
      </w:r>
      <w:proofErr w:type="gramEnd"/>
      <w:r w:rsidRPr="00E615DE">
        <w:rPr>
          <w:rFonts w:ascii="Times New Roman" w:eastAsia="Times New Roman" w:hAnsi="Times New Roman" w:cs="Times New Roman"/>
          <w:sz w:val="24"/>
          <w:szCs w:val="24"/>
          <w:lang w:eastAsia="ru-RU"/>
        </w:rPr>
        <w:t xml:space="preserve"> ____________________</w:t>
      </w:r>
      <w:r w:rsidRPr="00E615DE">
        <w:rPr>
          <w:rFonts w:ascii="Times New Roman" w:eastAsia="Calibri" w:hAnsi="Times New Roman" w:cs="Times New Roman"/>
          <w:sz w:val="24"/>
          <w:szCs w:val="24"/>
          <w:vertAlign w:val="superscript"/>
          <w:lang w:eastAsia="ru-RU"/>
        </w:rPr>
        <w:footnoteReference w:id="62"/>
      </w:r>
      <w:r w:rsidRPr="00E615DE">
        <w:rPr>
          <w:rFonts w:ascii="Times New Roman" w:eastAsia="Times New Roman" w:hAnsi="Times New Roman" w:cs="Times New Roman"/>
          <w:sz w:val="24"/>
          <w:szCs w:val="24"/>
          <w:lang w:eastAsia="ru-RU"/>
        </w:rPr>
        <w:t>.</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Прочие условия</w:t>
      </w:r>
    </w:p>
    <w:p w:rsidR="003F5226" w:rsidRPr="00E615DE" w:rsidRDefault="003F5226" w:rsidP="003F5226">
      <w:pPr>
        <w:spacing w:after="0" w:line="240" w:lineRule="auto"/>
        <w:ind w:firstLine="709"/>
        <w:contextualSpacing/>
        <w:jc w:val="both"/>
        <w:rPr>
          <w:rFonts w:ascii="Times New Roman" w:eastAsia="Calibri" w:hAnsi="Times New Roman" w:cs="Times New Roman"/>
          <w:sz w:val="24"/>
          <w:szCs w:val="24"/>
        </w:rPr>
      </w:pP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proofErr w:type="gramStart"/>
      <w:r w:rsidRPr="00E615DE">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615DE">
        <w:rPr>
          <w:rFonts w:ascii="Times New Roman" w:eastAsia="Calibri" w:hAnsi="Times New Roman" w:cs="Times New Roman"/>
          <w:sz w:val="24"/>
          <w:szCs w:val="24"/>
        </w:rPr>
        <w:fldChar w:fldCharType="begin"/>
      </w:r>
      <w:r w:rsidRPr="00E615DE">
        <w:rPr>
          <w:rFonts w:ascii="Times New Roman" w:eastAsia="Calibri" w:hAnsi="Times New Roman" w:cs="Times New Roman"/>
          <w:sz w:val="24"/>
          <w:szCs w:val="24"/>
        </w:rPr>
        <w:instrText xml:space="preserve"> REF _Ref486328623 \r \h  \* MERGEFORMAT </w:instrText>
      </w:r>
      <w:r w:rsidRPr="00E615DE">
        <w:rPr>
          <w:rFonts w:ascii="Times New Roman" w:eastAsia="Calibri" w:hAnsi="Times New Roman" w:cs="Times New Roman"/>
          <w:sz w:val="24"/>
          <w:szCs w:val="24"/>
        </w:rPr>
      </w:r>
      <w:r w:rsidRPr="00E615DE">
        <w:rPr>
          <w:rFonts w:ascii="Times New Roman" w:eastAsia="Calibri" w:hAnsi="Times New Roman" w:cs="Times New Roman"/>
          <w:sz w:val="24"/>
          <w:szCs w:val="24"/>
        </w:rPr>
        <w:fldChar w:fldCharType="separate"/>
      </w:r>
      <w:r w:rsidRPr="00E615DE">
        <w:rPr>
          <w:rFonts w:ascii="Times New Roman" w:eastAsia="Calibri" w:hAnsi="Times New Roman" w:cs="Times New Roman"/>
          <w:sz w:val="24"/>
          <w:szCs w:val="24"/>
        </w:rPr>
        <w:t>13</w:t>
      </w:r>
      <w:r w:rsidRPr="00E615DE">
        <w:rPr>
          <w:rFonts w:ascii="Times New Roman" w:eastAsia="Calibri" w:hAnsi="Times New Roman" w:cs="Times New Roman"/>
          <w:sz w:val="24"/>
          <w:szCs w:val="24"/>
        </w:rPr>
        <w:fldChar w:fldCharType="end"/>
      </w:r>
      <w:r w:rsidRPr="00E615DE">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w:t>
      </w:r>
      <w:proofErr w:type="gramEnd"/>
      <w:r w:rsidRPr="00E615DE">
        <w:rPr>
          <w:rFonts w:ascii="Times New Roman" w:eastAsia="Calibri" w:hAnsi="Times New Roman" w:cs="Times New Roman"/>
          <w:sz w:val="24"/>
          <w:szCs w:val="24"/>
        </w:rPr>
        <w:t xml:space="preserve"> использованием электронного документооборота</w:t>
      </w:r>
      <w:r w:rsidRPr="00E615DE">
        <w:rPr>
          <w:rFonts w:ascii="Times New Roman" w:eastAsia="Calibri" w:hAnsi="Times New Roman" w:cs="Times New Roman"/>
          <w:sz w:val="24"/>
          <w:szCs w:val="24"/>
          <w:vertAlign w:val="superscript"/>
        </w:rPr>
        <w:footnoteReference w:id="63"/>
      </w:r>
      <w:r w:rsidRPr="00E615DE">
        <w:rPr>
          <w:rFonts w:ascii="Times New Roman" w:eastAsia="Calibri" w:hAnsi="Times New Roman" w:cs="Times New Roman"/>
          <w:sz w:val="24"/>
          <w:szCs w:val="24"/>
        </w:rPr>
        <w:t>.</w:t>
      </w:r>
    </w:p>
    <w:p w:rsidR="003F5226" w:rsidRPr="00E615DE" w:rsidRDefault="003F5226" w:rsidP="00F408AC">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F5226" w:rsidRPr="00E615DE" w:rsidRDefault="003F5226" w:rsidP="00F408AC">
      <w:pPr>
        <w:numPr>
          <w:ilvl w:val="1"/>
          <w:numId w:val="30"/>
        </w:numPr>
        <w:spacing w:after="0" w:line="240" w:lineRule="auto"/>
        <w:ind w:left="0" w:firstLine="709"/>
        <w:contextualSpacing/>
        <w:jc w:val="both"/>
        <w:rPr>
          <w:rFonts w:ascii="Calibri" w:eastAsia="Calibri" w:hAnsi="Calibri" w:cs="Times New Roman"/>
          <w:szCs w:val="24"/>
        </w:rPr>
      </w:pPr>
      <w:r w:rsidRPr="00E615DE">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F5226" w:rsidRPr="00E615DE" w:rsidRDefault="003F5226" w:rsidP="00F408AC">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E615DE">
        <w:rPr>
          <w:rFonts w:ascii="Times New Roman" w:hAnsi="Times New Roman" w:cs="Times New Roman"/>
          <w:sz w:val="24"/>
        </w:rPr>
        <w:t xml:space="preserve">В ходе </w:t>
      </w:r>
      <w:r w:rsidRPr="00E615DE">
        <w:rPr>
          <w:rFonts w:ascii="Times New Roman" w:hAnsi="Times New Roman" w:cs="Times New Roman"/>
          <w:sz w:val="24"/>
          <w:szCs w:val="24"/>
        </w:rPr>
        <w:t xml:space="preserve">исполнения настоящего Договора </w:t>
      </w:r>
      <w:r w:rsidRPr="00E615DE">
        <w:rPr>
          <w:rFonts w:ascii="Times New Roman" w:hAnsi="Times New Roman" w:cs="Times New Roman"/>
          <w:sz w:val="24"/>
        </w:rPr>
        <w:t>запрещается подключение</w:t>
      </w:r>
      <w:r w:rsidRPr="00E615DE">
        <w:rPr>
          <w:rStyle w:val="ae"/>
        </w:rPr>
        <w:footnoteReference w:id="64"/>
      </w:r>
      <w:r w:rsidRPr="00E615DE">
        <w:rPr>
          <w:rFonts w:ascii="Times New Roman" w:hAnsi="Times New Roman" w:cs="Times New Roman"/>
          <w:sz w:val="24"/>
        </w:rPr>
        <w:t xml:space="preserve"> любого оборудования</w:t>
      </w:r>
      <w:r w:rsidRPr="00E615DE">
        <w:rPr>
          <w:rStyle w:val="ae"/>
        </w:rPr>
        <w:footnoteReference w:id="65"/>
      </w:r>
      <w:r w:rsidRPr="00E615DE">
        <w:rPr>
          <w:rFonts w:ascii="Times New Roman" w:hAnsi="Times New Roman" w:cs="Times New Roman"/>
          <w:sz w:val="24"/>
        </w:rPr>
        <w:t xml:space="preserve"> Покупателя к ИТ-инфраструктуре</w:t>
      </w:r>
      <w:r w:rsidRPr="00E615DE">
        <w:rPr>
          <w:rStyle w:val="ae"/>
        </w:rPr>
        <w:footnoteReference w:id="66"/>
      </w:r>
      <w:r w:rsidRPr="00E615DE">
        <w:rPr>
          <w:rStyle w:val="ae"/>
        </w:rPr>
        <w:t xml:space="preserve"> </w:t>
      </w:r>
      <w:r w:rsidRPr="00E615DE">
        <w:rPr>
          <w:rFonts w:ascii="Times New Roman" w:hAnsi="Times New Roman" w:cs="Times New Roman"/>
          <w:sz w:val="24"/>
        </w:rPr>
        <w:t>Продавца, а также допуск работников</w:t>
      </w:r>
      <w:r w:rsidRPr="00E615DE">
        <w:rPr>
          <w:rStyle w:val="ae"/>
        </w:rPr>
        <w:footnoteReference w:id="67"/>
      </w:r>
      <w:r w:rsidRPr="00E615DE">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3F5226" w:rsidRPr="00E615DE" w:rsidRDefault="003F5226" w:rsidP="003F5226">
      <w:pPr>
        <w:tabs>
          <w:tab w:val="left" w:pos="284"/>
        </w:tabs>
        <w:autoSpaceDN w:val="0"/>
        <w:spacing w:after="0"/>
        <w:jc w:val="both"/>
        <w:rPr>
          <w:rFonts w:ascii="Times New Roman" w:hAnsi="Times New Roman" w:cs="Times New Roman"/>
          <w:sz w:val="24"/>
        </w:rPr>
      </w:pPr>
      <w:r w:rsidRPr="00E615DE">
        <w:rPr>
          <w:rFonts w:ascii="Times New Roman" w:hAnsi="Times New Roman" w:cs="Times New Roman"/>
          <w:sz w:val="24"/>
        </w:rPr>
        <w:tab/>
      </w:r>
      <w:r w:rsidRPr="00E615DE">
        <w:rPr>
          <w:rFonts w:ascii="Times New Roman" w:hAnsi="Times New Roman" w:cs="Times New Roman"/>
          <w:sz w:val="24"/>
        </w:rPr>
        <w:tab/>
      </w:r>
      <w:r w:rsidRPr="00E615DE">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E615DE">
        <w:rPr>
          <w:rStyle w:val="ae"/>
        </w:rPr>
        <w:footnoteReference w:id="68"/>
      </w:r>
      <w:r w:rsidRPr="00E615DE">
        <w:rPr>
          <w:rStyle w:val="ae"/>
        </w:rPr>
        <w:t xml:space="preserve"> </w:t>
      </w:r>
      <w:r w:rsidRPr="00E615DE">
        <w:rPr>
          <w:rFonts w:ascii="Times New Roman" w:hAnsi="Times New Roman" w:cs="Times New Roman"/>
          <w:sz w:val="24"/>
          <w:szCs w:val="24"/>
        </w:rPr>
        <w:t xml:space="preserve">от общей стоимости Договора, </w:t>
      </w:r>
      <w:r w:rsidRPr="00E615DE">
        <w:rPr>
          <w:rStyle w:val="ae"/>
        </w:rPr>
        <w:footnoteReference w:id="69"/>
      </w:r>
      <w:r w:rsidRPr="00E615DE">
        <w:rPr>
          <w:rFonts w:ascii="Times New Roman" w:hAnsi="Times New Roman" w:cs="Times New Roman"/>
          <w:sz w:val="24"/>
          <w:szCs w:val="24"/>
        </w:rPr>
        <w:t xml:space="preserve">а также обязуется в полном объёме возместить убытки, </w:t>
      </w:r>
      <w:r w:rsidRPr="00E615DE">
        <w:rPr>
          <w:rFonts w:ascii="Times New Roman" w:hAnsi="Times New Roman" w:cs="Times New Roman"/>
          <w:sz w:val="24"/>
          <w:szCs w:val="24"/>
        </w:rPr>
        <w:lastRenderedPageBreak/>
        <w:t>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3F5226" w:rsidRPr="00E615DE" w:rsidRDefault="003F5226" w:rsidP="00F408AC">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E615DE">
        <w:rPr>
          <w:rFonts w:ascii="Times New Roman" w:eastAsia="Times New Roman" w:hAnsi="Times New Roman" w:cs="Times New Roman"/>
          <w:bCs/>
          <w:sz w:val="24"/>
          <w:szCs w:val="24"/>
        </w:rPr>
        <w:t>Антикоррупционной оговорке»</w:t>
      </w:r>
      <w:r w:rsidRPr="00E615DE">
        <w:rPr>
          <w:rFonts w:ascii="Times New Roman" w:eastAsia="Times New Roman" w:hAnsi="Times New Roman" w:cs="Times New Roman"/>
          <w:bCs/>
          <w:sz w:val="24"/>
          <w:szCs w:val="24"/>
          <w:lang w:eastAsia="ru-RU"/>
        </w:rPr>
        <w:t xml:space="preserve"> (Приложении № 3 к Договору).</w:t>
      </w:r>
    </w:p>
    <w:p w:rsidR="00AE6383" w:rsidRPr="00E615DE" w:rsidRDefault="00AE6383" w:rsidP="00F408AC">
      <w:pPr>
        <w:numPr>
          <w:ilvl w:val="1"/>
          <w:numId w:val="30"/>
        </w:numPr>
        <w:spacing w:after="0" w:line="240" w:lineRule="auto"/>
        <w:ind w:left="0" w:firstLine="709"/>
        <w:jc w:val="both"/>
        <w:rPr>
          <w:rFonts w:ascii="Times New Roman" w:eastAsia="Times New Roman" w:hAnsi="Times New Roman" w:cs="Times New Roman"/>
          <w:bCs/>
          <w:sz w:val="24"/>
          <w:szCs w:val="24"/>
          <w:lang w:eastAsia="ru-RU"/>
        </w:rPr>
      </w:pPr>
      <w:r w:rsidRPr="00E615DE">
        <w:rPr>
          <w:rFonts w:ascii="Times New Roman" w:eastAsia="Times New Roman" w:hAnsi="Times New Roman" w:cs="Times New Roman"/>
          <w:bCs/>
          <w:sz w:val="24"/>
          <w:szCs w:val="24"/>
          <w:lang w:eastAsia="ru-RU"/>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5 к Договору)</w:t>
      </w:r>
    </w:p>
    <w:p w:rsidR="003F5226" w:rsidRPr="00E615DE" w:rsidRDefault="003F5226" w:rsidP="00F408A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Договор составлен </w:t>
      </w:r>
      <w:r w:rsidRPr="00E615DE">
        <w:rPr>
          <w:rFonts w:ascii="Times New Roman" w:eastAsia="Calibri" w:hAnsi="Times New Roman" w:cs="Times New Roman"/>
          <w:sz w:val="24"/>
          <w:szCs w:val="24"/>
        </w:rPr>
        <w:t xml:space="preserve">на русском языке </w:t>
      </w:r>
      <w:r w:rsidRPr="00E615DE">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615DE">
        <w:rPr>
          <w:rFonts w:ascii="Times New Roman" w:eastAsia="Calibri" w:hAnsi="Times New Roman" w:cs="Times New Roman"/>
          <w:sz w:val="24"/>
          <w:szCs w:val="24"/>
          <w:vertAlign w:val="superscript"/>
          <w:lang w:eastAsia="ru-RU"/>
        </w:rPr>
        <w:footnoteReference w:id="70"/>
      </w:r>
      <w:r w:rsidRPr="00E615DE">
        <w:rPr>
          <w:rFonts w:ascii="Times New Roman" w:eastAsia="Times New Roman" w:hAnsi="Times New Roman" w:cs="Times New Roman"/>
          <w:sz w:val="24"/>
          <w:szCs w:val="24"/>
          <w:lang w:eastAsia="ru-RU"/>
        </w:rPr>
        <w:t>.</w:t>
      </w:r>
    </w:p>
    <w:p w:rsidR="003F5226" w:rsidRPr="00E615DE" w:rsidRDefault="003F5226" w:rsidP="00F408AC">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Приложения к Договору</w:t>
      </w: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bCs/>
          <w:sz w:val="24"/>
          <w:szCs w:val="24"/>
        </w:rPr>
        <w:t xml:space="preserve">Приложение № 1 – Форма </w:t>
      </w:r>
      <w:r w:rsidRPr="00E615DE">
        <w:rPr>
          <w:rFonts w:ascii="Times New Roman" w:eastAsia="Calibri" w:hAnsi="Times New Roman" w:cs="Times New Roman"/>
          <w:sz w:val="24"/>
          <w:szCs w:val="24"/>
        </w:rPr>
        <w:t xml:space="preserve">Акта приема-передачи Имущества – </w:t>
      </w:r>
      <w:r w:rsidRPr="00E615DE">
        <w:rPr>
          <w:rFonts w:ascii="Times New Roman" w:eastAsia="Calibri" w:hAnsi="Times New Roman" w:cs="Times New Roman"/>
          <w:bCs/>
          <w:sz w:val="24"/>
          <w:szCs w:val="24"/>
        </w:rPr>
        <w:t xml:space="preserve">на </w:t>
      </w:r>
      <w:r w:rsidRPr="00E615DE">
        <w:rPr>
          <w:rFonts w:ascii="Times New Roman" w:eastAsia="Calibri" w:hAnsi="Times New Roman" w:cs="Times New Roman"/>
          <w:sz w:val="24"/>
          <w:szCs w:val="24"/>
        </w:rPr>
        <w:t>__ листах.</w:t>
      </w:r>
    </w:p>
    <w:p w:rsidR="003F5226" w:rsidRPr="00E615DE" w:rsidRDefault="003F5226" w:rsidP="00F408AC">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615DE">
        <w:rPr>
          <w:rFonts w:ascii="Times New Roman" w:eastAsia="Calibri" w:hAnsi="Times New Roman" w:cs="Times New Roman"/>
          <w:bCs/>
          <w:sz w:val="24"/>
          <w:szCs w:val="24"/>
        </w:rPr>
        <w:t xml:space="preserve">на </w:t>
      </w:r>
      <w:r w:rsidRPr="00E615DE">
        <w:rPr>
          <w:rFonts w:ascii="Times New Roman" w:eastAsia="Calibri" w:hAnsi="Times New Roman" w:cs="Times New Roman"/>
          <w:sz w:val="24"/>
          <w:szCs w:val="24"/>
        </w:rPr>
        <w:t>__ листах.</w:t>
      </w:r>
    </w:p>
    <w:p w:rsidR="003F5226" w:rsidRPr="00E615DE" w:rsidRDefault="003F5226" w:rsidP="00F408AC">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Приложение № 3 – </w:t>
      </w:r>
      <w:r w:rsidRPr="00E615DE">
        <w:rPr>
          <w:rFonts w:ascii="Times New Roman" w:eastAsia="Times New Roman" w:hAnsi="Times New Roman" w:cs="Times New Roman"/>
          <w:bCs/>
          <w:sz w:val="24"/>
          <w:szCs w:val="24"/>
        </w:rPr>
        <w:t>Антикоррупционная оговорка</w:t>
      </w:r>
      <w:r w:rsidRPr="00E615DE">
        <w:rPr>
          <w:rFonts w:ascii="Times New Roman" w:eastAsia="Calibri" w:hAnsi="Times New Roman" w:cs="Times New Roman"/>
          <w:bCs/>
          <w:sz w:val="24"/>
          <w:szCs w:val="24"/>
        </w:rPr>
        <w:t xml:space="preserve"> </w:t>
      </w:r>
      <w:r w:rsidRPr="00E615DE">
        <w:rPr>
          <w:rFonts w:ascii="Times New Roman" w:eastAsia="Calibri" w:hAnsi="Times New Roman" w:cs="Times New Roman"/>
          <w:sz w:val="24"/>
          <w:szCs w:val="24"/>
        </w:rPr>
        <w:t xml:space="preserve">– </w:t>
      </w:r>
      <w:r w:rsidRPr="00E615DE">
        <w:rPr>
          <w:rFonts w:ascii="Times New Roman" w:eastAsia="Calibri" w:hAnsi="Times New Roman" w:cs="Times New Roman"/>
          <w:bCs/>
          <w:sz w:val="24"/>
          <w:szCs w:val="24"/>
        </w:rPr>
        <w:t xml:space="preserve">на </w:t>
      </w:r>
      <w:r w:rsidRPr="00E615DE">
        <w:rPr>
          <w:rFonts w:ascii="Times New Roman" w:eastAsia="Calibri" w:hAnsi="Times New Roman" w:cs="Times New Roman"/>
          <w:sz w:val="24"/>
          <w:szCs w:val="24"/>
        </w:rPr>
        <w:t>2 листах.</w:t>
      </w:r>
      <w:bookmarkStart w:id="15" w:name="_Ref17968329"/>
    </w:p>
    <w:bookmarkEnd w:id="15"/>
    <w:p w:rsidR="003F5226" w:rsidRPr="00E615DE" w:rsidRDefault="003F5226" w:rsidP="00F408AC">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vertAlign w:val="superscript"/>
        </w:rPr>
        <w:footnoteReference w:id="71"/>
      </w:r>
      <w:r w:rsidRPr="00E615DE">
        <w:rPr>
          <w:rFonts w:ascii="Times New Roman" w:eastAsia="Calibri" w:hAnsi="Times New Roman" w:cs="Times New Roman"/>
          <w:sz w:val="24"/>
          <w:szCs w:val="24"/>
        </w:rPr>
        <w:t xml:space="preserve">Приложение № 4 - Перечень движимого имущества – </w:t>
      </w:r>
      <w:r w:rsidRPr="00E615DE">
        <w:rPr>
          <w:rFonts w:ascii="Times New Roman" w:eastAsia="Calibri" w:hAnsi="Times New Roman" w:cs="Times New Roman"/>
          <w:bCs/>
          <w:sz w:val="24"/>
          <w:szCs w:val="24"/>
        </w:rPr>
        <w:t xml:space="preserve">на </w:t>
      </w:r>
      <w:r w:rsidRPr="00E615DE">
        <w:rPr>
          <w:rFonts w:ascii="Times New Roman" w:eastAsia="Calibri" w:hAnsi="Times New Roman" w:cs="Times New Roman"/>
          <w:sz w:val="24"/>
          <w:szCs w:val="24"/>
        </w:rPr>
        <w:t>__ листах.</w:t>
      </w:r>
    </w:p>
    <w:p w:rsidR="00BF48A3" w:rsidRPr="00E615DE" w:rsidRDefault="00BF48A3" w:rsidP="00F408AC">
      <w:pPr>
        <w:pStyle w:val="aa"/>
        <w:numPr>
          <w:ilvl w:val="1"/>
          <w:numId w:val="30"/>
        </w:numPr>
        <w:snapToGrid w:val="0"/>
        <w:spacing w:after="0" w:line="240" w:lineRule="auto"/>
        <w:ind w:left="0" w:firstLine="709"/>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Приложение №5 - </w:t>
      </w:r>
      <w:proofErr w:type="gramStart"/>
      <w:r w:rsidRPr="00E615DE">
        <w:rPr>
          <w:rFonts w:ascii="Times New Roman" w:hAnsi="Times New Roman" w:cs="Times New Roman"/>
          <w:sz w:val="24"/>
          <w:szCs w:val="24"/>
        </w:rPr>
        <w:t>Соглашении</w:t>
      </w:r>
      <w:proofErr w:type="gramEnd"/>
      <w:r w:rsidRPr="00E615DE">
        <w:rPr>
          <w:rFonts w:ascii="Times New Roman" w:hAnsi="Times New Roman" w:cs="Times New Roman"/>
          <w:sz w:val="24"/>
          <w:szCs w:val="24"/>
        </w:rPr>
        <w:t xml:space="preserve"> об использовании принципов корпоративной социальной ответственности </w:t>
      </w:r>
      <w:r w:rsidRPr="00E615DE">
        <w:rPr>
          <w:rFonts w:ascii="Times New Roman" w:eastAsia="Calibri" w:hAnsi="Times New Roman" w:cs="Times New Roman"/>
          <w:sz w:val="24"/>
          <w:szCs w:val="24"/>
        </w:rPr>
        <w:t xml:space="preserve">– </w:t>
      </w:r>
      <w:r w:rsidRPr="00E615DE">
        <w:rPr>
          <w:rFonts w:ascii="Times New Roman" w:eastAsia="Calibri" w:hAnsi="Times New Roman" w:cs="Times New Roman"/>
          <w:bCs/>
          <w:sz w:val="24"/>
          <w:szCs w:val="24"/>
        </w:rPr>
        <w:t xml:space="preserve">на </w:t>
      </w:r>
      <w:r w:rsidRPr="00E615DE">
        <w:rPr>
          <w:rFonts w:ascii="Times New Roman" w:eastAsia="Calibri" w:hAnsi="Times New Roman" w:cs="Times New Roman"/>
          <w:sz w:val="24"/>
          <w:szCs w:val="24"/>
        </w:rPr>
        <w:t>__ листах.</w:t>
      </w:r>
    </w:p>
    <w:p w:rsidR="00BF55C9" w:rsidRPr="00E615DE" w:rsidRDefault="00BF55C9" w:rsidP="00F408AC">
      <w:pPr>
        <w:pStyle w:val="aa"/>
        <w:numPr>
          <w:ilvl w:val="1"/>
          <w:numId w:val="30"/>
        </w:numPr>
        <w:snapToGrid w:val="0"/>
        <w:spacing w:after="0" w:line="240" w:lineRule="auto"/>
        <w:ind w:left="0" w:firstLine="709"/>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Приложение №6 - </w:t>
      </w:r>
      <w:r w:rsidRPr="00E615DE">
        <w:rPr>
          <w:rFonts w:ascii="Times New Roman" w:hAnsi="Times New Roman" w:cs="Times New Roman"/>
          <w:sz w:val="24"/>
          <w:szCs w:val="24"/>
        </w:rPr>
        <w:t xml:space="preserve">Краткосрочный договор аренды нежилых помещений, заключенный ПАО Сбербанк  с </w:t>
      </w:r>
      <w:r w:rsidRPr="00E615DE">
        <w:rPr>
          <w:rFonts w:ascii="Times New Roman" w:hAnsi="Times New Roman" w:cs="Times New Roman"/>
          <w:w w:val="101"/>
          <w:sz w:val="24"/>
          <w:szCs w:val="24"/>
        </w:rPr>
        <w:t>ООО «</w:t>
      </w:r>
      <w:proofErr w:type="spellStart"/>
      <w:r w:rsidRPr="00E615DE">
        <w:rPr>
          <w:rFonts w:ascii="Times New Roman" w:hAnsi="Times New Roman" w:cs="Times New Roman"/>
          <w:w w:val="101"/>
          <w:sz w:val="24"/>
          <w:szCs w:val="24"/>
        </w:rPr>
        <w:t>Прикедье</w:t>
      </w:r>
      <w:proofErr w:type="spellEnd"/>
      <w:r w:rsidRPr="00E615DE">
        <w:rPr>
          <w:rFonts w:ascii="Times New Roman" w:hAnsi="Times New Roman" w:cs="Times New Roman"/>
          <w:w w:val="101"/>
          <w:sz w:val="24"/>
          <w:szCs w:val="24"/>
        </w:rPr>
        <w:t>»</w:t>
      </w:r>
      <w:r w:rsidRPr="00E615DE">
        <w:rPr>
          <w:rFonts w:ascii="Times New Roman" w:hAnsi="Times New Roman" w:cs="Times New Roman"/>
          <w:sz w:val="24"/>
          <w:szCs w:val="24"/>
        </w:rPr>
        <w:t>.</w:t>
      </w:r>
    </w:p>
    <w:p w:rsidR="00BD3A81" w:rsidRPr="00E615DE" w:rsidRDefault="00BD3A81" w:rsidP="00BF48A3">
      <w:pPr>
        <w:snapToGrid w:val="0"/>
        <w:spacing w:after="0" w:line="240" w:lineRule="auto"/>
        <w:contextualSpacing/>
        <w:jc w:val="both"/>
        <w:rPr>
          <w:rFonts w:ascii="Times New Roman" w:eastAsia="Calibri" w:hAnsi="Times New Roman" w:cs="Times New Roman"/>
          <w:sz w:val="24"/>
          <w:szCs w:val="24"/>
        </w:rPr>
      </w:pPr>
    </w:p>
    <w:p w:rsidR="003F5226" w:rsidRPr="00E615DE" w:rsidRDefault="003F5226" w:rsidP="003F5226">
      <w:pPr>
        <w:spacing w:after="0" w:line="240" w:lineRule="auto"/>
        <w:ind w:firstLine="709"/>
        <w:contextualSpacing/>
        <w:rPr>
          <w:rFonts w:ascii="Times New Roman" w:eastAsia="Calibri" w:hAnsi="Times New Roman" w:cs="Times New Roman"/>
          <w:sz w:val="24"/>
          <w:szCs w:val="24"/>
        </w:rPr>
      </w:pPr>
    </w:p>
    <w:p w:rsidR="003F5226" w:rsidRPr="00E615DE" w:rsidRDefault="003F5226" w:rsidP="00F408AC">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615DE">
        <w:rPr>
          <w:rFonts w:ascii="Times New Roman" w:eastAsia="Calibri" w:hAnsi="Times New Roman" w:cs="Times New Roman"/>
          <w:b/>
          <w:sz w:val="24"/>
          <w:szCs w:val="24"/>
        </w:rPr>
        <w:t>Реквизиты и подписи Сторон</w:t>
      </w:r>
      <w:bookmarkEnd w:id="16"/>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b/>
          <w:sz w:val="24"/>
          <w:szCs w:val="24"/>
        </w:rPr>
        <w:t>Покупатель</w:t>
      </w:r>
      <w:r w:rsidRPr="00E615DE">
        <w:rPr>
          <w:rFonts w:ascii="Times New Roman" w:eastAsia="Calibri" w:hAnsi="Times New Roman" w:cs="Times New Roman"/>
          <w:b/>
          <w:sz w:val="24"/>
          <w:szCs w:val="24"/>
          <w:vertAlign w:val="superscript"/>
        </w:rPr>
        <w:footnoteReference w:id="72"/>
      </w:r>
      <w:r w:rsidRPr="00E615DE">
        <w:rPr>
          <w:rFonts w:ascii="Times New Roman" w:eastAsia="Calibri" w:hAnsi="Times New Roman" w:cs="Times New Roman"/>
          <w:b/>
          <w:sz w:val="24"/>
          <w:szCs w:val="24"/>
        </w:rPr>
        <w:t>:</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napToGrid w:val="0"/>
          <w:sz w:val="24"/>
          <w:szCs w:val="24"/>
        </w:rPr>
      </w:pPr>
      <w:r w:rsidRPr="00E615DE">
        <w:rPr>
          <w:rFonts w:ascii="Times New Roman" w:eastAsia="Calibri" w:hAnsi="Times New Roman" w:cs="Times New Roman"/>
          <w:sz w:val="24"/>
          <w:szCs w:val="24"/>
        </w:rPr>
        <w:t>__________ (сокращенное наименование)</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Местонахождение 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Почтовый адрес ____________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ИНН: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Расчетный счет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lastRenderedPageBreak/>
        <w:t>Корр. счет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БИК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ОКВЭД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ОКПО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КПП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ОГРН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Контактный телефон: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proofErr w:type="gramStart"/>
      <w:r w:rsidRPr="00E615DE">
        <w:rPr>
          <w:rFonts w:ascii="Times New Roman" w:eastAsia="Calibri" w:hAnsi="Times New Roman" w:cs="Times New Roman"/>
          <w:sz w:val="24"/>
          <w:szCs w:val="24"/>
          <w:lang w:val="en-US"/>
        </w:rPr>
        <w:t>e</w:t>
      </w:r>
      <w:r w:rsidRPr="00E615DE">
        <w:rPr>
          <w:rFonts w:ascii="Times New Roman" w:eastAsia="Calibri" w:hAnsi="Times New Roman" w:cs="Times New Roman"/>
          <w:sz w:val="24"/>
          <w:szCs w:val="24"/>
        </w:rPr>
        <w:t>-</w:t>
      </w:r>
      <w:r w:rsidRPr="00E615DE">
        <w:rPr>
          <w:rFonts w:ascii="Times New Roman" w:eastAsia="Calibri" w:hAnsi="Times New Roman" w:cs="Times New Roman"/>
          <w:sz w:val="24"/>
          <w:szCs w:val="24"/>
          <w:lang w:val="en-US"/>
        </w:rPr>
        <w:t>mail</w:t>
      </w:r>
      <w:proofErr w:type="gramEnd"/>
      <w:r w:rsidRPr="00E615DE">
        <w:rPr>
          <w:rFonts w:ascii="Times New Roman" w:eastAsia="Calibri" w:hAnsi="Times New Roman" w:cs="Times New Roman"/>
          <w:sz w:val="24"/>
          <w:szCs w:val="24"/>
        </w:rPr>
        <w:t>: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b/>
          <w:sz w:val="24"/>
          <w:szCs w:val="24"/>
        </w:rPr>
      </w:pP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Продавец:</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ПАО Сбербанк</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Местонахождение __________</w:t>
      </w:r>
    </w:p>
    <w:p w:rsidR="003F5226" w:rsidRPr="00E615DE" w:rsidRDefault="003F5226" w:rsidP="003F5226">
      <w:pPr>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Почтовый адрес _____________</w:t>
      </w:r>
    </w:p>
    <w:p w:rsidR="003F5226" w:rsidRPr="00E615DE" w:rsidRDefault="003F5226" w:rsidP="003F5226">
      <w:pPr>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ИНН ___________</w:t>
      </w:r>
    </w:p>
    <w:p w:rsidR="003F5226" w:rsidRPr="00E615DE" w:rsidRDefault="003F5226" w:rsidP="003F5226">
      <w:pPr>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Расчетный счет ___________</w:t>
      </w:r>
    </w:p>
    <w:p w:rsidR="003F5226" w:rsidRPr="00E615DE" w:rsidRDefault="003F5226" w:rsidP="003F5226">
      <w:pPr>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Корр. счет ___________</w:t>
      </w:r>
    </w:p>
    <w:p w:rsidR="003F5226" w:rsidRPr="00E615DE" w:rsidRDefault="003F5226" w:rsidP="003F5226">
      <w:pPr>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БИК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ОКВЭД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ОКПО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КПП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ОГРН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Контактный телефон: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proofErr w:type="gramStart"/>
      <w:r w:rsidRPr="00E615DE">
        <w:rPr>
          <w:rFonts w:ascii="Times New Roman" w:eastAsia="Calibri" w:hAnsi="Times New Roman" w:cs="Times New Roman"/>
          <w:sz w:val="24"/>
          <w:szCs w:val="24"/>
          <w:lang w:val="en-US"/>
        </w:rPr>
        <w:t>e</w:t>
      </w:r>
      <w:r w:rsidRPr="00E615DE">
        <w:rPr>
          <w:rFonts w:ascii="Times New Roman" w:eastAsia="Calibri" w:hAnsi="Times New Roman" w:cs="Times New Roman"/>
          <w:sz w:val="24"/>
          <w:szCs w:val="24"/>
        </w:rPr>
        <w:t>-</w:t>
      </w:r>
      <w:r w:rsidRPr="00E615DE">
        <w:rPr>
          <w:rFonts w:ascii="Times New Roman" w:eastAsia="Calibri" w:hAnsi="Times New Roman" w:cs="Times New Roman"/>
          <w:sz w:val="24"/>
          <w:szCs w:val="24"/>
          <w:lang w:val="en-US"/>
        </w:rPr>
        <w:t>mail</w:t>
      </w:r>
      <w:proofErr w:type="gramEnd"/>
      <w:r w:rsidRPr="00E615DE">
        <w:rPr>
          <w:rFonts w:ascii="Times New Roman" w:eastAsia="Calibri" w:hAnsi="Times New Roman" w:cs="Times New Roman"/>
          <w:sz w:val="24"/>
          <w:szCs w:val="24"/>
        </w:rPr>
        <w:t>: ___________</w:t>
      </w:r>
    </w:p>
    <w:p w:rsidR="003F5226" w:rsidRPr="00E615DE" w:rsidRDefault="003F5226" w:rsidP="003F5226">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615DE" w:rsidRPr="00E615DE" w:rsidTr="00CC6F0E">
        <w:tc>
          <w:tcPr>
            <w:tcW w:w="4788" w:type="dxa"/>
            <w:shd w:val="clear" w:color="auto" w:fill="auto"/>
          </w:tcPr>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615DE">
              <w:rPr>
                <w:rFonts w:ascii="Times New Roman" w:eastAsia="Calibri" w:hAnsi="Times New Roman" w:cs="Times New Roman"/>
                <w:b/>
                <w:sz w:val="24"/>
                <w:szCs w:val="24"/>
              </w:rPr>
              <w:t>От Покупателя:</w:t>
            </w:r>
          </w:p>
        </w:tc>
        <w:tc>
          <w:tcPr>
            <w:tcW w:w="360" w:type="dxa"/>
            <w:shd w:val="clear" w:color="auto" w:fill="auto"/>
          </w:tcPr>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615DE" w:rsidRDefault="003F5226" w:rsidP="00CC6F0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615DE">
              <w:rPr>
                <w:rFonts w:ascii="Times New Roman" w:eastAsia="Calibri" w:hAnsi="Times New Roman" w:cs="Times New Roman"/>
                <w:b/>
                <w:sz w:val="24"/>
                <w:szCs w:val="24"/>
              </w:rPr>
              <w:t>От Продавца:</w:t>
            </w:r>
          </w:p>
        </w:tc>
      </w:tr>
      <w:tr w:rsidR="00E615DE" w:rsidRPr="00E615DE" w:rsidTr="00CC6F0E">
        <w:tc>
          <w:tcPr>
            <w:tcW w:w="4788" w:type="dxa"/>
            <w:shd w:val="clear" w:color="auto" w:fill="auto"/>
          </w:tcPr>
          <w:p w:rsidR="003F5226" w:rsidRPr="00E615DE"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Times New Roman" w:hAnsi="Times New Roman" w:cs="Times New Roman"/>
                <w:sz w:val="24"/>
                <w:szCs w:val="24"/>
                <w:vertAlign w:val="superscript"/>
                <w:lang w:eastAsia="ru-RU"/>
              </w:rPr>
              <w:footnoteReference w:id="73"/>
            </w:r>
            <w:r w:rsidRPr="00E615DE">
              <w:rPr>
                <w:rFonts w:ascii="Times New Roman" w:eastAsia="Calibri" w:hAnsi="Times New Roman" w:cs="Times New Roman"/>
                <w:sz w:val="24"/>
                <w:szCs w:val="24"/>
              </w:rPr>
              <w:t>Должность</w:t>
            </w:r>
          </w:p>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________________ Ф.И.О.</w:t>
            </w:r>
          </w:p>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615DE">
              <w:rPr>
                <w:rFonts w:ascii="Times New Roman" w:eastAsia="Calibri" w:hAnsi="Times New Roman" w:cs="Times New Roman"/>
                <w:sz w:val="24"/>
                <w:szCs w:val="24"/>
              </w:rPr>
              <w:t>м.п</w:t>
            </w:r>
            <w:proofErr w:type="spellEnd"/>
            <w:r w:rsidRPr="00E615DE">
              <w:rPr>
                <w:rFonts w:ascii="Times New Roman" w:eastAsia="Calibri" w:hAnsi="Times New Roman" w:cs="Times New Roman"/>
                <w:sz w:val="24"/>
                <w:szCs w:val="24"/>
              </w:rPr>
              <w:t>.</w:t>
            </w:r>
          </w:p>
        </w:tc>
        <w:tc>
          <w:tcPr>
            <w:tcW w:w="360" w:type="dxa"/>
            <w:shd w:val="clear" w:color="auto" w:fill="auto"/>
          </w:tcPr>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615DE"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615DE">
              <w:rPr>
                <w:rFonts w:ascii="Times New Roman" w:eastAsia="Calibri" w:hAnsi="Times New Roman" w:cs="Times New Roman"/>
                <w:sz w:val="24"/>
                <w:szCs w:val="24"/>
              </w:rPr>
              <w:t>Должность</w:t>
            </w:r>
          </w:p>
          <w:p w:rsidR="003F5226" w:rsidRPr="00E615DE"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615DE"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________________ Ф.И.О.</w:t>
            </w:r>
          </w:p>
          <w:p w:rsidR="003F5226" w:rsidRPr="00E615DE"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615DE">
              <w:rPr>
                <w:rFonts w:ascii="Times New Roman" w:eastAsia="Calibri" w:hAnsi="Times New Roman" w:cs="Times New Roman"/>
                <w:sz w:val="24"/>
                <w:szCs w:val="24"/>
              </w:rPr>
              <w:t>м.п</w:t>
            </w:r>
            <w:proofErr w:type="spellEnd"/>
            <w:r w:rsidRPr="00E615DE">
              <w:rPr>
                <w:rFonts w:ascii="Times New Roman" w:eastAsia="Calibri" w:hAnsi="Times New Roman" w:cs="Times New Roman"/>
                <w:sz w:val="24"/>
                <w:szCs w:val="24"/>
              </w:rPr>
              <w:t>.</w:t>
            </w:r>
          </w:p>
        </w:tc>
      </w:tr>
    </w:tbl>
    <w:p w:rsidR="003F5226" w:rsidRPr="00E615DE" w:rsidRDefault="003F5226" w:rsidP="003F5226">
      <w:pPr>
        <w:keepNext/>
        <w:keepLines/>
        <w:spacing w:before="480" w:after="0" w:line="276" w:lineRule="auto"/>
        <w:jc w:val="right"/>
        <w:outlineLvl w:val="0"/>
        <w:rPr>
          <w:rFonts w:ascii="Times New Roman" w:eastAsia="Times New Roman" w:hAnsi="Times New Roman" w:cs="Times New Roman"/>
          <w:bCs/>
          <w:sz w:val="24"/>
          <w:szCs w:val="24"/>
        </w:rPr>
      </w:pPr>
      <w:r w:rsidRPr="00E615DE">
        <w:rPr>
          <w:rFonts w:ascii="Times New Roman" w:eastAsia="Times New Roman" w:hAnsi="Times New Roman" w:cs="Times New Roman"/>
          <w:b/>
          <w:bCs/>
          <w:sz w:val="24"/>
          <w:szCs w:val="24"/>
        </w:rPr>
        <w:t>Приложение № 1</w:t>
      </w:r>
    </w:p>
    <w:p w:rsidR="003F5226" w:rsidRPr="00E615DE" w:rsidRDefault="003F5226" w:rsidP="003F5226">
      <w:pPr>
        <w:snapToGrid w:val="0"/>
        <w:spacing w:after="0" w:line="240" w:lineRule="auto"/>
        <w:ind w:left="4536"/>
        <w:contextualSpacing/>
        <w:jc w:val="right"/>
        <w:rPr>
          <w:rFonts w:ascii="Times New Roman" w:eastAsia="Times New Roman" w:hAnsi="Times New Roman" w:cs="Times New Roman"/>
          <w:bCs/>
          <w:sz w:val="24"/>
          <w:szCs w:val="24"/>
        </w:rPr>
      </w:pPr>
      <w:r w:rsidRPr="00E615DE">
        <w:rPr>
          <w:rFonts w:ascii="Times New Roman" w:eastAsia="Times New Roman" w:hAnsi="Times New Roman" w:cs="Times New Roman"/>
          <w:sz w:val="24"/>
          <w:szCs w:val="24"/>
        </w:rPr>
        <w:t xml:space="preserve">к Договору </w:t>
      </w:r>
      <w:r w:rsidRPr="00E615DE">
        <w:rPr>
          <w:rFonts w:ascii="Times New Roman" w:eastAsia="Times New Roman" w:hAnsi="Times New Roman" w:cs="Times New Roman"/>
          <w:bCs/>
          <w:sz w:val="24"/>
          <w:szCs w:val="24"/>
        </w:rPr>
        <w:t xml:space="preserve">купли-продажи недвижимого имущества </w:t>
      </w:r>
      <w:r w:rsidRPr="00E615DE">
        <w:rPr>
          <w:rFonts w:ascii="Times New Roman" w:eastAsia="Times New Roman" w:hAnsi="Times New Roman" w:cs="Times New Roman"/>
          <w:sz w:val="24"/>
          <w:szCs w:val="24"/>
        </w:rPr>
        <w:t>с последующей арендой данного имущества (с обратной арендой)</w:t>
      </w:r>
    </w:p>
    <w:p w:rsidR="003F5226" w:rsidRPr="00E615DE" w:rsidRDefault="003F5226" w:rsidP="003F5226">
      <w:pPr>
        <w:snapToGrid w:val="0"/>
        <w:spacing w:after="0" w:line="240" w:lineRule="auto"/>
        <w:contextualSpacing/>
        <w:jc w:val="right"/>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rPr>
        <w:t>от_____ №_____</w:t>
      </w:r>
    </w:p>
    <w:p w:rsidR="003F5226" w:rsidRPr="00E615DE" w:rsidRDefault="003F5226" w:rsidP="003F5226">
      <w:pPr>
        <w:snapToGrid w:val="0"/>
        <w:spacing w:after="200" w:line="276" w:lineRule="auto"/>
        <w:contextualSpacing/>
        <w:rPr>
          <w:rFonts w:ascii="Times New Roman" w:eastAsia="Calibri" w:hAnsi="Times New Roman" w:cs="Times New Roman"/>
          <w:sz w:val="24"/>
          <w:szCs w:val="24"/>
        </w:rPr>
      </w:pPr>
    </w:p>
    <w:p w:rsidR="003F5226" w:rsidRPr="00E615DE" w:rsidRDefault="003F5226" w:rsidP="003F5226">
      <w:pPr>
        <w:snapToGrid w:val="0"/>
        <w:spacing w:after="200" w:line="276" w:lineRule="auto"/>
        <w:contextualSpacing/>
        <w:jc w:val="center"/>
        <w:rPr>
          <w:rFonts w:ascii="Times New Roman" w:eastAsia="Calibri" w:hAnsi="Times New Roman" w:cs="Times New Roman"/>
          <w:b/>
          <w:sz w:val="24"/>
          <w:szCs w:val="24"/>
        </w:rPr>
      </w:pPr>
      <w:r w:rsidRPr="00E615DE">
        <w:rPr>
          <w:rFonts w:ascii="Times New Roman" w:eastAsia="Calibri" w:hAnsi="Times New Roman" w:cs="Times New Roman"/>
          <w:b/>
          <w:sz w:val="24"/>
          <w:szCs w:val="24"/>
        </w:rPr>
        <w:t>Форма Акта приема-передачи Имущества</w:t>
      </w:r>
    </w:p>
    <w:p w:rsidR="003F5226" w:rsidRPr="00E615DE" w:rsidRDefault="003F5226" w:rsidP="003F5226">
      <w:pPr>
        <w:snapToGrid w:val="0"/>
        <w:spacing w:after="200" w:line="276" w:lineRule="auto"/>
        <w:contextualSpacing/>
        <w:jc w:val="center"/>
        <w:rPr>
          <w:rFonts w:ascii="Times New Roman" w:eastAsia="Calibri" w:hAnsi="Times New Roman" w:cs="Times New Roman"/>
          <w:sz w:val="24"/>
          <w:szCs w:val="24"/>
        </w:rPr>
      </w:pPr>
      <w:r w:rsidRPr="00E615DE">
        <w:rPr>
          <w:rFonts w:ascii="Times New Roman" w:eastAsia="Calibri" w:hAnsi="Times New Roman" w:cs="Times New Roman"/>
          <w:b/>
          <w:sz w:val="24"/>
          <w:szCs w:val="24"/>
        </w:rPr>
        <w:t>__________________________________________________________________</w:t>
      </w:r>
    </w:p>
    <w:p w:rsidR="003F5226" w:rsidRPr="00E615DE" w:rsidRDefault="003F5226" w:rsidP="003F5226">
      <w:pPr>
        <w:snapToGrid w:val="0"/>
        <w:spacing w:after="200" w:line="276" w:lineRule="auto"/>
        <w:contextualSpacing/>
        <w:rPr>
          <w:rFonts w:ascii="Times New Roman" w:eastAsia="Calibri" w:hAnsi="Times New Roman" w:cs="Times New Roman"/>
          <w:sz w:val="24"/>
          <w:szCs w:val="24"/>
        </w:rPr>
      </w:pPr>
    </w:p>
    <w:p w:rsidR="003F5226" w:rsidRPr="00E615DE" w:rsidRDefault="003F5226" w:rsidP="003F5226">
      <w:pPr>
        <w:snapToGrid w:val="0"/>
        <w:spacing w:after="200" w:line="276" w:lineRule="auto"/>
        <w:contextualSpacing/>
        <w:jc w:val="center"/>
        <w:rPr>
          <w:rFonts w:ascii="Times New Roman" w:eastAsia="Calibri" w:hAnsi="Times New Roman" w:cs="Times New Roman"/>
          <w:b/>
          <w:sz w:val="24"/>
          <w:szCs w:val="24"/>
        </w:rPr>
      </w:pPr>
      <w:r w:rsidRPr="00E615DE">
        <w:rPr>
          <w:rFonts w:ascii="Times New Roman" w:eastAsia="Calibri" w:hAnsi="Times New Roman" w:cs="Times New Roman"/>
          <w:b/>
          <w:sz w:val="24"/>
          <w:szCs w:val="24"/>
        </w:rPr>
        <w:t>АКТ</w:t>
      </w:r>
    </w:p>
    <w:p w:rsidR="003F5226" w:rsidRPr="00E615DE" w:rsidRDefault="003F5226" w:rsidP="003F5226">
      <w:pPr>
        <w:snapToGrid w:val="0"/>
        <w:spacing w:after="200" w:line="276" w:lineRule="auto"/>
        <w:contextualSpacing/>
        <w:jc w:val="center"/>
        <w:rPr>
          <w:rFonts w:ascii="Times New Roman" w:eastAsia="Calibri" w:hAnsi="Times New Roman" w:cs="Times New Roman"/>
          <w:b/>
          <w:sz w:val="24"/>
          <w:szCs w:val="24"/>
        </w:rPr>
      </w:pPr>
      <w:r w:rsidRPr="00E615DE">
        <w:rPr>
          <w:rFonts w:ascii="Times New Roman" w:eastAsia="Calibri" w:hAnsi="Times New Roman" w:cs="Times New Roman"/>
          <w:b/>
          <w:sz w:val="24"/>
          <w:szCs w:val="24"/>
        </w:rPr>
        <w:t>приема-передачи Имущества</w:t>
      </w:r>
    </w:p>
    <w:p w:rsidR="003F5226" w:rsidRPr="00E615DE" w:rsidRDefault="003F5226" w:rsidP="003F5226">
      <w:pPr>
        <w:snapToGrid w:val="0"/>
        <w:spacing w:after="200" w:line="276" w:lineRule="auto"/>
        <w:contextualSpacing/>
        <w:jc w:val="center"/>
        <w:rPr>
          <w:rFonts w:ascii="Times New Roman" w:eastAsia="Calibri" w:hAnsi="Times New Roman" w:cs="Times New Roman"/>
          <w:b/>
          <w:sz w:val="24"/>
          <w:szCs w:val="24"/>
        </w:rPr>
      </w:pPr>
    </w:p>
    <w:p w:rsidR="003F5226" w:rsidRPr="00E615DE" w:rsidRDefault="003F5226" w:rsidP="003F5226">
      <w:pPr>
        <w:snapToGrid w:val="0"/>
        <w:spacing w:after="200" w:line="276" w:lineRule="auto"/>
        <w:contextualSpacing/>
        <w:jc w:val="both"/>
        <w:rPr>
          <w:rFonts w:ascii="Times New Roman" w:eastAsia="Calibri" w:hAnsi="Times New Roman" w:cs="Times New Roman"/>
          <w:sz w:val="24"/>
          <w:szCs w:val="24"/>
        </w:rPr>
      </w:pPr>
      <w:r w:rsidRPr="00E615DE">
        <w:rPr>
          <w:rFonts w:ascii="Times New Roman" w:eastAsia="Calibri" w:hAnsi="Times New Roman" w:cs="Times New Roman"/>
          <w:sz w:val="24"/>
          <w:szCs w:val="24"/>
        </w:rPr>
        <w:t xml:space="preserve"> </w:t>
      </w:r>
      <w:r w:rsidRPr="00E615DE">
        <w:rPr>
          <w:rFonts w:ascii="Times New Roman" w:eastAsia="Times New Roman" w:hAnsi="Times New Roman" w:cs="Times New Roman"/>
          <w:sz w:val="24"/>
          <w:szCs w:val="24"/>
        </w:rPr>
        <w:t>г.__________________</w:t>
      </w:r>
      <w:r w:rsidRPr="00E615DE">
        <w:rPr>
          <w:rFonts w:ascii="Times New Roman" w:eastAsia="Times New Roman" w:hAnsi="Times New Roman" w:cs="Times New Roman"/>
          <w:sz w:val="24"/>
          <w:szCs w:val="24"/>
        </w:rPr>
        <w:tab/>
      </w:r>
      <w:r w:rsidRPr="00E615DE">
        <w:rPr>
          <w:rFonts w:ascii="Times New Roman" w:eastAsia="Times New Roman" w:hAnsi="Times New Roman" w:cs="Times New Roman"/>
          <w:sz w:val="24"/>
          <w:szCs w:val="24"/>
        </w:rPr>
        <w:tab/>
      </w:r>
      <w:r w:rsidRPr="00E615DE">
        <w:rPr>
          <w:rFonts w:ascii="Times New Roman" w:eastAsia="Times New Roman" w:hAnsi="Times New Roman" w:cs="Times New Roman"/>
          <w:sz w:val="24"/>
          <w:szCs w:val="24"/>
        </w:rPr>
        <w:tab/>
      </w:r>
      <w:r w:rsidRPr="00E615DE">
        <w:rPr>
          <w:rFonts w:ascii="Times New Roman" w:eastAsia="Times New Roman" w:hAnsi="Times New Roman" w:cs="Times New Roman"/>
          <w:sz w:val="24"/>
          <w:szCs w:val="24"/>
        </w:rPr>
        <w:tab/>
      </w:r>
      <w:r w:rsidRPr="00E615DE">
        <w:rPr>
          <w:rFonts w:ascii="Times New Roman" w:eastAsia="Times New Roman" w:hAnsi="Times New Roman" w:cs="Times New Roman"/>
          <w:sz w:val="24"/>
          <w:szCs w:val="24"/>
        </w:rPr>
        <w:tab/>
      </w:r>
      <w:r w:rsidRPr="00E615DE">
        <w:rPr>
          <w:rFonts w:ascii="Times New Roman" w:eastAsia="Times New Roman" w:hAnsi="Times New Roman" w:cs="Times New Roman"/>
          <w:sz w:val="24"/>
          <w:szCs w:val="24"/>
        </w:rPr>
        <w:tab/>
        <w:t xml:space="preserve">              «___»</w:t>
      </w:r>
      <w:r w:rsidRPr="00E615DE">
        <w:rPr>
          <w:rFonts w:ascii="Times New Roman" w:eastAsia="Times New Roman" w:hAnsi="Times New Roman" w:cs="Times New Roman"/>
          <w:sz w:val="24"/>
          <w:szCs w:val="24"/>
          <w:lang w:eastAsia="ru-RU"/>
        </w:rPr>
        <w:t xml:space="preserve">_________ </w:t>
      </w:r>
      <w:r w:rsidRPr="00E615DE">
        <w:rPr>
          <w:rFonts w:ascii="Times New Roman" w:eastAsia="Times New Roman" w:hAnsi="Times New Roman" w:cs="Times New Roman"/>
          <w:sz w:val="24"/>
          <w:szCs w:val="24"/>
        </w:rPr>
        <w:t>20__г.</w:t>
      </w:r>
    </w:p>
    <w:p w:rsidR="003F5226" w:rsidRPr="00E615DE" w:rsidRDefault="003F5226" w:rsidP="003F5226">
      <w:pPr>
        <w:snapToGrid w:val="0"/>
        <w:spacing w:after="200" w:line="276" w:lineRule="auto"/>
        <w:contextualSpacing/>
        <w:jc w:val="both"/>
        <w:rPr>
          <w:rFonts w:ascii="Times New Roman" w:eastAsia="Calibri" w:hAnsi="Times New Roman" w:cs="Times New Roman"/>
          <w:sz w:val="24"/>
          <w:szCs w:val="24"/>
        </w:rPr>
      </w:pP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615DE">
        <w:rPr>
          <w:rFonts w:ascii="Times New Roman" w:eastAsia="Times New Roman" w:hAnsi="Times New Roman" w:cs="Times New Roman"/>
          <w:b/>
          <w:sz w:val="24"/>
          <w:szCs w:val="24"/>
          <w:lang w:eastAsia="ru-RU"/>
        </w:rPr>
        <w:t>«Продавец»</w:t>
      </w:r>
      <w:r w:rsidRPr="00E615DE">
        <w:rPr>
          <w:rFonts w:ascii="Times New Roman" w:eastAsia="Times New Roman" w:hAnsi="Times New Roman" w:cs="Times New Roman"/>
          <w:sz w:val="24"/>
          <w:szCs w:val="24"/>
          <w:lang w:eastAsia="ru-RU"/>
        </w:rPr>
        <w:t xml:space="preserve">, в лице _______ </w:t>
      </w:r>
      <w:r w:rsidRPr="00E615DE">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615DE">
        <w:rPr>
          <w:rFonts w:ascii="Times New Roman" w:eastAsia="Times New Roman" w:hAnsi="Times New Roman" w:cs="Times New Roman"/>
          <w:sz w:val="24"/>
          <w:szCs w:val="24"/>
          <w:lang w:eastAsia="ru-RU"/>
        </w:rPr>
        <w:t xml:space="preserve"> _______, действующего на основании ______________ </w:t>
      </w:r>
      <w:r w:rsidRPr="00E615DE">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615DE">
        <w:rPr>
          <w:rFonts w:ascii="Times New Roman" w:eastAsia="Times New Roman" w:hAnsi="Times New Roman" w:cs="Times New Roman"/>
          <w:sz w:val="24"/>
          <w:szCs w:val="24"/>
          <w:lang w:eastAsia="ru-RU"/>
        </w:rPr>
        <w:t xml:space="preserve"> _______, с одной стороны, и</w:t>
      </w:r>
      <w:proofErr w:type="gramEnd"/>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proofErr w:type="gramStart"/>
      <w:r w:rsidRPr="00E615DE">
        <w:rPr>
          <w:rFonts w:ascii="Times New Roman" w:eastAsia="Times New Roman" w:hAnsi="Times New Roman" w:cs="Times New Roman"/>
          <w:sz w:val="24"/>
          <w:szCs w:val="24"/>
          <w:lang w:eastAsia="ru-RU"/>
        </w:rPr>
        <w:t xml:space="preserve">________ </w:t>
      </w:r>
      <w:r w:rsidRPr="00E615DE">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615DE">
        <w:rPr>
          <w:rFonts w:ascii="Times New Roman" w:eastAsia="Times New Roman" w:hAnsi="Times New Roman" w:cs="Times New Roman"/>
          <w:sz w:val="24"/>
          <w:szCs w:val="24"/>
          <w:lang w:eastAsia="ru-RU"/>
        </w:rPr>
        <w:t>_______, именуем__ в дальнейшем</w:t>
      </w:r>
      <w:r w:rsidRPr="00E615DE">
        <w:rPr>
          <w:rFonts w:ascii="Times New Roman" w:eastAsia="Times New Roman" w:hAnsi="Times New Roman" w:cs="Times New Roman"/>
          <w:b/>
          <w:sz w:val="24"/>
          <w:szCs w:val="24"/>
          <w:lang w:eastAsia="ru-RU"/>
        </w:rPr>
        <w:t xml:space="preserve"> «Покупатель»</w:t>
      </w:r>
      <w:r w:rsidRPr="00E615DE">
        <w:rPr>
          <w:rFonts w:ascii="Times New Roman" w:eastAsia="Times New Roman" w:hAnsi="Times New Roman" w:cs="Times New Roman"/>
          <w:sz w:val="24"/>
          <w:szCs w:val="24"/>
          <w:lang w:eastAsia="ru-RU"/>
        </w:rPr>
        <w:t xml:space="preserve"> в лице ______________ </w:t>
      </w:r>
      <w:r w:rsidRPr="00E615DE">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615DE">
        <w:rPr>
          <w:rFonts w:ascii="Times New Roman" w:eastAsia="Times New Roman" w:hAnsi="Times New Roman" w:cs="Times New Roman"/>
          <w:sz w:val="24"/>
          <w:szCs w:val="24"/>
          <w:lang w:eastAsia="ru-RU"/>
        </w:rPr>
        <w:t xml:space="preserve"> _______, действующего на основании _____________________ </w:t>
      </w:r>
      <w:r w:rsidRPr="00E615DE">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615DE">
        <w:rPr>
          <w:rFonts w:ascii="Times New Roman" w:eastAsia="Times New Roman" w:hAnsi="Times New Roman" w:cs="Times New Roman"/>
          <w:sz w:val="24"/>
          <w:szCs w:val="24"/>
          <w:lang w:eastAsia="ru-RU"/>
        </w:rPr>
        <w:t>_______,</w:t>
      </w:r>
      <w:r w:rsidRPr="00E615DE">
        <w:rPr>
          <w:rFonts w:ascii="Times New Roman" w:eastAsia="Times New Roman" w:hAnsi="Times New Roman" w:cs="Times New Roman"/>
          <w:iCs/>
          <w:sz w:val="24"/>
          <w:szCs w:val="24"/>
          <w:vertAlign w:val="superscript"/>
          <w:lang w:eastAsia="ru-RU"/>
        </w:rPr>
        <w:footnoteReference w:id="74"/>
      </w:r>
      <w:r w:rsidRPr="00E615DE">
        <w:rPr>
          <w:rFonts w:ascii="Times New Roman" w:eastAsia="Times New Roman" w:hAnsi="Times New Roman" w:cs="Times New Roman"/>
          <w:sz w:val="24"/>
          <w:szCs w:val="24"/>
          <w:lang w:eastAsia="ru-RU"/>
        </w:rPr>
        <w:t xml:space="preserve"> с другой стороны, совместно именуемые далее «</w:t>
      </w:r>
      <w:r w:rsidRPr="00E615DE">
        <w:rPr>
          <w:rFonts w:ascii="Times New Roman" w:eastAsia="Times New Roman" w:hAnsi="Times New Roman" w:cs="Times New Roman"/>
          <w:b/>
          <w:sz w:val="24"/>
          <w:szCs w:val="24"/>
          <w:lang w:eastAsia="ru-RU"/>
        </w:rPr>
        <w:t>Стороны</w:t>
      </w:r>
      <w:r w:rsidRPr="00E615DE">
        <w:rPr>
          <w:rFonts w:ascii="Times New Roman" w:eastAsia="Times New Roman" w:hAnsi="Times New Roman" w:cs="Times New Roman"/>
          <w:sz w:val="24"/>
          <w:szCs w:val="24"/>
          <w:lang w:eastAsia="ru-RU"/>
        </w:rPr>
        <w:t>», а каждая в отдельности «</w:t>
      </w:r>
      <w:r w:rsidRPr="00E615DE">
        <w:rPr>
          <w:rFonts w:ascii="Times New Roman" w:eastAsia="Times New Roman" w:hAnsi="Times New Roman" w:cs="Times New Roman"/>
          <w:b/>
          <w:sz w:val="24"/>
          <w:szCs w:val="24"/>
          <w:lang w:eastAsia="ru-RU"/>
        </w:rPr>
        <w:t>Сторона</w:t>
      </w:r>
      <w:r w:rsidRPr="00E615DE">
        <w:rPr>
          <w:rFonts w:ascii="Times New Roman" w:eastAsia="Times New Roman" w:hAnsi="Times New Roman" w:cs="Times New Roman"/>
          <w:sz w:val="24"/>
          <w:szCs w:val="24"/>
          <w:lang w:eastAsia="ru-RU"/>
        </w:rPr>
        <w:t xml:space="preserve">», составили настоящий акт приема-передачи (далее – </w:t>
      </w:r>
      <w:r w:rsidRPr="00E615DE">
        <w:rPr>
          <w:rFonts w:ascii="Times New Roman" w:eastAsia="Times New Roman" w:hAnsi="Times New Roman" w:cs="Times New Roman"/>
          <w:b/>
          <w:sz w:val="24"/>
          <w:szCs w:val="24"/>
          <w:lang w:eastAsia="ru-RU"/>
        </w:rPr>
        <w:t>«Акт»</w:t>
      </w:r>
      <w:r w:rsidRPr="00E615DE">
        <w:rPr>
          <w:rFonts w:ascii="Times New Roman" w:eastAsia="Times New Roman" w:hAnsi="Times New Roman" w:cs="Times New Roman"/>
          <w:sz w:val="24"/>
          <w:szCs w:val="24"/>
          <w:lang w:eastAsia="ru-RU"/>
        </w:rPr>
        <w:t>) о нижеследующем:</w:t>
      </w:r>
      <w:proofErr w:type="gramEnd"/>
    </w:p>
    <w:p w:rsidR="003F5226" w:rsidRPr="00E615DE" w:rsidRDefault="003F5226" w:rsidP="003F5226">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615DE">
        <w:rPr>
          <w:rFonts w:ascii="Times New Roman" w:eastAsia="Times New Roman" w:hAnsi="Times New Roman" w:cs="Times New Roman"/>
          <w:sz w:val="24"/>
          <w:szCs w:val="24"/>
          <w:lang w:eastAsia="ru-RU"/>
        </w:rPr>
        <w:t>На основании договора</w:t>
      </w:r>
      <w:r w:rsidRPr="00E615DE">
        <w:rPr>
          <w:rFonts w:ascii="Times New Roman" w:eastAsia="Times New Roman" w:hAnsi="Times New Roman" w:cs="Times New Roman"/>
          <w:bCs/>
          <w:sz w:val="24"/>
          <w:szCs w:val="24"/>
        </w:rPr>
        <w:t xml:space="preserve"> купли-продажи недвижимого имущества </w:t>
      </w:r>
      <w:proofErr w:type="gramStart"/>
      <w:r w:rsidRPr="00E615DE">
        <w:rPr>
          <w:rFonts w:ascii="Times New Roman" w:eastAsia="Times New Roman" w:hAnsi="Times New Roman" w:cs="Times New Roman"/>
          <w:sz w:val="24"/>
          <w:szCs w:val="24"/>
        </w:rPr>
        <w:t>от</w:t>
      </w:r>
      <w:proofErr w:type="gramEnd"/>
      <w:r w:rsidRPr="00E615DE">
        <w:rPr>
          <w:rFonts w:ascii="Times New Roman" w:eastAsia="Times New Roman" w:hAnsi="Times New Roman" w:cs="Times New Roman"/>
          <w:sz w:val="24"/>
          <w:szCs w:val="24"/>
        </w:rPr>
        <w:t>_____ №_____</w:t>
      </w:r>
      <w:r w:rsidRPr="00E615DE">
        <w:rPr>
          <w:rFonts w:ascii="Times New Roman" w:eastAsia="Times New Roman" w:hAnsi="Times New Roman" w:cs="Times New Roman"/>
          <w:sz w:val="24"/>
          <w:szCs w:val="24"/>
          <w:lang w:eastAsia="ru-RU"/>
        </w:rPr>
        <w:t xml:space="preserve"> Продавец передает Покупателю</w:t>
      </w:r>
      <w:r w:rsidRPr="00E615DE">
        <w:rPr>
          <w:rFonts w:ascii="Times New Roman" w:eastAsia="Times New Roman" w:hAnsi="Times New Roman" w:cs="Times New Roman"/>
          <w:sz w:val="24"/>
          <w:szCs w:val="24"/>
        </w:rPr>
        <w:t>, а принимает н</w:t>
      </w:r>
      <w:r w:rsidRPr="00E615DE">
        <w:rPr>
          <w:rFonts w:ascii="Times New Roman" w:eastAsia="Times New Roman" w:hAnsi="Times New Roman" w:cs="Times New Roman"/>
          <w:sz w:val="24"/>
          <w:szCs w:val="24"/>
          <w:lang w:eastAsia="ru-RU"/>
        </w:rPr>
        <w:t>едвижимое имущество (далее – «</w:t>
      </w:r>
      <w:r w:rsidRPr="00E615DE">
        <w:rPr>
          <w:rFonts w:ascii="Times New Roman" w:eastAsia="Times New Roman" w:hAnsi="Times New Roman" w:cs="Times New Roman"/>
          <w:b/>
          <w:sz w:val="24"/>
          <w:szCs w:val="24"/>
          <w:lang w:eastAsia="ru-RU"/>
        </w:rPr>
        <w:t>Недвижимое имущество</w:t>
      </w:r>
      <w:r w:rsidRPr="00E615DE">
        <w:rPr>
          <w:rFonts w:ascii="Times New Roman" w:eastAsia="Times New Roman" w:hAnsi="Times New Roman" w:cs="Times New Roman"/>
          <w:sz w:val="24"/>
          <w:szCs w:val="24"/>
          <w:lang w:eastAsia="ru-RU"/>
        </w:rPr>
        <w:t>»):</w:t>
      </w:r>
    </w:p>
    <w:p w:rsidR="003F5226" w:rsidRPr="00E615DE" w:rsidRDefault="003F5226" w:rsidP="003F5226">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615DE">
        <w:rPr>
          <w:rFonts w:ascii="Times New Roman" w:eastAsia="Times New Roman" w:hAnsi="Times New Roman" w:cs="Times New Roman"/>
          <w:sz w:val="24"/>
          <w:szCs w:val="24"/>
          <w:lang w:eastAsia="ru-RU"/>
        </w:rPr>
        <w:t>Недвижимое имущество (далее – «</w:t>
      </w:r>
      <w:r w:rsidRPr="00E615DE">
        <w:rPr>
          <w:rFonts w:ascii="Times New Roman" w:eastAsia="Times New Roman" w:hAnsi="Times New Roman" w:cs="Times New Roman"/>
          <w:b/>
          <w:sz w:val="24"/>
          <w:szCs w:val="24"/>
          <w:lang w:eastAsia="ru-RU"/>
        </w:rPr>
        <w:t>Недвижимое имущество</w:t>
      </w:r>
      <w:r w:rsidRPr="00E615DE">
        <w:rPr>
          <w:rFonts w:ascii="Times New Roman" w:eastAsia="Times New Roman" w:hAnsi="Times New Roman" w:cs="Times New Roman"/>
          <w:sz w:val="24"/>
          <w:szCs w:val="24"/>
          <w:lang w:eastAsia="ru-RU"/>
        </w:rPr>
        <w:t>»):</w:t>
      </w:r>
    </w:p>
    <w:p w:rsidR="003F5226" w:rsidRPr="00E615DE" w:rsidRDefault="003F5226" w:rsidP="003F5226">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615DE">
        <w:rPr>
          <w:rFonts w:ascii="Times New Roman" w:eastAsia="Times New Roman" w:hAnsi="Times New Roman" w:cs="Times New Roman"/>
          <w:sz w:val="24"/>
          <w:szCs w:val="24"/>
          <w:lang w:eastAsia="ru-RU"/>
        </w:rPr>
        <w:t>_____________</w:t>
      </w:r>
      <w:r w:rsidRPr="00E615DE">
        <w:rPr>
          <w:rFonts w:ascii="Times New Roman" w:eastAsia="Calibri" w:hAnsi="Times New Roman" w:cs="Times New Roman"/>
          <w:sz w:val="24"/>
          <w:szCs w:val="24"/>
          <w:vertAlign w:val="superscript"/>
          <w:lang w:eastAsia="ru-RU"/>
        </w:rPr>
        <w:footnoteReference w:id="75"/>
      </w:r>
      <w:r w:rsidRPr="00E615DE">
        <w:rPr>
          <w:rFonts w:ascii="Times New Roman" w:eastAsia="Times New Roman" w:hAnsi="Times New Roman" w:cs="Times New Roman"/>
          <w:sz w:val="24"/>
          <w:szCs w:val="24"/>
          <w:lang w:eastAsia="ru-RU"/>
        </w:rPr>
        <w:t xml:space="preserve"> (далее – «</w:t>
      </w:r>
      <w:r w:rsidRPr="00E615DE">
        <w:rPr>
          <w:rFonts w:ascii="Times New Roman" w:eastAsia="Times New Roman" w:hAnsi="Times New Roman" w:cs="Times New Roman"/>
          <w:b/>
          <w:sz w:val="24"/>
          <w:szCs w:val="24"/>
          <w:lang w:eastAsia="ru-RU"/>
        </w:rPr>
        <w:t>Объект</w:t>
      </w:r>
      <w:r w:rsidRPr="00E615DE">
        <w:rPr>
          <w:rFonts w:ascii="Times New Roman" w:eastAsia="Times New Roman" w:hAnsi="Times New Roman" w:cs="Times New Roman"/>
          <w:sz w:val="24"/>
          <w:szCs w:val="24"/>
          <w:lang w:eastAsia="ru-RU"/>
        </w:rPr>
        <w:t>»).</w:t>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Кадастровый/условный номер Объекта: _____________.</w:t>
      </w:r>
      <w:r w:rsidRPr="00E615DE">
        <w:rPr>
          <w:rFonts w:ascii="Times New Roman" w:eastAsia="Times New Roman" w:hAnsi="Times New Roman" w:cs="Times New Roman"/>
          <w:sz w:val="24"/>
          <w:szCs w:val="24"/>
          <w:vertAlign w:val="superscript"/>
          <w:lang w:eastAsia="ru-RU"/>
        </w:rPr>
        <w:footnoteReference w:id="76"/>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Объект расположен по адресу: ___________.</w:t>
      </w:r>
      <w:r w:rsidRPr="00E615DE">
        <w:rPr>
          <w:rFonts w:ascii="Times New Roman" w:eastAsia="Times New Roman" w:hAnsi="Times New Roman" w:cs="Times New Roman"/>
          <w:sz w:val="24"/>
          <w:szCs w:val="24"/>
          <w:vertAlign w:val="superscript"/>
          <w:lang w:eastAsia="ru-RU"/>
        </w:rPr>
        <w:footnoteReference w:id="77"/>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615DE">
        <w:rPr>
          <w:rFonts w:ascii="Times New Roman" w:eastAsia="Times New Roman" w:hAnsi="Times New Roman" w:cs="Times New Roman"/>
          <w:sz w:val="24"/>
          <w:szCs w:val="24"/>
          <w:vertAlign w:val="superscript"/>
          <w:lang w:eastAsia="ru-RU"/>
        </w:rPr>
        <w:footnoteReference w:id="78"/>
      </w:r>
      <w:r w:rsidRPr="00E615DE">
        <w:rPr>
          <w:rFonts w:ascii="Times New Roman" w:eastAsia="Times New Roman" w:hAnsi="Times New Roman" w:cs="Times New Roman"/>
          <w:sz w:val="24"/>
          <w:szCs w:val="24"/>
          <w:lang w:eastAsia="ru-RU"/>
        </w:rPr>
        <w:t>, что подтверждается __________</w:t>
      </w:r>
      <w:r w:rsidRPr="00E615DE">
        <w:rPr>
          <w:rFonts w:ascii="Times New Roman" w:eastAsia="Times New Roman" w:hAnsi="Times New Roman" w:cs="Times New Roman"/>
          <w:sz w:val="24"/>
          <w:szCs w:val="24"/>
          <w:vertAlign w:val="superscript"/>
          <w:lang w:eastAsia="ru-RU"/>
        </w:rPr>
        <w:footnoteReference w:id="79"/>
      </w:r>
      <w:r w:rsidRPr="00E615D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615DE">
        <w:rPr>
          <w:rFonts w:ascii="Times New Roman" w:eastAsia="Times New Roman" w:hAnsi="Times New Roman" w:cs="Times New Roman"/>
          <w:sz w:val="24"/>
          <w:szCs w:val="24"/>
          <w:vertAlign w:val="superscript"/>
          <w:lang w:eastAsia="ru-RU"/>
        </w:rPr>
        <w:footnoteReference w:id="80"/>
      </w:r>
      <w:r w:rsidRPr="00E615DE">
        <w:rPr>
          <w:rFonts w:ascii="Times New Roman" w:eastAsia="Times New Roman" w:hAnsi="Times New Roman" w:cs="Times New Roman"/>
          <w:sz w:val="24"/>
          <w:szCs w:val="24"/>
          <w:lang w:eastAsia="ru-RU"/>
        </w:rPr>
        <w:t>.</w:t>
      </w:r>
    </w:p>
    <w:p w:rsidR="003F5226" w:rsidRPr="00E615DE" w:rsidRDefault="003F5226" w:rsidP="003F5226">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vertAlign w:val="superscript"/>
          <w:lang w:eastAsia="ru-RU"/>
        </w:rPr>
        <w:footnoteReference w:id="81"/>
      </w:r>
      <w:r w:rsidRPr="00E615DE">
        <w:rPr>
          <w:rFonts w:ascii="Times New Roman" w:eastAsia="Times New Roman" w:hAnsi="Times New Roman" w:cs="Times New Roman"/>
          <w:sz w:val="24"/>
          <w:szCs w:val="24"/>
          <w:lang w:eastAsia="ru-RU"/>
        </w:rPr>
        <w:t>Земельный участок (далее – «</w:t>
      </w:r>
      <w:r w:rsidRPr="00E615DE">
        <w:rPr>
          <w:rFonts w:ascii="Times New Roman" w:eastAsia="Times New Roman" w:hAnsi="Times New Roman" w:cs="Times New Roman"/>
          <w:b/>
          <w:sz w:val="24"/>
          <w:szCs w:val="24"/>
          <w:lang w:eastAsia="ru-RU"/>
        </w:rPr>
        <w:t>Земельный участок</w:t>
      </w:r>
      <w:r w:rsidRPr="00E615DE">
        <w:rPr>
          <w:rFonts w:ascii="Times New Roman" w:eastAsia="Times New Roman" w:hAnsi="Times New Roman" w:cs="Times New Roman"/>
          <w:sz w:val="24"/>
          <w:szCs w:val="24"/>
          <w:lang w:eastAsia="ru-RU"/>
        </w:rPr>
        <w:t>») со следующими характеристиками: ___________</w:t>
      </w:r>
      <w:r w:rsidRPr="00E615DE">
        <w:rPr>
          <w:rFonts w:ascii="Times New Roman" w:eastAsia="Calibri" w:hAnsi="Times New Roman" w:cs="Times New Roman"/>
          <w:vertAlign w:val="superscript"/>
          <w:lang w:eastAsia="ru-RU"/>
        </w:rPr>
        <w:footnoteReference w:id="82"/>
      </w:r>
      <w:r w:rsidRPr="00E615DE">
        <w:rPr>
          <w:rFonts w:ascii="Times New Roman" w:eastAsia="Times New Roman" w:hAnsi="Times New Roman" w:cs="Times New Roman"/>
          <w:sz w:val="24"/>
          <w:szCs w:val="24"/>
          <w:lang w:eastAsia="ru-RU"/>
        </w:rPr>
        <w:t>.</w:t>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Кадастровый/условный номер Земельного участка: _____________.</w:t>
      </w:r>
      <w:r w:rsidRPr="00E615DE">
        <w:rPr>
          <w:rFonts w:ascii="Times New Roman" w:eastAsia="Times New Roman" w:hAnsi="Times New Roman" w:cs="Times New Roman"/>
          <w:sz w:val="24"/>
          <w:szCs w:val="24"/>
          <w:vertAlign w:val="superscript"/>
          <w:lang w:eastAsia="ru-RU"/>
        </w:rPr>
        <w:footnoteReference w:id="83"/>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Земельный участок расположен по адресу: ___________.</w:t>
      </w:r>
      <w:r w:rsidRPr="00E615DE">
        <w:rPr>
          <w:rFonts w:ascii="Times New Roman" w:eastAsia="Times New Roman" w:hAnsi="Times New Roman" w:cs="Times New Roman"/>
          <w:sz w:val="24"/>
          <w:szCs w:val="24"/>
          <w:vertAlign w:val="superscript"/>
          <w:lang w:eastAsia="ru-RU"/>
        </w:rPr>
        <w:footnoteReference w:id="84"/>
      </w:r>
    </w:p>
    <w:p w:rsidR="003F5226" w:rsidRPr="00E615DE" w:rsidRDefault="003F5226" w:rsidP="003F5226">
      <w:pPr>
        <w:spacing w:after="0" w:line="240" w:lineRule="auto"/>
        <w:ind w:firstLine="709"/>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615DE">
        <w:rPr>
          <w:rFonts w:ascii="Times New Roman" w:eastAsia="Times New Roman" w:hAnsi="Times New Roman" w:cs="Times New Roman"/>
          <w:sz w:val="24"/>
          <w:szCs w:val="24"/>
          <w:vertAlign w:val="superscript"/>
          <w:lang w:eastAsia="ru-RU"/>
        </w:rPr>
        <w:footnoteReference w:id="85"/>
      </w:r>
      <w:r w:rsidRPr="00E615DE">
        <w:rPr>
          <w:rFonts w:ascii="Times New Roman" w:eastAsia="Times New Roman" w:hAnsi="Times New Roman" w:cs="Times New Roman"/>
          <w:sz w:val="24"/>
          <w:szCs w:val="24"/>
          <w:lang w:eastAsia="ru-RU"/>
        </w:rPr>
        <w:t>, что подтверждается __________</w:t>
      </w:r>
      <w:r w:rsidRPr="00E615DE">
        <w:rPr>
          <w:rFonts w:ascii="Times New Roman" w:eastAsia="Times New Roman" w:hAnsi="Times New Roman" w:cs="Times New Roman"/>
          <w:sz w:val="24"/>
          <w:szCs w:val="24"/>
          <w:vertAlign w:val="superscript"/>
          <w:lang w:eastAsia="ru-RU"/>
        </w:rPr>
        <w:footnoteReference w:id="86"/>
      </w:r>
      <w:r w:rsidRPr="00E615D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615DE">
        <w:rPr>
          <w:rFonts w:ascii="Times New Roman" w:eastAsia="Times New Roman" w:hAnsi="Times New Roman" w:cs="Times New Roman"/>
          <w:sz w:val="24"/>
          <w:szCs w:val="24"/>
          <w:vertAlign w:val="superscript"/>
          <w:lang w:eastAsia="ru-RU"/>
        </w:rPr>
        <w:footnoteReference w:id="87"/>
      </w:r>
      <w:r w:rsidRPr="00E615DE">
        <w:rPr>
          <w:rFonts w:ascii="Times New Roman" w:eastAsia="Times New Roman" w:hAnsi="Times New Roman" w:cs="Times New Roman"/>
          <w:sz w:val="24"/>
          <w:szCs w:val="24"/>
          <w:lang w:eastAsia="ru-RU"/>
        </w:rPr>
        <w:t>.</w:t>
      </w:r>
      <w:r w:rsidRPr="00E615DE">
        <w:rPr>
          <w:rFonts w:ascii="Times New Roman" w:eastAsia="Times New Roman" w:hAnsi="Times New Roman" w:cs="Times New Roman"/>
          <w:sz w:val="24"/>
          <w:szCs w:val="24"/>
          <w:vertAlign w:val="superscript"/>
          <w:lang w:eastAsia="ru-RU"/>
        </w:rPr>
        <w:footnoteReference w:id="88"/>
      </w:r>
    </w:p>
    <w:p w:rsidR="003F5226" w:rsidRPr="00E615DE" w:rsidRDefault="003F5226" w:rsidP="003F5226">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lastRenderedPageBreak/>
        <w:t>Недвижимое имущество передается в следующем техническом состоянии:</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b/>
          <w:sz w:val="24"/>
          <w:szCs w:val="24"/>
          <w:lang w:eastAsia="ru-RU"/>
        </w:rPr>
        <w:t>фасад и кровля Объекта:</w:t>
      </w:r>
      <w:r w:rsidRPr="00E615DE">
        <w:rPr>
          <w:rFonts w:ascii="Times New Roman" w:eastAsia="Times New Roman" w:hAnsi="Times New Roman" w:cs="Times New Roman"/>
          <w:sz w:val="24"/>
          <w:szCs w:val="24"/>
          <w:lang w:eastAsia="ru-RU"/>
        </w:rPr>
        <w:t xml:space="preserve"> 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t xml:space="preserve">     </w:t>
      </w:r>
      <w:r w:rsidRPr="00E615DE">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состояние: 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t xml:space="preserve">             </w:t>
      </w:r>
      <w:r w:rsidRPr="00E615D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недостатки: 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615DE">
        <w:rPr>
          <w:rFonts w:ascii="Times New Roman" w:eastAsia="Times New Roman" w:hAnsi="Times New Roman" w:cs="Times New Roman"/>
          <w:i/>
          <w:sz w:val="24"/>
          <w:szCs w:val="24"/>
          <w:lang w:eastAsia="ru-RU"/>
        </w:rPr>
        <w:tab/>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b/>
          <w:sz w:val="24"/>
          <w:szCs w:val="24"/>
          <w:lang w:eastAsia="ru-RU"/>
        </w:rPr>
        <w:t>стены</w:t>
      </w:r>
      <w:r w:rsidRPr="00E615DE">
        <w:rPr>
          <w:rFonts w:ascii="Times New Roman" w:eastAsia="Times New Roman" w:hAnsi="Times New Roman" w:cs="Times New Roman"/>
          <w:sz w:val="24"/>
          <w:szCs w:val="24"/>
          <w:lang w:eastAsia="ru-RU"/>
        </w:rPr>
        <w:t>: __________________________________________________________________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t xml:space="preserve">     </w:t>
      </w:r>
      <w:r w:rsidRPr="00E615DE">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состояние: 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t xml:space="preserve">             </w:t>
      </w:r>
      <w:r w:rsidRPr="00E615D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недостатки: 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615DE">
        <w:rPr>
          <w:rFonts w:ascii="Times New Roman" w:eastAsia="Times New Roman" w:hAnsi="Times New Roman" w:cs="Times New Roman"/>
          <w:i/>
          <w:sz w:val="24"/>
          <w:szCs w:val="24"/>
          <w:lang w:eastAsia="ru-RU"/>
        </w:rPr>
        <w:tab/>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r>
      <w:r w:rsidRPr="00E615DE">
        <w:rPr>
          <w:rFonts w:ascii="Times New Roman" w:eastAsia="Times New Roman" w:hAnsi="Times New Roman" w:cs="Times New Roman"/>
          <w:sz w:val="24"/>
          <w:szCs w:val="24"/>
          <w:lang w:eastAsia="ru-RU"/>
        </w:rPr>
        <w:tab/>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b/>
          <w:sz w:val="24"/>
          <w:szCs w:val="24"/>
          <w:lang w:eastAsia="ru-RU"/>
        </w:rPr>
        <w:t>потолки</w:t>
      </w:r>
      <w:r w:rsidRPr="00E615DE">
        <w:rPr>
          <w:rFonts w:ascii="Times New Roman" w:eastAsia="Times New Roman" w:hAnsi="Times New Roman" w:cs="Times New Roman"/>
          <w:sz w:val="24"/>
          <w:szCs w:val="24"/>
          <w:lang w:eastAsia="ru-RU"/>
        </w:rPr>
        <w:t>: ________________________________________________________________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 xml:space="preserve">                (указать вид отделки, например </w:t>
      </w:r>
      <w:proofErr w:type="gramStart"/>
      <w:r w:rsidRPr="00E615DE">
        <w:rPr>
          <w:rFonts w:ascii="Times New Roman" w:eastAsia="Times New Roman" w:hAnsi="Times New Roman" w:cs="Times New Roman"/>
          <w:i/>
          <w:sz w:val="24"/>
          <w:szCs w:val="24"/>
          <w:vertAlign w:val="superscript"/>
          <w:lang w:eastAsia="ru-RU"/>
        </w:rPr>
        <w:t>:о</w:t>
      </w:r>
      <w:proofErr w:type="gramEnd"/>
      <w:r w:rsidRPr="00E615DE">
        <w:rPr>
          <w:rFonts w:ascii="Times New Roman" w:eastAsia="Times New Roman" w:hAnsi="Times New Roman" w:cs="Times New Roman"/>
          <w:i/>
          <w:sz w:val="24"/>
          <w:szCs w:val="24"/>
          <w:vertAlign w:val="superscript"/>
          <w:lang w:eastAsia="ru-RU"/>
        </w:rPr>
        <w:t>краска, обои, др. покрытие)</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состояние: 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t xml:space="preserve">         </w:t>
      </w:r>
      <w:r w:rsidRPr="00E615D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недостатки: 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615DE">
        <w:rPr>
          <w:rFonts w:ascii="Times New Roman" w:eastAsia="Times New Roman" w:hAnsi="Times New Roman" w:cs="Times New Roman"/>
          <w:i/>
          <w:sz w:val="24"/>
          <w:szCs w:val="24"/>
          <w:vertAlign w:val="superscript"/>
          <w:lang w:eastAsia="ru-RU"/>
        </w:rPr>
        <w:tab/>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b/>
          <w:sz w:val="24"/>
          <w:szCs w:val="24"/>
          <w:lang w:eastAsia="ru-RU"/>
        </w:rPr>
        <w:t>полы</w:t>
      </w:r>
      <w:r w:rsidRPr="00E615DE">
        <w:rPr>
          <w:rFonts w:ascii="Times New Roman" w:eastAsia="Times New Roman" w:hAnsi="Times New Roman" w:cs="Times New Roman"/>
          <w:sz w:val="24"/>
          <w:szCs w:val="24"/>
          <w:lang w:eastAsia="ru-RU"/>
        </w:rPr>
        <w:t>: ___________________________________________________________________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состояние: 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недостатки: 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615DE">
        <w:rPr>
          <w:rFonts w:ascii="Times New Roman" w:eastAsia="Times New Roman" w:hAnsi="Times New Roman" w:cs="Times New Roman"/>
          <w:i/>
          <w:sz w:val="24"/>
          <w:szCs w:val="24"/>
          <w:vertAlign w:val="superscript"/>
          <w:lang w:eastAsia="ru-RU"/>
        </w:rPr>
        <w:tab/>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 xml:space="preserve">- </w:t>
      </w:r>
      <w:r w:rsidRPr="00E615DE">
        <w:rPr>
          <w:rFonts w:ascii="Times New Roman" w:eastAsia="Times New Roman" w:hAnsi="Times New Roman" w:cs="Times New Roman"/>
          <w:b/>
          <w:sz w:val="24"/>
          <w:szCs w:val="24"/>
          <w:lang w:eastAsia="ru-RU"/>
        </w:rPr>
        <w:t>двери</w:t>
      </w:r>
      <w:r w:rsidRPr="00E615DE">
        <w:rPr>
          <w:rFonts w:ascii="Times New Roman" w:eastAsia="Times New Roman" w:hAnsi="Times New Roman" w:cs="Times New Roman"/>
          <w:sz w:val="24"/>
          <w:szCs w:val="24"/>
          <w:lang w:eastAsia="ru-RU"/>
        </w:rPr>
        <w:t>: __________________________________________________________________</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lang w:eastAsia="ru-RU"/>
        </w:rPr>
        <w:tab/>
      </w:r>
      <w:r w:rsidRPr="00E615DE">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3F5226" w:rsidRPr="00E615DE"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615DE">
        <w:rPr>
          <w:rFonts w:ascii="Times New Roman" w:eastAsia="Times New Roman" w:hAnsi="Times New Roman" w:cs="Times New Roman"/>
          <w:sz w:val="24"/>
          <w:szCs w:val="24"/>
          <w:lang w:eastAsia="ru-RU"/>
        </w:rPr>
        <w:tab/>
        <w:t>состояние: __________________________________________________________</w:t>
      </w:r>
      <w:bookmarkStart w:id="17" w:name="_GoBack"/>
      <w:bookmarkEnd w:id="17"/>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proofErr w:type="gramStart"/>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E11832">
        <w:rPr>
          <w:rFonts w:ascii="Times New Roman" w:eastAsia="Times New Roman" w:hAnsi="Times New Roman" w:cs="Times New Roman"/>
          <w:i/>
          <w:sz w:val="24"/>
          <w:szCs w:val="24"/>
          <w:vertAlign w:val="superscript"/>
          <w:lang w:eastAsia="ru-RU"/>
        </w:rPr>
        <w:t>сломана</w:t>
      </w:r>
      <w:proofErr w:type="gramEnd"/>
      <w:r w:rsidRPr="00E11832">
        <w:rPr>
          <w:rFonts w:ascii="Times New Roman" w:eastAsia="Times New Roman" w:hAnsi="Times New Roman" w:cs="Times New Roman"/>
          <w:i/>
          <w:sz w:val="24"/>
          <w:szCs w:val="24"/>
          <w:vertAlign w:val="superscript"/>
          <w:lang w:eastAsia="ru-RU"/>
        </w:rPr>
        <w:t>/отсутствует ручка, иные повреждения)</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782"/>
        <w:gridCol w:w="4079"/>
      </w:tblGrid>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proofErr w:type="gramStart"/>
            <w:r w:rsidRPr="00E11832">
              <w:rPr>
                <w:rFonts w:ascii="Times New Roman" w:eastAsia="Times New Roman" w:hAnsi="Times New Roman" w:cs="Times New Roman"/>
                <w:sz w:val="24"/>
                <w:szCs w:val="24"/>
                <w:lang w:eastAsia="ru-RU"/>
              </w:rPr>
              <w:t>п</w:t>
            </w:r>
            <w:proofErr w:type="gramEnd"/>
            <w:r w:rsidRPr="00E11832">
              <w:rPr>
                <w:rFonts w:ascii="Times New Roman" w:eastAsia="Times New Roman" w:hAnsi="Times New Roman" w:cs="Times New Roman"/>
                <w:sz w:val="24"/>
                <w:szCs w:val="24"/>
                <w:lang w:eastAsia="ru-RU"/>
              </w:rPr>
              <w:t>/п</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E11832">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11832">
              <w:rPr>
                <w:rFonts w:ascii="Times New Roman" w:eastAsia="Times New Roman" w:hAnsi="Times New Roman" w:cs="Times New Roman"/>
                <w:sz w:val="24"/>
                <w:szCs w:val="24"/>
                <w:lang w:eastAsia="ru-RU"/>
              </w:rPr>
              <w:t>Газовое</w:t>
            </w:r>
            <w:proofErr w:type="gramEnd"/>
            <w:r w:rsidRPr="00E11832">
              <w:rPr>
                <w:rFonts w:ascii="Times New Roman" w:eastAsia="Times New Roman" w:hAnsi="Times New Roman" w:cs="Times New Roman"/>
                <w:sz w:val="24"/>
                <w:szCs w:val="24"/>
                <w:lang w:eastAsia="ru-RU"/>
              </w:rPr>
              <w:t xml:space="preserve"> оборудования и газовые счетчики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6.7.</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9.</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F5226" w:rsidRPr="00E11832" w:rsidTr="00CC6F0E">
        <w:tc>
          <w:tcPr>
            <w:tcW w:w="37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F5226" w:rsidRPr="00E11832" w:rsidRDefault="003F5226" w:rsidP="00CC6F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3F5226" w:rsidRPr="00E11832" w:rsidRDefault="003F5226" w:rsidP="003F522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3F5226" w:rsidRPr="00E11832" w:rsidRDefault="003F5226" w:rsidP="003F5226">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w:t>
      </w:r>
      <w:proofErr w:type="gramStart"/>
      <w:r w:rsidRPr="00E11832">
        <w:rPr>
          <w:rFonts w:ascii="Times New Roman" w:eastAsia="Times New Roman" w:hAnsi="Times New Roman" w:cs="Times New Roman"/>
          <w:i/>
          <w:sz w:val="24"/>
          <w:szCs w:val="24"/>
          <w:vertAlign w:val="superscript"/>
          <w:lang w:eastAsia="ru-RU"/>
        </w:rPr>
        <w:t>отличное</w:t>
      </w:r>
      <w:proofErr w:type="gramEnd"/>
      <w:r w:rsidRPr="00E11832">
        <w:rPr>
          <w:rFonts w:ascii="Times New Roman" w:eastAsia="Times New Roman" w:hAnsi="Times New Roman" w:cs="Times New Roman"/>
          <w:i/>
          <w:sz w:val="24"/>
          <w:szCs w:val="24"/>
          <w:vertAlign w:val="superscript"/>
          <w:lang w:eastAsia="ru-RU"/>
        </w:rPr>
        <w:t>, хорошее, удовлетворительное – указать для каждого вида)</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9"/>
      </w:r>
    </w:p>
    <w:p w:rsidR="003F5226" w:rsidRPr="00E11832" w:rsidRDefault="003F5226" w:rsidP="003F5226">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90"/>
      </w:r>
      <w:r w:rsidRPr="00E11832">
        <w:rPr>
          <w:rFonts w:ascii="Times New Roman" w:eastAsia="Times New Roman" w:hAnsi="Times New Roman" w:cs="Times New Roman"/>
          <w:sz w:val="24"/>
          <w:szCs w:val="24"/>
          <w:lang w:eastAsia="ru-RU"/>
        </w:rPr>
        <w:t>:</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3F5226" w:rsidRPr="00E11832" w:rsidRDefault="003F5226" w:rsidP="003F52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3F5226" w:rsidRPr="00E11832" w:rsidRDefault="003F5226" w:rsidP="003F5226">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92"/>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3F5226" w:rsidRPr="00E11832" w:rsidRDefault="003F5226" w:rsidP="003F5226">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93"/>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88"/>
        <w:gridCol w:w="3555"/>
        <w:gridCol w:w="2716"/>
        <w:gridCol w:w="2712"/>
      </w:tblGrid>
      <w:tr w:rsidR="003F5226" w:rsidRPr="00E11832" w:rsidTr="00CC6F0E">
        <w:tc>
          <w:tcPr>
            <w:tcW w:w="30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proofErr w:type="gramStart"/>
            <w:r w:rsidRPr="00E11832">
              <w:rPr>
                <w:rFonts w:ascii="Times New Roman" w:eastAsia="Times New Roman" w:hAnsi="Times New Roman" w:cs="Times New Roman"/>
                <w:sz w:val="24"/>
                <w:szCs w:val="24"/>
                <w:lang w:eastAsia="ru-RU"/>
              </w:rPr>
              <w:t>п</w:t>
            </w:r>
            <w:proofErr w:type="gramEnd"/>
            <w:r w:rsidRPr="00E11832">
              <w:rPr>
                <w:rFonts w:ascii="Times New Roman" w:eastAsia="Times New Roman" w:hAnsi="Times New Roman" w:cs="Times New Roman"/>
                <w:sz w:val="24"/>
                <w:szCs w:val="24"/>
                <w:lang w:eastAsia="ru-RU"/>
              </w:rPr>
              <w:t>/п</w:t>
            </w:r>
          </w:p>
        </w:tc>
        <w:tc>
          <w:tcPr>
            <w:tcW w:w="185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3F5226" w:rsidRPr="00E11832" w:rsidTr="00CC6F0E">
        <w:tc>
          <w:tcPr>
            <w:tcW w:w="30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85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419"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417"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r>
      <w:tr w:rsidR="003F5226" w:rsidRPr="00E11832" w:rsidTr="00CC6F0E">
        <w:tc>
          <w:tcPr>
            <w:tcW w:w="30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857"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419" w:type="pct"/>
            <w:vAlign w:val="center"/>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417"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r>
    </w:tbl>
    <w:p w:rsidR="003F5226" w:rsidRPr="00E11832" w:rsidRDefault="003F5226" w:rsidP="003F5226">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0"/>
        <w:gridCol w:w="1849"/>
        <w:gridCol w:w="3675"/>
        <w:gridCol w:w="1225"/>
        <w:gridCol w:w="2142"/>
      </w:tblGrid>
      <w:tr w:rsidR="003F5226" w:rsidRPr="00E11832" w:rsidTr="00CC6F0E">
        <w:tc>
          <w:tcPr>
            <w:tcW w:w="355"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proofErr w:type="gramStart"/>
            <w:r w:rsidRPr="00E11832">
              <w:rPr>
                <w:rFonts w:ascii="Times New Roman" w:eastAsia="Times New Roman" w:hAnsi="Times New Roman" w:cs="Times New Roman"/>
                <w:sz w:val="24"/>
                <w:szCs w:val="24"/>
                <w:lang w:eastAsia="ru-RU"/>
              </w:rPr>
              <w:t>п</w:t>
            </w:r>
            <w:proofErr w:type="gramEnd"/>
            <w:r w:rsidRPr="00E11832">
              <w:rPr>
                <w:rFonts w:ascii="Times New Roman" w:eastAsia="Times New Roman" w:hAnsi="Times New Roman" w:cs="Times New Roman"/>
                <w:sz w:val="24"/>
                <w:szCs w:val="24"/>
                <w:lang w:eastAsia="ru-RU"/>
              </w:rPr>
              <w:t>/п</w:t>
            </w:r>
          </w:p>
        </w:tc>
        <w:tc>
          <w:tcPr>
            <w:tcW w:w="966"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64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3F5226" w:rsidRPr="00E11832" w:rsidTr="00CC6F0E">
        <w:tc>
          <w:tcPr>
            <w:tcW w:w="355"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966"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92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64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119"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r>
      <w:tr w:rsidR="003F5226" w:rsidRPr="00E11832" w:rsidTr="00CC6F0E">
        <w:tc>
          <w:tcPr>
            <w:tcW w:w="355"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966"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92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640"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c>
          <w:tcPr>
            <w:tcW w:w="1119" w:type="pct"/>
          </w:tcPr>
          <w:p w:rsidR="003F5226" w:rsidRPr="00E11832" w:rsidRDefault="003F5226" w:rsidP="00CC6F0E">
            <w:pPr>
              <w:snapToGrid w:val="0"/>
              <w:jc w:val="center"/>
              <w:rPr>
                <w:rFonts w:ascii="Times New Roman" w:eastAsia="Times New Roman" w:hAnsi="Times New Roman" w:cs="Times New Roman"/>
                <w:sz w:val="24"/>
                <w:szCs w:val="24"/>
                <w:lang w:eastAsia="ru-RU"/>
              </w:rPr>
            </w:pPr>
          </w:p>
        </w:tc>
      </w:tr>
    </w:tbl>
    <w:p w:rsidR="003F5226" w:rsidRPr="00E11832" w:rsidRDefault="003F5226" w:rsidP="003F5226">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4"/>
            </w: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________________ Ф.И.О.</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________________ Ф.И.О.</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3F5226" w:rsidRPr="00E11832" w:rsidRDefault="003F5226" w:rsidP="003F5226">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5"/>
            </w: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3F5226" w:rsidRPr="00E11832" w:rsidRDefault="003F5226" w:rsidP="003F5226">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3F5226" w:rsidRPr="00E11832" w:rsidRDefault="003F5226" w:rsidP="003F5226">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3F5226" w:rsidRPr="00E11832" w:rsidRDefault="003F5226" w:rsidP="003F5226">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3F5226" w:rsidRPr="00E11832" w:rsidRDefault="003F5226" w:rsidP="003F5226">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3F5226" w:rsidRPr="00E11832" w:rsidRDefault="003F5226" w:rsidP="003F5226">
      <w:pPr>
        <w:snapToGrid w:val="0"/>
        <w:spacing w:after="0" w:line="240" w:lineRule="auto"/>
        <w:contextualSpacing/>
        <w:jc w:val="right"/>
        <w:rPr>
          <w:rFonts w:ascii="Times New Roman" w:eastAsia="Times New Roman" w:hAnsi="Times New Roman" w:cs="Times New Roman"/>
          <w:sz w:val="24"/>
          <w:szCs w:val="24"/>
        </w:rPr>
      </w:pPr>
    </w:p>
    <w:p w:rsidR="003F5226" w:rsidRPr="00E11832" w:rsidRDefault="003F5226" w:rsidP="003F5226">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3F5226" w:rsidRPr="00E11832" w:rsidRDefault="00D00498" w:rsidP="003F522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зеленым</w:t>
      </w:r>
      <w:r w:rsidR="003F5226" w:rsidRPr="00E11832">
        <w:rPr>
          <w:rFonts w:ascii="Times New Roman" w:eastAsia="Times New Roman" w:hAnsi="Times New Roman" w:cs="Times New Roman"/>
          <w:b/>
          <w:sz w:val="24"/>
          <w:szCs w:val="24"/>
          <w:lang w:eastAsia="ru-RU"/>
        </w:rPr>
        <w:t xml:space="preserve"> цветом)</w:t>
      </w:r>
      <w:r w:rsidR="003F5226" w:rsidRPr="00E11832">
        <w:rPr>
          <w:rFonts w:ascii="Times New Roman" w:eastAsia="Calibri" w:hAnsi="Times New Roman" w:cs="Times New Roman"/>
          <w:b/>
          <w:sz w:val="24"/>
          <w:szCs w:val="24"/>
          <w:vertAlign w:val="superscript"/>
          <w:lang w:eastAsia="ru-RU"/>
        </w:rPr>
        <w:footnoteReference w:id="96"/>
      </w:r>
    </w:p>
    <w:p w:rsidR="003F5226" w:rsidRPr="00E11832" w:rsidRDefault="003F5226" w:rsidP="003F5226">
      <w:pPr>
        <w:snapToGrid w:val="0"/>
        <w:spacing w:after="0" w:line="240" w:lineRule="auto"/>
        <w:contextualSpacing/>
        <w:jc w:val="center"/>
        <w:rPr>
          <w:rFonts w:ascii="Times New Roman" w:eastAsia="Calibri" w:hAnsi="Times New Roman" w:cs="Times New Roman"/>
          <w:sz w:val="24"/>
          <w:szCs w:val="24"/>
        </w:rPr>
      </w:pPr>
    </w:p>
    <w:p w:rsidR="003F5226" w:rsidRPr="00E11832" w:rsidRDefault="000D256B" w:rsidP="003F5226">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4D9DAF5A" wp14:editId="312F7070">
            <wp:extent cx="3347499" cy="5502488"/>
            <wp:effectExtent l="0" t="0" r="5715"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175" t="8804" r="46181" b="13336"/>
                    <a:stretch/>
                  </pic:blipFill>
                  <pic:spPr bwMode="auto">
                    <a:xfrm>
                      <a:off x="0" y="0"/>
                      <a:ext cx="3373878" cy="5545849"/>
                    </a:xfrm>
                    <a:prstGeom prst="rect">
                      <a:avLst/>
                    </a:prstGeom>
                    <a:ln>
                      <a:noFill/>
                    </a:ln>
                    <a:extLst>
                      <a:ext uri="{53640926-AAD7-44D8-BBD7-CCE9431645EC}">
                        <a14:shadowObscured xmlns:a14="http://schemas.microsoft.com/office/drawing/2010/main"/>
                      </a:ext>
                    </a:extLst>
                  </pic:spPr>
                </pic:pic>
              </a:graphicData>
            </a:graphic>
          </wp:inline>
        </w:drawing>
      </w:r>
    </w:p>
    <w:p w:rsidR="003F5226" w:rsidRPr="00E11832" w:rsidRDefault="003F5226" w:rsidP="003F5226">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7"/>
            </w: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3F5226" w:rsidRPr="00E11832" w:rsidRDefault="003F5226" w:rsidP="003F5226">
      <w:pPr>
        <w:snapToGrid w:val="0"/>
        <w:spacing w:after="0" w:line="240" w:lineRule="auto"/>
        <w:contextualSpacing/>
        <w:jc w:val="center"/>
        <w:rPr>
          <w:rFonts w:ascii="Times New Roman" w:eastAsia="Times New Roman" w:hAnsi="Times New Roman" w:cs="Times New Roman"/>
          <w:sz w:val="24"/>
          <w:szCs w:val="24"/>
          <w:lang w:eastAsia="ru-RU"/>
        </w:rPr>
      </w:pPr>
    </w:p>
    <w:p w:rsidR="003F5226" w:rsidRPr="00E11832" w:rsidRDefault="003F5226" w:rsidP="003F5226">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3F5226" w:rsidRPr="00E11832" w:rsidRDefault="003F5226" w:rsidP="003F5226">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3F5226" w:rsidRPr="00E11832" w:rsidRDefault="003F5226" w:rsidP="003F5226">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3F5226" w:rsidRPr="00E11832" w:rsidRDefault="003F5226" w:rsidP="003F5226">
      <w:pPr>
        <w:spacing w:after="200" w:line="276" w:lineRule="auto"/>
        <w:ind w:left="360"/>
        <w:rPr>
          <w:rFonts w:ascii="Times New Roman" w:eastAsia="Calibri" w:hAnsi="Times New Roman" w:cs="Times New Roman"/>
          <w:b/>
          <w:sz w:val="24"/>
          <w:szCs w:val="24"/>
        </w:rPr>
      </w:pPr>
    </w:p>
    <w:p w:rsidR="003F5226" w:rsidRPr="002A4297" w:rsidRDefault="003F5226" w:rsidP="003F5226">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3F5226" w:rsidRPr="002A4297" w:rsidRDefault="003F5226" w:rsidP="003F5226">
      <w:pPr>
        <w:spacing w:after="0" w:line="240" w:lineRule="auto"/>
        <w:contextualSpacing/>
        <w:jc w:val="both"/>
        <w:rPr>
          <w:rFonts w:ascii="Times New Roman" w:eastAsia="Calibri" w:hAnsi="Times New Roman" w:cs="Times New Roman"/>
          <w:sz w:val="24"/>
          <w:szCs w:val="24"/>
          <w:lang w:eastAsia="ru-RU"/>
        </w:rPr>
      </w:pP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r>
      <w:proofErr w:type="gramStart"/>
      <w:r w:rsidRPr="00F0621D">
        <w:rPr>
          <w:rFonts w:ascii="Times New Roman" w:eastAsia="Times New Roman" w:hAnsi="Times New Roman" w:cs="Times New Roman"/>
          <w:iCs/>
          <w:sz w:val="24"/>
          <w:szCs w:val="24"/>
          <w:lang w:eastAsia="ru-RU"/>
        </w:rPr>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rFonts w:ascii="Times New Roman" w:eastAsia="Times New Roman" w:hAnsi="Times New Roman" w:cs="Times New Roman"/>
          <w:iCs/>
          <w:sz w:val="24"/>
          <w:szCs w:val="24"/>
          <w:lang w:eastAsia="ru-RU"/>
        </w:rPr>
        <w:t xml:space="preserve"> других лиц с целью получения каких-либо выгод (преимуществ) или для достижения иных целей.</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r>
      <w:proofErr w:type="gramStart"/>
      <w:r w:rsidRPr="00F0621D">
        <w:rPr>
          <w:rFonts w:ascii="Times New Roman" w:eastAsia="Times New Roman" w:hAnsi="Times New Roman" w:cs="Times New Roman"/>
          <w:iCs/>
          <w:sz w:val="24"/>
          <w:szCs w:val="24"/>
          <w:lang w:eastAsia="ru-RU"/>
        </w:rPr>
        <w:t>Стороны, их работники, уполномоченные представители и посредники</w:t>
      </w:r>
      <w:r>
        <w:rPr>
          <w:rStyle w:val="ae"/>
          <w:rFonts w:ascii="Times New Roman" w:hAnsi="Times New Roman"/>
          <w:iCs/>
          <w:sz w:val="24"/>
          <w:szCs w:val="24"/>
          <w:lang w:eastAsia="ru-RU"/>
        </w:rPr>
        <w:footnoteReference w:id="99"/>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0"/>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w:t>
      </w:r>
      <w:proofErr w:type="gramStart"/>
      <w:r w:rsidRPr="00F0621D">
        <w:rPr>
          <w:rFonts w:ascii="Times New Roman" w:eastAsia="Times New Roman" w:hAnsi="Times New Roman" w:cs="Times New Roman"/>
          <w:iCs/>
          <w:sz w:val="24"/>
          <w:szCs w:val="24"/>
          <w:lang w:eastAsia="ru-RU"/>
        </w:rPr>
        <w:t>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e"/>
          <w:rFonts w:ascii="Times New Roman" w:hAnsi="Times New Roman"/>
          <w:iCs/>
          <w:sz w:val="24"/>
          <w:szCs w:val="24"/>
          <w:lang w:eastAsia="ru-RU"/>
        </w:rPr>
        <w:footnoteReference w:id="101"/>
      </w:r>
      <w:r w:rsidRPr="00F0621D">
        <w:rPr>
          <w:rFonts w:ascii="Times New Roman" w:eastAsia="Times New Roman" w:hAnsi="Times New Roman" w:cs="Times New Roman"/>
          <w:iCs/>
          <w:sz w:val="24"/>
          <w:szCs w:val="24"/>
          <w:lang w:eastAsia="ru-RU"/>
        </w:rPr>
        <w:t xml:space="preserve">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rFonts w:ascii="Times New Roman" w:eastAsia="Times New Roman" w:hAnsi="Times New Roman" w:cs="Times New Roman"/>
          <w:iCs/>
          <w:sz w:val="24"/>
          <w:szCs w:val="24"/>
          <w:lang w:eastAsia="ru-RU"/>
        </w:rPr>
        <w:t xml:space="preserve"> для </w:t>
      </w:r>
      <w:r w:rsidRPr="00F0621D">
        <w:rPr>
          <w:rFonts w:ascii="Times New Roman" w:eastAsia="Times New Roman" w:hAnsi="Times New Roman" w:cs="Times New Roman"/>
          <w:iCs/>
          <w:sz w:val="24"/>
          <w:szCs w:val="24"/>
          <w:lang w:eastAsia="ru-RU"/>
        </w:rPr>
        <w:lastRenderedPageBreak/>
        <w:t>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F0621D">
        <w:rPr>
          <w:rFonts w:ascii="Times New Roman" w:eastAsia="Times New Roman" w:hAnsi="Times New Roman" w:cs="Times New Roman"/>
          <w:iCs/>
          <w:sz w:val="24"/>
          <w:szCs w:val="24"/>
          <w:lang w:eastAsia="ru-RU"/>
        </w:rPr>
        <w:t>с даты получения</w:t>
      </w:r>
      <w:proofErr w:type="gramEnd"/>
      <w:r w:rsidRPr="00F0621D">
        <w:rPr>
          <w:rFonts w:ascii="Times New Roman" w:eastAsia="Times New Roman" w:hAnsi="Times New Roman" w:cs="Times New Roman"/>
          <w:iCs/>
          <w:sz w:val="24"/>
          <w:szCs w:val="24"/>
          <w:lang w:eastAsia="ru-RU"/>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3F5226" w:rsidRPr="00F0621D" w:rsidRDefault="003F5226" w:rsidP="003F522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w:t>
      </w:r>
      <w:proofErr w:type="gramStart"/>
      <w:r w:rsidRPr="00F0621D">
        <w:rPr>
          <w:rFonts w:ascii="Times New Roman" w:eastAsia="Times New Roman" w:hAnsi="Times New Roman" w:cs="Times New Roman"/>
          <w:iCs/>
          <w:sz w:val="24"/>
          <w:szCs w:val="24"/>
          <w:lang w:eastAsia="ru-RU"/>
        </w:rPr>
        <w:t>с даты получения</w:t>
      </w:r>
      <w:proofErr w:type="gramEnd"/>
      <w:r w:rsidRPr="00F0621D">
        <w:rPr>
          <w:rFonts w:ascii="Times New Roman" w:eastAsia="Times New Roman" w:hAnsi="Times New Roman" w:cs="Times New Roman"/>
          <w:iCs/>
          <w:sz w:val="24"/>
          <w:szCs w:val="24"/>
          <w:lang w:eastAsia="ru-RU"/>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rFonts w:ascii="Times New Roman" w:eastAsia="Times New Roman" w:hAnsi="Times New Roman" w:cs="Times New Roman"/>
          <w:iCs/>
          <w:sz w:val="24"/>
          <w:szCs w:val="24"/>
          <w:lang w:eastAsia="ru-RU"/>
        </w:rPr>
        <w:t>был</w:t>
      </w:r>
      <w:proofErr w:type="gramEnd"/>
      <w:r w:rsidRPr="00F0621D">
        <w:rPr>
          <w:rFonts w:ascii="Times New Roman" w:eastAsia="Times New Roman" w:hAnsi="Times New Roman" w:cs="Times New Roman"/>
          <w:iCs/>
          <w:sz w:val="24"/>
          <w:szCs w:val="24"/>
          <w:lang w:eastAsia="ru-RU"/>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3F5226" w:rsidRPr="001E0678" w:rsidRDefault="003F5226" w:rsidP="003F5226">
      <w:pPr>
        <w:autoSpaceDE w:val="0"/>
        <w:autoSpaceDN w:val="0"/>
        <w:spacing w:after="0" w:line="240" w:lineRule="auto"/>
        <w:rPr>
          <w:rFonts w:ascii="Times New Roman" w:eastAsia="Times New Roman" w:hAnsi="Times New Roman" w:cs="Times New Roman"/>
          <w:sz w:val="24"/>
          <w:szCs w:val="24"/>
          <w:lang w:eastAsia="ru-RU"/>
        </w:rPr>
      </w:pPr>
    </w:p>
    <w:p w:rsidR="003F5226" w:rsidRPr="001E0678" w:rsidRDefault="003F5226" w:rsidP="003F5226">
      <w:pPr>
        <w:autoSpaceDE w:val="0"/>
        <w:autoSpaceDN w:val="0"/>
        <w:spacing w:after="0" w:line="240" w:lineRule="auto"/>
        <w:jc w:val="both"/>
        <w:rPr>
          <w:rFonts w:ascii="Times New Roman" w:eastAsia="Times New Roman" w:hAnsi="Times New Roman" w:cs="Times New Roman"/>
          <w:iCs/>
          <w:sz w:val="24"/>
          <w:szCs w:val="24"/>
          <w:lang w:eastAsia="ru-RU"/>
        </w:rPr>
      </w:pPr>
    </w:p>
    <w:p w:rsidR="003F5226" w:rsidRPr="00140C09" w:rsidRDefault="003F5226" w:rsidP="003F5226">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3F5226" w:rsidRPr="002A4297" w:rsidRDefault="003F5226" w:rsidP="003F522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F5226" w:rsidRPr="002A4297" w:rsidTr="00CC6F0E">
        <w:tc>
          <w:tcPr>
            <w:tcW w:w="4788"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F5226" w:rsidRPr="002A4297" w:rsidTr="00CC6F0E">
        <w:tc>
          <w:tcPr>
            <w:tcW w:w="4788"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6"/>
            </w:r>
            <w:r w:rsidRPr="002A4297">
              <w:rPr>
                <w:rFonts w:ascii="Times New Roman" w:eastAsia="Times New Roman" w:hAnsi="Times New Roman" w:cs="Times New Roman"/>
                <w:sz w:val="24"/>
                <w:szCs w:val="24"/>
                <w:lang w:eastAsia="ru-RU"/>
              </w:rPr>
              <w:t>Должность</w:t>
            </w:r>
          </w:p>
          <w:p w:rsidR="003F5226" w:rsidRPr="002A4297" w:rsidRDefault="003F5226" w:rsidP="00CC6F0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3F5226" w:rsidRPr="002A4297" w:rsidRDefault="003F5226" w:rsidP="00CC6F0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3F5226" w:rsidRPr="002A4297" w:rsidRDefault="003F5226" w:rsidP="00CC6F0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5226" w:rsidRPr="002A4297" w:rsidRDefault="003F5226" w:rsidP="00CC6F0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3F5226" w:rsidRPr="002A4297" w:rsidRDefault="003F5226" w:rsidP="00CC6F0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3F5226" w:rsidRPr="002A4297" w:rsidRDefault="003F5226" w:rsidP="00CC6F0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3F5226" w:rsidRDefault="003F5226" w:rsidP="003F5226">
      <w:pPr>
        <w:rPr>
          <w:rFonts w:ascii="Times New Roman" w:eastAsia="Times New Roman" w:hAnsi="Times New Roman" w:cs="Times New Roman"/>
          <w:b/>
          <w:bCs/>
          <w:sz w:val="24"/>
          <w:szCs w:val="24"/>
        </w:rPr>
      </w:pPr>
    </w:p>
    <w:p w:rsidR="003F5226" w:rsidRDefault="003F5226" w:rsidP="003F522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F5226" w:rsidRPr="00E11832" w:rsidRDefault="003F5226" w:rsidP="003F5226">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7"/>
      </w:r>
      <w:r w:rsidRPr="00E11832">
        <w:rPr>
          <w:rFonts w:ascii="Times New Roman" w:eastAsia="Times New Roman" w:hAnsi="Times New Roman" w:cs="Times New Roman"/>
          <w:b/>
          <w:bCs/>
          <w:sz w:val="24"/>
          <w:szCs w:val="24"/>
        </w:rPr>
        <w:t>Приложение № 4</w:t>
      </w:r>
    </w:p>
    <w:p w:rsidR="003F5226" w:rsidRPr="00E11832" w:rsidRDefault="003F5226" w:rsidP="003F5226">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3F5226" w:rsidRPr="00E11832" w:rsidRDefault="003F5226" w:rsidP="003F5226">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3F5226" w:rsidRPr="00E11832" w:rsidRDefault="003F5226" w:rsidP="003F5226">
      <w:pPr>
        <w:spacing w:after="0" w:line="240" w:lineRule="auto"/>
        <w:ind w:firstLine="426"/>
        <w:jc w:val="center"/>
        <w:rPr>
          <w:rFonts w:ascii="Times New Roman" w:eastAsia="Calibri" w:hAnsi="Times New Roman" w:cs="Times New Roman"/>
          <w:b/>
          <w:sz w:val="24"/>
          <w:szCs w:val="24"/>
        </w:rPr>
      </w:pPr>
    </w:p>
    <w:p w:rsidR="003F5226" w:rsidRPr="00E11832" w:rsidRDefault="003F5226" w:rsidP="003F5226">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3F5226" w:rsidRPr="00E11832" w:rsidRDefault="003F5226" w:rsidP="003F5226">
      <w:pPr>
        <w:spacing w:after="0" w:line="240" w:lineRule="auto"/>
        <w:ind w:firstLine="426"/>
        <w:rPr>
          <w:rFonts w:ascii="Times New Roman" w:eastAsia="Calibri" w:hAnsi="Times New Roman" w:cs="Times New Roman"/>
          <w:sz w:val="24"/>
          <w:szCs w:val="24"/>
        </w:rPr>
      </w:pPr>
    </w:p>
    <w:tbl>
      <w:tblPr>
        <w:tblStyle w:val="af"/>
        <w:tblW w:w="0" w:type="auto"/>
        <w:jc w:val="center"/>
        <w:tblLook w:val="04A0" w:firstRow="1" w:lastRow="0" w:firstColumn="1" w:lastColumn="0" w:noHBand="0" w:noVBand="1"/>
      </w:tblPr>
      <w:tblGrid>
        <w:gridCol w:w="627"/>
        <w:gridCol w:w="2585"/>
        <w:gridCol w:w="2518"/>
        <w:gridCol w:w="2232"/>
        <w:gridCol w:w="1609"/>
      </w:tblGrid>
      <w:tr w:rsidR="003F5226" w:rsidRPr="00E11832" w:rsidTr="00CC6F0E">
        <w:trPr>
          <w:jc w:val="center"/>
        </w:trPr>
        <w:tc>
          <w:tcPr>
            <w:tcW w:w="634" w:type="dxa"/>
            <w:vAlign w:val="center"/>
          </w:tcPr>
          <w:p w:rsidR="003F5226" w:rsidRPr="00E11832" w:rsidRDefault="003F5226" w:rsidP="00CC6F0E">
            <w:pPr>
              <w:jc w:val="center"/>
              <w:rPr>
                <w:sz w:val="24"/>
                <w:szCs w:val="24"/>
              </w:rPr>
            </w:pPr>
            <w:r w:rsidRPr="00E11832">
              <w:rPr>
                <w:sz w:val="24"/>
                <w:szCs w:val="24"/>
              </w:rPr>
              <w:t xml:space="preserve">№ </w:t>
            </w:r>
            <w:proofErr w:type="gramStart"/>
            <w:r w:rsidRPr="00E11832">
              <w:rPr>
                <w:sz w:val="24"/>
                <w:szCs w:val="24"/>
              </w:rPr>
              <w:t>п</w:t>
            </w:r>
            <w:proofErr w:type="gramEnd"/>
            <w:r w:rsidRPr="00E11832">
              <w:rPr>
                <w:sz w:val="24"/>
                <w:szCs w:val="24"/>
              </w:rPr>
              <w:t>/п</w:t>
            </w:r>
          </w:p>
        </w:tc>
        <w:tc>
          <w:tcPr>
            <w:tcW w:w="2658" w:type="dxa"/>
            <w:vAlign w:val="center"/>
          </w:tcPr>
          <w:p w:rsidR="003F5226" w:rsidRPr="00E11832" w:rsidRDefault="003F5226" w:rsidP="00CC6F0E">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8"/>
            </w:r>
          </w:p>
        </w:tc>
        <w:tc>
          <w:tcPr>
            <w:tcW w:w="2593" w:type="dxa"/>
            <w:vAlign w:val="center"/>
          </w:tcPr>
          <w:p w:rsidR="003F5226" w:rsidRPr="00E11832" w:rsidRDefault="003F5226" w:rsidP="00CC6F0E">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9"/>
            </w:r>
          </w:p>
        </w:tc>
        <w:tc>
          <w:tcPr>
            <w:tcW w:w="2301" w:type="dxa"/>
            <w:vAlign w:val="center"/>
          </w:tcPr>
          <w:p w:rsidR="003F5226" w:rsidRPr="00E11832" w:rsidRDefault="003F5226" w:rsidP="00CC6F0E">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3F5226" w:rsidRPr="00E11832" w:rsidRDefault="003F5226" w:rsidP="00CC6F0E">
            <w:pPr>
              <w:jc w:val="center"/>
              <w:rPr>
                <w:bCs/>
                <w:sz w:val="24"/>
                <w:szCs w:val="24"/>
              </w:rPr>
            </w:pPr>
            <w:r w:rsidRPr="00E11832">
              <w:rPr>
                <w:bCs/>
                <w:sz w:val="24"/>
                <w:szCs w:val="24"/>
              </w:rPr>
              <w:t>Сумма НДС (20 %), руб.</w:t>
            </w:r>
          </w:p>
        </w:tc>
      </w:tr>
      <w:tr w:rsidR="003F5226" w:rsidRPr="00E11832" w:rsidTr="00CC6F0E">
        <w:trPr>
          <w:jc w:val="center"/>
        </w:trPr>
        <w:tc>
          <w:tcPr>
            <w:tcW w:w="634" w:type="dxa"/>
            <w:vAlign w:val="center"/>
          </w:tcPr>
          <w:p w:rsidR="003F5226" w:rsidRPr="00E11832" w:rsidRDefault="003F5226" w:rsidP="00CC6F0E">
            <w:pPr>
              <w:jc w:val="center"/>
              <w:rPr>
                <w:sz w:val="24"/>
                <w:szCs w:val="24"/>
              </w:rPr>
            </w:pPr>
          </w:p>
        </w:tc>
        <w:tc>
          <w:tcPr>
            <w:tcW w:w="2658" w:type="dxa"/>
            <w:vAlign w:val="center"/>
          </w:tcPr>
          <w:p w:rsidR="003F5226" w:rsidRPr="00E11832" w:rsidRDefault="003F5226" w:rsidP="00CC6F0E">
            <w:pPr>
              <w:jc w:val="center"/>
              <w:rPr>
                <w:sz w:val="24"/>
                <w:szCs w:val="24"/>
              </w:rPr>
            </w:pPr>
          </w:p>
        </w:tc>
        <w:tc>
          <w:tcPr>
            <w:tcW w:w="2593" w:type="dxa"/>
            <w:vAlign w:val="center"/>
          </w:tcPr>
          <w:p w:rsidR="003F5226" w:rsidRPr="00E11832" w:rsidRDefault="003F5226" w:rsidP="00CC6F0E">
            <w:pPr>
              <w:jc w:val="center"/>
              <w:rPr>
                <w:sz w:val="24"/>
                <w:szCs w:val="24"/>
              </w:rPr>
            </w:pPr>
          </w:p>
        </w:tc>
        <w:tc>
          <w:tcPr>
            <w:tcW w:w="2301" w:type="dxa"/>
            <w:vAlign w:val="center"/>
          </w:tcPr>
          <w:p w:rsidR="003F5226" w:rsidRPr="00E11832" w:rsidRDefault="003F5226" w:rsidP="00CC6F0E">
            <w:pPr>
              <w:jc w:val="center"/>
              <w:rPr>
                <w:sz w:val="24"/>
                <w:szCs w:val="24"/>
              </w:rPr>
            </w:pPr>
          </w:p>
        </w:tc>
        <w:tc>
          <w:tcPr>
            <w:tcW w:w="1668" w:type="dxa"/>
            <w:vAlign w:val="center"/>
          </w:tcPr>
          <w:p w:rsidR="003F5226" w:rsidRPr="00E11832" w:rsidRDefault="003F5226" w:rsidP="00CC6F0E">
            <w:pPr>
              <w:jc w:val="center"/>
              <w:rPr>
                <w:sz w:val="24"/>
                <w:szCs w:val="24"/>
              </w:rPr>
            </w:pPr>
          </w:p>
        </w:tc>
      </w:tr>
      <w:tr w:rsidR="003F5226" w:rsidRPr="00E11832" w:rsidTr="00CC6F0E">
        <w:trPr>
          <w:jc w:val="center"/>
        </w:trPr>
        <w:tc>
          <w:tcPr>
            <w:tcW w:w="634" w:type="dxa"/>
            <w:vAlign w:val="center"/>
          </w:tcPr>
          <w:p w:rsidR="003F5226" w:rsidRPr="00E11832" w:rsidRDefault="003F5226" w:rsidP="00CC6F0E">
            <w:pPr>
              <w:jc w:val="center"/>
              <w:rPr>
                <w:sz w:val="24"/>
                <w:szCs w:val="24"/>
              </w:rPr>
            </w:pPr>
          </w:p>
        </w:tc>
        <w:tc>
          <w:tcPr>
            <w:tcW w:w="2658" w:type="dxa"/>
            <w:vAlign w:val="center"/>
          </w:tcPr>
          <w:p w:rsidR="003F5226" w:rsidRPr="00E11832" w:rsidRDefault="003F5226" w:rsidP="00CC6F0E">
            <w:pPr>
              <w:jc w:val="center"/>
              <w:rPr>
                <w:sz w:val="24"/>
                <w:szCs w:val="24"/>
              </w:rPr>
            </w:pPr>
          </w:p>
        </w:tc>
        <w:tc>
          <w:tcPr>
            <w:tcW w:w="2593" w:type="dxa"/>
            <w:vAlign w:val="center"/>
          </w:tcPr>
          <w:p w:rsidR="003F5226" w:rsidRPr="00E11832" w:rsidRDefault="003F5226" w:rsidP="00CC6F0E">
            <w:pPr>
              <w:jc w:val="center"/>
              <w:rPr>
                <w:sz w:val="24"/>
                <w:szCs w:val="24"/>
              </w:rPr>
            </w:pPr>
          </w:p>
        </w:tc>
        <w:tc>
          <w:tcPr>
            <w:tcW w:w="2301" w:type="dxa"/>
            <w:vAlign w:val="center"/>
          </w:tcPr>
          <w:p w:rsidR="003F5226" w:rsidRPr="00E11832" w:rsidRDefault="003F5226" w:rsidP="00CC6F0E">
            <w:pPr>
              <w:jc w:val="center"/>
              <w:rPr>
                <w:sz w:val="24"/>
                <w:szCs w:val="24"/>
              </w:rPr>
            </w:pPr>
          </w:p>
        </w:tc>
        <w:tc>
          <w:tcPr>
            <w:tcW w:w="1668" w:type="dxa"/>
            <w:vAlign w:val="center"/>
          </w:tcPr>
          <w:p w:rsidR="003F5226" w:rsidRPr="00E11832" w:rsidRDefault="003F5226" w:rsidP="00CC6F0E">
            <w:pPr>
              <w:jc w:val="center"/>
              <w:rPr>
                <w:sz w:val="24"/>
                <w:szCs w:val="24"/>
              </w:rPr>
            </w:pPr>
          </w:p>
        </w:tc>
      </w:tr>
      <w:tr w:rsidR="003F5226" w:rsidRPr="00E11832" w:rsidTr="00CC6F0E">
        <w:trPr>
          <w:jc w:val="center"/>
        </w:trPr>
        <w:tc>
          <w:tcPr>
            <w:tcW w:w="634" w:type="dxa"/>
            <w:vAlign w:val="center"/>
          </w:tcPr>
          <w:p w:rsidR="003F5226" w:rsidRPr="00E11832" w:rsidRDefault="003F5226" w:rsidP="00CC6F0E">
            <w:pPr>
              <w:jc w:val="center"/>
              <w:rPr>
                <w:sz w:val="24"/>
                <w:szCs w:val="24"/>
              </w:rPr>
            </w:pPr>
          </w:p>
        </w:tc>
        <w:tc>
          <w:tcPr>
            <w:tcW w:w="2658" w:type="dxa"/>
            <w:vAlign w:val="center"/>
          </w:tcPr>
          <w:p w:rsidR="003F5226" w:rsidRPr="00E11832" w:rsidRDefault="003F5226" w:rsidP="00CC6F0E">
            <w:pPr>
              <w:jc w:val="center"/>
              <w:rPr>
                <w:sz w:val="24"/>
                <w:szCs w:val="24"/>
              </w:rPr>
            </w:pPr>
          </w:p>
        </w:tc>
        <w:tc>
          <w:tcPr>
            <w:tcW w:w="2593" w:type="dxa"/>
            <w:vAlign w:val="center"/>
          </w:tcPr>
          <w:p w:rsidR="003F5226" w:rsidRPr="00E11832" w:rsidRDefault="003F5226" w:rsidP="00CC6F0E">
            <w:pPr>
              <w:jc w:val="center"/>
              <w:rPr>
                <w:sz w:val="24"/>
                <w:szCs w:val="24"/>
              </w:rPr>
            </w:pPr>
          </w:p>
        </w:tc>
        <w:tc>
          <w:tcPr>
            <w:tcW w:w="2301" w:type="dxa"/>
            <w:vAlign w:val="center"/>
          </w:tcPr>
          <w:p w:rsidR="003F5226" w:rsidRPr="00E11832" w:rsidRDefault="003F5226" w:rsidP="00CC6F0E">
            <w:pPr>
              <w:jc w:val="center"/>
              <w:rPr>
                <w:sz w:val="24"/>
                <w:szCs w:val="24"/>
              </w:rPr>
            </w:pPr>
          </w:p>
        </w:tc>
        <w:tc>
          <w:tcPr>
            <w:tcW w:w="1668" w:type="dxa"/>
            <w:vAlign w:val="center"/>
          </w:tcPr>
          <w:p w:rsidR="003F5226" w:rsidRPr="00E11832" w:rsidRDefault="003F5226" w:rsidP="00CC6F0E">
            <w:pPr>
              <w:jc w:val="center"/>
              <w:rPr>
                <w:sz w:val="24"/>
                <w:szCs w:val="24"/>
              </w:rPr>
            </w:pPr>
          </w:p>
        </w:tc>
      </w:tr>
      <w:tr w:rsidR="003F5226" w:rsidRPr="00E11832" w:rsidTr="00CC6F0E">
        <w:trPr>
          <w:jc w:val="center"/>
        </w:trPr>
        <w:tc>
          <w:tcPr>
            <w:tcW w:w="634" w:type="dxa"/>
            <w:vAlign w:val="center"/>
          </w:tcPr>
          <w:p w:rsidR="003F5226" w:rsidRPr="00E11832" w:rsidRDefault="003F5226" w:rsidP="00CC6F0E">
            <w:pPr>
              <w:jc w:val="center"/>
              <w:rPr>
                <w:sz w:val="24"/>
                <w:szCs w:val="24"/>
              </w:rPr>
            </w:pPr>
          </w:p>
        </w:tc>
        <w:tc>
          <w:tcPr>
            <w:tcW w:w="2658" w:type="dxa"/>
            <w:vAlign w:val="center"/>
          </w:tcPr>
          <w:p w:rsidR="003F5226" w:rsidRPr="00E11832" w:rsidRDefault="003F5226" w:rsidP="00CC6F0E">
            <w:pPr>
              <w:jc w:val="center"/>
              <w:rPr>
                <w:sz w:val="24"/>
                <w:szCs w:val="24"/>
              </w:rPr>
            </w:pPr>
          </w:p>
        </w:tc>
        <w:tc>
          <w:tcPr>
            <w:tcW w:w="2593" w:type="dxa"/>
            <w:vAlign w:val="center"/>
          </w:tcPr>
          <w:p w:rsidR="003F5226" w:rsidRPr="00E11832" w:rsidRDefault="003F5226" w:rsidP="00CC6F0E">
            <w:pPr>
              <w:jc w:val="center"/>
              <w:rPr>
                <w:sz w:val="24"/>
                <w:szCs w:val="24"/>
              </w:rPr>
            </w:pPr>
          </w:p>
        </w:tc>
        <w:tc>
          <w:tcPr>
            <w:tcW w:w="2301" w:type="dxa"/>
            <w:vAlign w:val="center"/>
          </w:tcPr>
          <w:p w:rsidR="003F5226" w:rsidRPr="00E11832" w:rsidRDefault="003F5226" w:rsidP="00CC6F0E">
            <w:pPr>
              <w:jc w:val="center"/>
              <w:rPr>
                <w:sz w:val="24"/>
                <w:szCs w:val="24"/>
              </w:rPr>
            </w:pPr>
          </w:p>
        </w:tc>
        <w:tc>
          <w:tcPr>
            <w:tcW w:w="1668" w:type="dxa"/>
            <w:vAlign w:val="center"/>
          </w:tcPr>
          <w:p w:rsidR="003F5226" w:rsidRPr="00E11832" w:rsidRDefault="003F5226" w:rsidP="00CC6F0E">
            <w:pPr>
              <w:jc w:val="center"/>
              <w:rPr>
                <w:sz w:val="24"/>
                <w:szCs w:val="24"/>
              </w:rPr>
            </w:pPr>
          </w:p>
        </w:tc>
      </w:tr>
      <w:tr w:rsidR="003F5226" w:rsidRPr="00E11832" w:rsidTr="00CC6F0E">
        <w:trPr>
          <w:jc w:val="center"/>
        </w:trPr>
        <w:tc>
          <w:tcPr>
            <w:tcW w:w="5885" w:type="dxa"/>
            <w:gridSpan w:val="3"/>
            <w:vAlign w:val="center"/>
          </w:tcPr>
          <w:p w:rsidR="003F5226" w:rsidRPr="00E11832" w:rsidRDefault="003F5226" w:rsidP="00CC6F0E">
            <w:pPr>
              <w:jc w:val="center"/>
              <w:rPr>
                <w:sz w:val="24"/>
                <w:szCs w:val="24"/>
              </w:rPr>
            </w:pPr>
            <w:r w:rsidRPr="00E11832">
              <w:rPr>
                <w:sz w:val="24"/>
                <w:szCs w:val="24"/>
              </w:rPr>
              <w:t>ИТОГО:</w:t>
            </w:r>
          </w:p>
        </w:tc>
        <w:tc>
          <w:tcPr>
            <w:tcW w:w="2301" w:type="dxa"/>
            <w:vAlign w:val="center"/>
          </w:tcPr>
          <w:p w:rsidR="003F5226" w:rsidRPr="00E11832" w:rsidRDefault="003F5226" w:rsidP="00CC6F0E">
            <w:pPr>
              <w:jc w:val="center"/>
              <w:rPr>
                <w:sz w:val="24"/>
                <w:szCs w:val="24"/>
              </w:rPr>
            </w:pPr>
          </w:p>
        </w:tc>
        <w:tc>
          <w:tcPr>
            <w:tcW w:w="1668" w:type="dxa"/>
            <w:vAlign w:val="center"/>
          </w:tcPr>
          <w:p w:rsidR="003F5226" w:rsidRPr="00E11832" w:rsidRDefault="003F5226" w:rsidP="00CC6F0E">
            <w:pPr>
              <w:jc w:val="center"/>
              <w:rPr>
                <w:sz w:val="24"/>
                <w:szCs w:val="24"/>
              </w:rPr>
            </w:pPr>
          </w:p>
        </w:tc>
      </w:tr>
    </w:tbl>
    <w:p w:rsidR="003F5226" w:rsidRPr="00E11832" w:rsidRDefault="003F5226" w:rsidP="003F5226">
      <w:pPr>
        <w:spacing w:after="0" w:line="240" w:lineRule="auto"/>
        <w:ind w:firstLine="426"/>
        <w:rPr>
          <w:rFonts w:ascii="Times New Roman" w:eastAsia="Calibri" w:hAnsi="Times New Roman" w:cs="Times New Roman"/>
          <w:sz w:val="24"/>
          <w:szCs w:val="24"/>
        </w:rPr>
      </w:pPr>
    </w:p>
    <w:p w:rsidR="003F5226" w:rsidRPr="00E11832" w:rsidRDefault="003F5226" w:rsidP="003F5226">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3F5226" w:rsidRPr="00E11832" w:rsidTr="00CC6F0E">
        <w:tc>
          <w:tcPr>
            <w:tcW w:w="4788"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10"/>
            </w: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c>
          <w:tcPr>
            <w:tcW w:w="360" w:type="dxa"/>
            <w:shd w:val="clear" w:color="auto" w:fill="auto"/>
          </w:tcPr>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3F5226" w:rsidRPr="00E11832" w:rsidRDefault="003F5226" w:rsidP="00CC6F0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3F5226" w:rsidRPr="00E11832" w:rsidRDefault="003F5226" w:rsidP="00CC6F0E">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E11832">
              <w:rPr>
                <w:rFonts w:ascii="Times New Roman" w:eastAsia="Calibri" w:hAnsi="Times New Roman" w:cs="Times New Roman"/>
                <w:sz w:val="24"/>
                <w:szCs w:val="24"/>
              </w:rPr>
              <w:t>м.п</w:t>
            </w:r>
            <w:proofErr w:type="spellEnd"/>
            <w:r w:rsidRPr="00E11832">
              <w:rPr>
                <w:rFonts w:ascii="Times New Roman" w:eastAsia="Calibri" w:hAnsi="Times New Roman" w:cs="Times New Roman"/>
                <w:sz w:val="24"/>
                <w:szCs w:val="24"/>
              </w:rPr>
              <w:t>.</w:t>
            </w:r>
          </w:p>
        </w:tc>
      </w:tr>
    </w:tbl>
    <w:p w:rsidR="003F5226" w:rsidRPr="00930A8B" w:rsidRDefault="003F5226" w:rsidP="003F5226">
      <w:pPr>
        <w:rPr>
          <w:rFonts w:ascii="Times New Roman" w:hAnsi="Times New Roman" w:cs="Times New Roman"/>
          <w:sz w:val="24"/>
        </w:rPr>
      </w:pPr>
    </w:p>
    <w:p w:rsidR="00D95CFA" w:rsidRDefault="00D95CFA">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Default="00BF48A3">
      <w:pPr>
        <w:rPr>
          <w:rFonts w:ascii="Times New Roman" w:hAnsi="Times New Roman" w:cs="Times New Roman"/>
          <w:sz w:val="24"/>
        </w:rPr>
      </w:pPr>
    </w:p>
    <w:p w:rsidR="00BF48A3" w:rsidRPr="00E11832" w:rsidRDefault="00BF48A3" w:rsidP="00BF48A3">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sidR="00DB4B94">
        <w:rPr>
          <w:rFonts w:ascii="Times New Roman" w:eastAsia="Times New Roman" w:hAnsi="Times New Roman" w:cs="Times New Roman"/>
          <w:b/>
          <w:bCs/>
          <w:sz w:val="24"/>
          <w:szCs w:val="24"/>
        </w:rPr>
        <w:t>5</w:t>
      </w:r>
    </w:p>
    <w:p w:rsidR="00BF48A3" w:rsidRPr="00E11832" w:rsidRDefault="00BF48A3" w:rsidP="00BF48A3">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F48A3" w:rsidRDefault="00BF48A3" w:rsidP="00BF48A3">
      <w:pPr>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BF48A3" w:rsidRDefault="00BF48A3" w:rsidP="00BF48A3">
      <w:pPr>
        <w:jc w:val="right"/>
        <w:rPr>
          <w:rFonts w:ascii="Times New Roman" w:hAnsi="Times New Roman" w:cs="Times New Roman"/>
          <w:sz w:val="24"/>
        </w:rPr>
      </w:pPr>
    </w:p>
    <w:p w:rsidR="00BF48A3" w:rsidRDefault="00BF48A3" w:rsidP="00BF48A3">
      <w:pPr>
        <w:jc w:val="both"/>
        <w:rPr>
          <w:rFonts w:ascii="Times New Roman" w:hAnsi="Times New Roman" w:cs="Times New Roman"/>
          <w:sz w:val="24"/>
        </w:rPr>
      </w:pPr>
    </w:p>
    <w:p w:rsidR="00BF48A3" w:rsidRDefault="00BF48A3" w:rsidP="00BF48A3">
      <w:pPr>
        <w:jc w:val="right"/>
        <w:rPr>
          <w:rFonts w:ascii="Times New Roman" w:hAnsi="Times New Roman" w:cs="Times New Roman"/>
          <w:sz w:val="24"/>
        </w:rPr>
      </w:pPr>
    </w:p>
    <w:p w:rsidR="00BF48A3" w:rsidRPr="00BF48A3" w:rsidRDefault="00BF48A3" w:rsidP="00BF48A3">
      <w:pPr>
        <w:jc w:val="center"/>
        <w:rPr>
          <w:rFonts w:ascii="Times New Roman" w:hAnsi="Times New Roman" w:cs="Times New Roman"/>
          <w:b/>
          <w:sz w:val="24"/>
          <w:szCs w:val="24"/>
        </w:rPr>
      </w:pPr>
      <w:r w:rsidRPr="00BF48A3">
        <w:rPr>
          <w:rFonts w:ascii="Times New Roman" w:hAnsi="Times New Roman" w:cs="Times New Roman"/>
          <w:b/>
          <w:sz w:val="24"/>
          <w:szCs w:val="24"/>
        </w:rPr>
        <w:t xml:space="preserve">СОГЛАШЕНИЕ ОБ ИСПОЛЬЗОВАНИИ ПРИНЦИПОВ КОРПОРАТИВНОЙ СОЦИАЛЬНОЙ ОТВЕТСТВЕННОСТИ </w:t>
      </w:r>
    </w:p>
    <w:p w:rsidR="00BF48A3" w:rsidRPr="00BF48A3" w:rsidRDefault="00BF48A3" w:rsidP="00BF48A3">
      <w:pPr>
        <w:rPr>
          <w:rFonts w:ascii="Times New Roman" w:hAnsi="Times New Roman" w:cs="Times New Roman"/>
          <w:sz w:val="24"/>
          <w:szCs w:val="24"/>
        </w:rPr>
      </w:pPr>
    </w:p>
    <w:p w:rsidR="00BF48A3" w:rsidRPr="00BF48A3" w:rsidRDefault="00BF48A3" w:rsidP="00BF48A3">
      <w:pPr>
        <w:tabs>
          <w:tab w:val="left" w:pos="0"/>
          <w:tab w:val="left" w:pos="567"/>
          <w:tab w:val="left" w:pos="851"/>
        </w:tabs>
        <w:ind w:firstLine="567"/>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Добросовестная конкуренция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Конфиденциальность и интеллектуальная собственность</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будут охранять и использовать только по назначению конфиденциальную информацию, убедившись, что права всех сотрудников и </w:t>
      </w:r>
      <w:proofErr w:type="gramStart"/>
      <w:r w:rsidRPr="00BF48A3">
        <w:rPr>
          <w:rFonts w:ascii="Times New Roman" w:hAnsi="Times New Roman" w:cs="Times New Roman"/>
          <w:sz w:val="24"/>
          <w:szCs w:val="24"/>
        </w:rPr>
        <w:t>бизнес-партнеров</w:t>
      </w:r>
      <w:proofErr w:type="gramEnd"/>
      <w:r w:rsidRPr="00BF48A3">
        <w:rPr>
          <w:rFonts w:ascii="Times New Roman" w:hAnsi="Times New Roman" w:cs="Times New Roman"/>
          <w:sz w:val="24"/>
          <w:szCs w:val="24"/>
        </w:rPr>
        <w:t xml:space="preserve"> на конфиденциальность защищены, а права на интеллектуальную собственность действительны.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Выявление проблем</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w:t>
      </w:r>
      <w:proofErr w:type="gramStart"/>
      <w:r w:rsidRPr="00BF48A3">
        <w:rPr>
          <w:rFonts w:ascii="Times New Roman" w:hAnsi="Times New Roman" w:cs="Times New Roman"/>
          <w:sz w:val="24"/>
          <w:szCs w:val="24"/>
        </w:rPr>
        <w:t>расследование</w:t>
      </w:r>
      <w:proofErr w:type="gramEnd"/>
      <w:r w:rsidRPr="00BF48A3">
        <w:rPr>
          <w:rFonts w:ascii="Times New Roman" w:hAnsi="Times New Roman" w:cs="Times New Roman"/>
          <w:sz w:val="24"/>
          <w:szCs w:val="24"/>
        </w:rPr>
        <w:t xml:space="preserve"> и принимать корректирующие меры в случае необходимости.</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Недопущение использования сырья из регионов, охваченных военными конфликтами</w:t>
      </w:r>
      <w:r w:rsidRPr="00BF48A3">
        <w:rPr>
          <w:rFonts w:ascii="Times New Roman" w:hAnsi="Times New Roman" w:cs="Times New Roman"/>
          <w:sz w:val="24"/>
          <w:szCs w:val="24"/>
          <w:vertAlign w:val="superscript"/>
        </w:rPr>
        <w:footnoteReference w:id="111"/>
      </w:r>
      <w:r w:rsidRPr="00BF48A3">
        <w:rPr>
          <w:rFonts w:ascii="Times New Roman" w:hAnsi="Times New Roman" w:cs="Times New Roman"/>
          <w:b/>
          <w:sz w:val="24"/>
          <w:szCs w:val="24"/>
        </w:rPr>
        <w:t xml:space="preserve"> </w:t>
      </w:r>
    </w:p>
    <w:p w:rsidR="00BF48A3" w:rsidRPr="00BF48A3" w:rsidRDefault="00BF48A3" w:rsidP="00BF48A3">
      <w:pPr>
        <w:tabs>
          <w:tab w:val="left" w:pos="0"/>
          <w:tab w:val="left" w:pos="567"/>
          <w:tab w:val="left" w:pos="851"/>
        </w:tabs>
        <w:contextualSpacing/>
        <w:jc w:val="both"/>
        <w:rPr>
          <w:rFonts w:ascii="Times New Roman" w:hAnsi="Times New Roman" w:cs="Times New Roman"/>
          <w:sz w:val="24"/>
          <w:szCs w:val="24"/>
        </w:rPr>
      </w:pPr>
      <w:r w:rsidRPr="00BF48A3">
        <w:rPr>
          <w:rFonts w:ascii="Times New Roman" w:hAnsi="Times New Roman" w:cs="Times New Roman"/>
          <w:sz w:val="24"/>
          <w:szCs w:val="24"/>
        </w:rPr>
        <w:t>Контрагент</w:t>
      </w:r>
      <w:r w:rsidRPr="00BF48A3">
        <w:rPr>
          <w:rFonts w:ascii="Times New Roman" w:hAnsi="Times New Roman" w:cs="Times New Roman"/>
          <w:sz w:val="24"/>
          <w:szCs w:val="24"/>
          <w:vertAlign w:val="superscript"/>
        </w:rPr>
        <w:footnoteReference w:id="112"/>
      </w:r>
      <w:r w:rsidRPr="00BF48A3">
        <w:rPr>
          <w:rFonts w:ascii="Times New Roman" w:hAnsi="Times New Roman" w:cs="Times New Roman"/>
          <w:sz w:val="24"/>
          <w:szCs w:val="24"/>
        </w:rPr>
        <w:t xml:space="preserve"> не использует в производстве товаров, поставляемых Банку</w:t>
      </w:r>
      <w:r w:rsidRPr="00BF48A3">
        <w:rPr>
          <w:rFonts w:ascii="Times New Roman" w:hAnsi="Times New Roman" w:cs="Times New Roman"/>
          <w:sz w:val="24"/>
          <w:szCs w:val="24"/>
          <w:vertAlign w:val="superscript"/>
        </w:rPr>
        <w:footnoteReference w:id="113"/>
      </w:r>
      <w:r w:rsidRPr="00BF48A3">
        <w:rPr>
          <w:rFonts w:ascii="Times New Roman" w:hAnsi="Times New Roman" w:cs="Times New Roman"/>
          <w:sz w:val="24"/>
          <w:szCs w:val="24"/>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Недопущение использования детского труда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BF48A3">
        <w:rPr>
          <w:rFonts w:ascii="Times New Roman" w:hAnsi="Times New Roman" w:cs="Times New Roman"/>
          <w:sz w:val="24"/>
          <w:szCs w:val="24"/>
        </w:rPr>
        <w:t>International</w:t>
      </w:r>
      <w:proofErr w:type="spellEnd"/>
      <w:r w:rsidRPr="00BF48A3">
        <w:rPr>
          <w:rFonts w:ascii="Times New Roman" w:hAnsi="Times New Roman" w:cs="Times New Roman"/>
          <w:sz w:val="24"/>
          <w:szCs w:val="24"/>
        </w:rPr>
        <w:t xml:space="preserve"> </w:t>
      </w:r>
      <w:proofErr w:type="spellStart"/>
      <w:r w:rsidRPr="00BF48A3">
        <w:rPr>
          <w:rFonts w:ascii="Times New Roman" w:hAnsi="Times New Roman" w:cs="Times New Roman"/>
          <w:sz w:val="24"/>
          <w:szCs w:val="24"/>
        </w:rPr>
        <w:t>Labour</w:t>
      </w:r>
      <w:proofErr w:type="spellEnd"/>
      <w:r w:rsidRPr="00BF48A3">
        <w:rPr>
          <w:rFonts w:ascii="Times New Roman" w:hAnsi="Times New Roman" w:cs="Times New Roman"/>
          <w:sz w:val="24"/>
          <w:szCs w:val="24"/>
        </w:rPr>
        <w:t xml:space="preserve"> </w:t>
      </w:r>
      <w:proofErr w:type="spellStart"/>
      <w:r w:rsidRPr="00BF48A3">
        <w:rPr>
          <w:rFonts w:ascii="Times New Roman" w:hAnsi="Times New Roman" w:cs="Times New Roman"/>
          <w:sz w:val="24"/>
          <w:szCs w:val="24"/>
        </w:rPr>
        <w:t>Organization</w:t>
      </w:r>
      <w:proofErr w:type="spellEnd"/>
      <w:r w:rsidRPr="00BF48A3">
        <w:rPr>
          <w:rFonts w:ascii="Times New Roman" w:hAnsi="Times New Roman" w:cs="Times New Roman"/>
          <w:sz w:val="24"/>
          <w:szCs w:val="24"/>
        </w:rPr>
        <w:t xml:space="preserve">) – МОТ </w:t>
      </w:r>
      <w:r w:rsidRPr="00BF48A3">
        <w:rPr>
          <w:rFonts w:ascii="Times New Roman" w:hAnsi="Times New Roman" w:cs="Times New Roman"/>
          <w:sz w:val="24"/>
          <w:szCs w:val="24"/>
        </w:rPr>
        <w:lastRenderedPageBreak/>
        <w:t xml:space="preserve">(Международной организации труда) и принципов, сформулированных в </w:t>
      </w:r>
      <w:proofErr w:type="spellStart"/>
      <w:r w:rsidRPr="00BF48A3">
        <w:rPr>
          <w:rFonts w:ascii="Times New Roman" w:hAnsi="Times New Roman" w:cs="Times New Roman"/>
          <w:sz w:val="24"/>
          <w:szCs w:val="24"/>
        </w:rPr>
        <w:t>United</w:t>
      </w:r>
      <w:proofErr w:type="spellEnd"/>
      <w:r w:rsidRPr="00BF48A3">
        <w:rPr>
          <w:rFonts w:ascii="Times New Roman" w:hAnsi="Times New Roman" w:cs="Times New Roman"/>
          <w:sz w:val="24"/>
          <w:szCs w:val="24"/>
        </w:rPr>
        <w:t xml:space="preserve"> </w:t>
      </w:r>
      <w:proofErr w:type="spellStart"/>
      <w:r w:rsidRPr="00BF48A3">
        <w:rPr>
          <w:rFonts w:ascii="Times New Roman" w:hAnsi="Times New Roman" w:cs="Times New Roman"/>
          <w:sz w:val="24"/>
          <w:szCs w:val="24"/>
        </w:rPr>
        <w:t>Nations</w:t>
      </w:r>
      <w:proofErr w:type="spellEnd"/>
      <w:r w:rsidRPr="00BF48A3">
        <w:rPr>
          <w:rFonts w:ascii="Times New Roman" w:hAnsi="Times New Roman" w:cs="Times New Roman"/>
          <w:sz w:val="24"/>
          <w:szCs w:val="24"/>
        </w:rPr>
        <w:t xml:space="preserve"> </w:t>
      </w:r>
      <w:proofErr w:type="spellStart"/>
      <w:r w:rsidRPr="00BF48A3">
        <w:rPr>
          <w:rFonts w:ascii="Times New Roman" w:hAnsi="Times New Roman" w:cs="Times New Roman"/>
          <w:sz w:val="24"/>
          <w:szCs w:val="24"/>
        </w:rPr>
        <w:t>Global</w:t>
      </w:r>
      <w:proofErr w:type="spellEnd"/>
      <w:r w:rsidRPr="00BF48A3">
        <w:rPr>
          <w:rFonts w:ascii="Times New Roman" w:hAnsi="Times New Roman" w:cs="Times New Roman"/>
          <w:sz w:val="24"/>
          <w:szCs w:val="24"/>
        </w:rPr>
        <w:t xml:space="preserve"> </w:t>
      </w:r>
      <w:proofErr w:type="spellStart"/>
      <w:r w:rsidRPr="00BF48A3">
        <w:rPr>
          <w:rFonts w:ascii="Times New Roman" w:hAnsi="Times New Roman" w:cs="Times New Roman"/>
          <w:sz w:val="24"/>
          <w:szCs w:val="24"/>
        </w:rPr>
        <w:t>Compact</w:t>
      </w:r>
      <w:proofErr w:type="spellEnd"/>
      <w:r w:rsidRPr="00BF48A3">
        <w:rPr>
          <w:rFonts w:ascii="Times New Roman" w:hAnsi="Times New Roman" w:cs="Times New Roman"/>
          <w:sz w:val="24"/>
          <w:szCs w:val="24"/>
        </w:rPr>
        <w:t xml:space="preserve"> – Глобальном договоре под эгидой Организации Объединенных Наций.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Свобода занятости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Обеспечение равных прав и условий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Равное отношение ко всем сотрудникам должно быть основополагающим принципом корпоративной политики Сторон. </w:t>
      </w:r>
      <w:proofErr w:type="gramStart"/>
      <w:r w:rsidRPr="00BF48A3">
        <w:rPr>
          <w:rFonts w:ascii="Times New Roman" w:hAnsi="Times New Roman" w:cs="Times New Roman"/>
          <w:sz w:val="24"/>
          <w:szCs w:val="24"/>
        </w:rPr>
        <w:t>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w:t>
      </w:r>
      <w:proofErr w:type="gramEnd"/>
      <w:r w:rsidRPr="00BF48A3">
        <w:rPr>
          <w:rFonts w:ascii="Times New Roman" w:hAnsi="Times New Roman" w:cs="Times New Roman"/>
          <w:sz w:val="24"/>
          <w:szCs w:val="24"/>
        </w:rPr>
        <w:t xml:space="preserve"> Стороны предпринимают надлежащие попытки, чтобы не допускать дискриминацию на рабочем месте.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Справедливое обращение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Соблюдение время работы, справедливый </w:t>
      </w:r>
      <w:proofErr w:type="gramStart"/>
      <w:r w:rsidRPr="00BF48A3">
        <w:rPr>
          <w:rFonts w:ascii="Times New Roman" w:hAnsi="Times New Roman" w:cs="Times New Roman"/>
          <w:b/>
          <w:sz w:val="24"/>
          <w:szCs w:val="24"/>
        </w:rPr>
        <w:t>размер оплаты труда</w:t>
      </w:r>
      <w:proofErr w:type="gramEnd"/>
      <w:r w:rsidRPr="00BF48A3">
        <w:rPr>
          <w:rFonts w:ascii="Times New Roman" w:hAnsi="Times New Roman" w:cs="Times New Roman"/>
          <w:b/>
          <w:sz w:val="24"/>
          <w:szCs w:val="24"/>
        </w:rPr>
        <w:t xml:space="preserve"> и льготы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Свобода ассоциации </w:t>
      </w:r>
    </w:p>
    <w:p w:rsidR="00BF48A3" w:rsidRPr="00BF48A3" w:rsidRDefault="00BF48A3" w:rsidP="00BF48A3">
      <w:pPr>
        <w:tabs>
          <w:tab w:val="left" w:pos="0"/>
          <w:tab w:val="left" w:pos="567"/>
          <w:tab w:val="left" w:pos="851"/>
        </w:tabs>
        <w:contextualSpacing/>
        <w:jc w:val="both"/>
        <w:rPr>
          <w:rFonts w:ascii="Times New Roman" w:hAnsi="Times New Roman" w:cs="Times New Roman"/>
          <w:sz w:val="24"/>
          <w:szCs w:val="24"/>
        </w:rPr>
      </w:pPr>
      <w:r w:rsidRPr="00BF48A3">
        <w:rPr>
          <w:rFonts w:ascii="Times New Roman" w:hAnsi="Times New Roman" w:cs="Times New Roman"/>
          <w:sz w:val="24"/>
          <w:szCs w:val="24"/>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Требования к качеству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Контрагент должен руководствоваться </w:t>
      </w:r>
      <w:proofErr w:type="gramStart"/>
      <w:r w:rsidRPr="00BF48A3">
        <w:rPr>
          <w:rFonts w:ascii="Times New Roman" w:hAnsi="Times New Roman" w:cs="Times New Roman"/>
          <w:sz w:val="24"/>
          <w:szCs w:val="24"/>
        </w:rPr>
        <w:t>общепризнанными</w:t>
      </w:r>
      <w:proofErr w:type="gramEnd"/>
      <w:r w:rsidRPr="00BF48A3">
        <w:rPr>
          <w:rFonts w:ascii="Times New Roman" w:hAnsi="Times New Roman" w:cs="Times New Roman"/>
          <w:sz w:val="24"/>
          <w:szCs w:val="24"/>
        </w:rPr>
        <w:t xml:space="preserve"> или юридически оговоренными требованиям к качеству товаров, работ и услуг для того, чтобы обеспечить потребность Банка в качественных товарах, работах и услугах, безопасных при использовании по назначению.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Забота о здоровье и безопасности, соблюдение экологических требований</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lastRenderedPageBreak/>
        <w:t>Безопасность продукции</w:t>
      </w:r>
      <w:r w:rsidRPr="00BF48A3">
        <w:rPr>
          <w:rFonts w:ascii="Times New Roman" w:hAnsi="Times New Roman" w:cs="Times New Roman"/>
          <w:sz w:val="24"/>
          <w:szCs w:val="24"/>
          <w:vertAlign w:val="superscript"/>
        </w:rPr>
        <w:footnoteReference w:id="114"/>
      </w:r>
      <w:r w:rsidRPr="00BF48A3">
        <w:rPr>
          <w:rFonts w:ascii="Times New Roman" w:hAnsi="Times New Roman" w:cs="Times New Roman"/>
          <w:b/>
          <w:sz w:val="24"/>
          <w:szCs w:val="24"/>
        </w:rPr>
        <w:t xml:space="preserve">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Контрагент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Банку.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В рамках своей зоны ответственности Контрагент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Безопасность и охрана труда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w:t>
      </w:r>
      <w:proofErr w:type="gramStart"/>
      <w:r w:rsidRPr="00BF48A3">
        <w:rPr>
          <w:rFonts w:ascii="Times New Roman" w:hAnsi="Times New Roman" w:cs="Times New Roman"/>
          <w:sz w:val="24"/>
          <w:szCs w:val="24"/>
        </w:rPr>
        <w:t>,</w:t>
      </w:r>
      <w:proofErr w:type="gramEnd"/>
      <w:r w:rsidRPr="00BF48A3">
        <w:rPr>
          <w:rFonts w:ascii="Times New Roman" w:hAnsi="Times New Roman" w:cs="Times New Roman"/>
          <w:sz w:val="24"/>
          <w:szCs w:val="24"/>
        </w:rPr>
        <w:t xml:space="preserve">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Безопасность рабочих процессов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Контрагент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Контрагент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Готовность к чрезвычайным ситуациям, информирование о рисках и обучение сотрудников действиям при чрезвычайных ситуациях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обязуются проводить </w:t>
      </w:r>
      <w:proofErr w:type="gramStart"/>
      <w:r w:rsidRPr="00BF48A3">
        <w:rPr>
          <w:rFonts w:ascii="Times New Roman" w:hAnsi="Times New Roman" w:cs="Times New Roman"/>
          <w:sz w:val="24"/>
          <w:szCs w:val="24"/>
        </w:rPr>
        <w:t>обучение по технике</w:t>
      </w:r>
      <w:proofErr w:type="gramEnd"/>
      <w:r w:rsidRPr="00BF48A3">
        <w:rPr>
          <w:rFonts w:ascii="Times New Roman" w:hAnsi="Times New Roman" w:cs="Times New Roman"/>
          <w:sz w:val="24"/>
          <w:szCs w:val="24"/>
        </w:rPr>
        <w:t xml:space="preserve">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Безопасное обращение с отходами и выбросами</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Контрагент должен располагать системами для предотвращения или минимизации аварийных разливов и выбросов в окружающую среду</w:t>
      </w:r>
      <w:r w:rsidRPr="00BF48A3">
        <w:rPr>
          <w:rFonts w:ascii="Times New Roman" w:hAnsi="Times New Roman" w:cs="Times New Roman"/>
          <w:sz w:val="24"/>
          <w:szCs w:val="24"/>
          <w:vertAlign w:val="superscript"/>
        </w:rPr>
        <w:footnoteReference w:id="115"/>
      </w:r>
      <w:r w:rsidRPr="00BF48A3">
        <w:rPr>
          <w:rFonts w:ascii="Times New Roman" w:hAnsi="Times New Roman" w:cs="Times New Roman"/>
          <w:sz w:val="24"/>
          <w:szCs w:val="24"/>
        </w:rPr>
        <w:t xml:space="preserve">.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lastRenderedPageBreak/>
        <w:t xml:space="preserve">Бережное отношение к ресурсам и защита климата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BF48A3" w:rsidRPr="00BF48A3" w:rsidRDefault="00BF48A3" w:rsidP="00BF48A3">
      <w:pPr>
        <w:tabs>
          <w:tab w:val="left" w:pos="0"/>
          <w:tab w:val="left" w:pos="567"/>
          <w:tab w:val="left" w:pos="851"/>
        </w:tabs>
        <w:contextualSpacing/>
        <w:jc w:val="both"/>
        <w:rPr>
          <w:rFonts w:ascii="Times New Roman" w:hAnsi="Times New Roman" w:cs="Times New Roman"/>
          <w:b/>
          <w:sz w:val="24"/>
          <w:szCs w:val="24"/>
        </w:rPr>
      </w:pPr>
      <w:r w:rsidRPr="00BF48A3">
        <w:rPr>
          <w:rFonts w:ascii="Times New Roman" w:hAnsi="Times New Roman" w:cs="Times New Roman"/>
          <w:b/>
          <w:sz w:val="24"/>
          <w:szCs w:val="24"/>
        </w:rPr>
        <w:t>Коммуникации с привлекаемыми третьими лицами</w:t>
      </w:r>
    </w:p>
    <w:p w:rsidR="00BF48A3" w:rsidRPr="00BF48A3" w:rsidRDefault="00BF48A3" w:rsidP="00BF48A3">
      <w:pPr>
        <w:tabs>
          <w:tab w:val="left" w:pos="0"/>
          <w:tab w:val="left" w:pos="567"/>
          <w:tab w:val="left" w:pos="851"/>
        </w:tabs>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Контрагент должен обеспечить соблюдение всеми его субподрядчиками, поставщиками и производителями норм и принципов, изложенных в настоящем Соглашении.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Управление рисками </w:t>
      </w:r>
    </w:p>
    <w:p w:rsidR="00BF48A3" w:rsidRPr="00BF48A3" w:rsidRDefault="00BF48A3" w:rsidP="00BF48A3">
      <w:pPr>
        <w:tabs>
          <w:tab w:val="left" w:pos="0"/>
          <w:tab w:val="left" w:pos="567"/>
          <w:tab w:val="left" w:pos="851"/>
        </w:tabs>
        <w:spacing w:before="120"/>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BF48A3" w:rsidRPr="00BF48A3" w:rsidRDefault="00BF48A3" w:rsidP="00BF48A3">
      <w:pPr>
        <w:tabs>
          <w:tab w:val="left" w:pos="0"/>
          <w:tab w:val="left" w:pos="567"/>
          <w:tab w:val="left" w:pos="851"/>
        </w:tabs>
        <w:contextualSpacing/>
        <w:jc w:val="both"/>
        <w:rPr>
          <w:rFonts w:ascii="Times New Roman" w:hAnsi="Times New Roman" w:cs="Times New Roman"/>
          <w:b/>
          <w:sz w:val="24"/>
          <w:szCs w:val="24"/>
        </w:rPr>
      </w:pPr>
      <w:r w:rsidRPr="00BF48A3">
        <w:rPr>
          <w:rFonts w:ascii="Times New Roman" w:hAnsi="Times New Roman" w:cs="Times New Roman"/>
          <w:b/>
          <w:sz w:val="24"/>
          <w:szCs w:val="24"/>
        </w:rPr>
        <w:t xml:space="preserve">Постоянное совершенствование </w:t>
      </w:r>
    </w:p>
    <w:p w:rsidR="00BF48A3" w:rsidRPr="00BF48A3" w:rsidRDefault="00BF48A3" w:rsidP="00BF48A3">
      <w:pPr>
        <w:tabs>
          <w:tab w:val="left" w:pos="0"/>
          <w:tab w:val="left" w:pos="567"/>
          <w:tab w:val="left" w:pos="851"/>
        </w:tabs>
        <w:contextualSpacing/>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w:t>
      </w:r>
      <w:proofErr w:type="gramStart"/>
      <w:r w:rsidRPr="00BF48A3">
        <w:rPr>
          <w:rFonts w:ascii="Times New Roman" w:hAnsi="Times New Roman" w:cs="Times New Roman"/>
          <w:sz w:val="24"/>
          <w:szCs w:val="24"/>
        </w:rPr>
        <w:t>развития</w:t>
      </w:r>
      <w:proofErr w:type="gramEnd"/>
      <w:r w:rsidRPr="00BF48A3">
        <w:rPr>
          <w:rFonts w:ascii="Times New Roman" w:hAnsi="Times New Roman" w:cs="Times New Roman"/>
          <w:sz w:val="24"/>
          <w:szCs w:val="24"/>
        </w:rPr>
        <w:t xml:space="preserve"> необходимых мер.</w:t>
      </w:r>
    </w:p>
    <w:p w:rsidR="00BF48A3" w:rsidRPr="00BF48A3" w:rsidRDefault="00BF48A3" w:rsidP="00BF48A3">
      <w:pPr>
        <w:tabs>
          <w:tab w:val="left" w:pos="0"/>
          <w:tab w:val="left" w:pos="567"/>
          <w:tab w:val="left" w:pos="851"/>
        </w:tabs>
        <w:contextualSpacing/>
        <w:jc w:val="both"/>
        <w:rPr>
          <w:rFonts w:ascii="Times New Roman" w:hAnsi="Times New Roman" w:cs="Times New Roman"/>
          <w:sz w:val="24"/>
          <w:szCs w:val="24"/>
        </w:rPr>
      </w:pPr>
    </w:p>
    <w:p w:rsidR="00BF48A3" w:rsidRPr="00BF48A3" w:rsidRDefault="00BF48A3" w:rsidP="00BF48A3">
      <w:pPr>
        <w:tabs>
          <w:tab w:val="left" w:pos="0"/>
          <w:tab w:val="left" w:pos="567"/>
          <w:tab w:val="left" w:pos="851"/>
          <w:tab w:val="left" w:pos="1134"/>
        </w:tabs>
        <w:ind w:firstLine="567"/>
        <w:jc w:val="both"/>
        <w:rPr>
          <w:rFonts w:ascii="Times New Roman" w:hAnsi="Times New Roman" w:cs="Times New Roman"/>
          <w:sz w:val="24"/>
          <w:szCs w:val="24"/>
        </w:rPr>
      </w:pPr>
      <w:r w:rsidRPr="00BF48A3">
        <w:rPr>
          <w:rFonts w:ascii="Times New Roman" w:hAnsi="Times New Roman" w:cs="Times New Roman"/>
          <w:sz w:val="24"/>
          <w:szCs w:val="24"/>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w:t>
      </w:r>
      <w:proofErr w:type="gramStart"/>
      <w:r w:rsidRPr="00BF48A3">
        <w:rPr>
          <w:rFonts w:ascii="Times New Roman" w:hAnsi="Times New Roman" w:cs="Times New Roman"/>
          <w:sz w:val="24"/>
          <w:szCs w:val="24"/>
        </w:rPr>
        <w:t>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roofErr w:type="gramEnd"/>
    </w:p>
    <w:p w:rsidR="00BF48A3" w:rsidRPr="00BF48A3" w:rsidRDefault="00BF48A3" w:rsidP="00BF48A3">
      <w:pPr>
        <w:tabs>
          <w:tab w:val="left" w:pos="0"/>
          <w:tab w:val="left" w:pos="567"/>
          <w:tab w:val="left" w:pos="851"/>
          <w:tab w:val="left" w:pos="1134"/>
        </w:tabs>
        <w:ind w:firstLine="567"/>
        <w:jc w:val="both"/>
        <w:rPr>
          <w:rFonts w:ascii="Times New Roman" w:hAnsi="Times New Roman" w:cs="Times New Roman"/>
          <w:sz w:val="24"/>
          <w:szCs w:val="24"/>
        </w:rPr>
      </w:pPr>
      <w:r w:rsidRPr="00BF48A3">
        <w:rPr>
          <w:rFonts w:ascii="Times New Roman" w:hAnsi="Times New Roman" w:cs="Times New Roman"/>
          <w:sz w:val="24"/>
          <w:szCs w:val="24"/>
        </w:rPr>
        <w:t>Настоящее Соглашение действует в течение срока, определенного в пункте ___</w:t>
      </w:r>
      <w:r w:rsidRPr="00BF48A3">
        <w:rPr>
          <w:rFonts w:ascii="Times New Roman" w:hAnsi="Times New Roman" w:cs="Times New Roman"/>
          <w:sz w:val="24"/>
          <w:szCs w:val="24"/>
          <w:vertAlign w:val="superscript"/>
        </w:rPr>
        <w:footnoteReference w:id="116"/>
      </w:r>
      <w:r w:rsidRPr="00BF48A3">
        <w:rPr>
          <w:rFonts w:ascii="Times New Roman" w:hAnsi="Times New Roman" w:cs="Times New Roman"/>
          <w:sz w:val="24"/>
          <w:szCs w:val="24"/>
        </w:rPr>
        <w:t xml:space="preserve"> Договора.</w:t>
      </w:r>
    </w:p>
    <w:p w:rsidR="00BF48A3" w:rsidRPr="00BF48A3" w:rsidRDefault="00BF48A3" w:rsidP="00BF48A3">
      <w:pPr>
        <w:tabs>
          <w:tab w:val="left" w:pos="0"/>
          <w:tab w:val="left" w:pos="567"/>
          <w:tab w:val="left" w:pos="851"/>
          <w:tab w:val="left" w:pos="1134"/>
        </w:tabs>
        <w:ind w:firstLine="567"/>
        <w:jc w:val="both"/>
        <w:rPr>
          <w:rFonts w:ascii="Times New Roman" w:hAnsi="Times New Roman" w:cs="Times New Roman"/>
          <w:sz w:val="24"/>
          <w:szCs w:val="24"/>
        </w:rPr>
      </w:pPr>
    </w:p>
    <w:p w:rsidR="00BF48A3" w:rsidRPr="00BF48A3" w:rsidRDefault="00BF48A3" w:rsidP="00BF48A3">
      <w:pPr>
        <w:suppressAutoHyphens/>
        <w:spacing w:before="240"/>
        <w:jc w:val="center"/>
        <w:rPr>
          <w:rFonts w:ascii="Times New Roman" w:hAnsi="Times New Roman" w:cs="Times New Roman"/>
          <w:b/>
          <w:bCs/>
          <w:sz w:val="24"/>
          <w:szCs w:val="24"/>
        </w:rPr>
      </w:pPr>
      <w:r w:rsidRPr="00BF48A3">
        <w:rPr>
          <w:rFonts w:ascii="Times New Roman" w:hAnsi="Times New Roman" w:cs="Times New Roman"/>
          <w:b/>
          <w:bCs/>
          <w:sz w:val="24"/>
          <w:szCs w:val="24"/>
        </w:rPr>
        <w:t>ПОДПИСИ СТОРОН:</w:t>
      </w:r>
    </w:p>
    <w:p w:rsidR="00BF48A3" w:rsidRPr="00BF48A3" w:rsidRDefault="00BF48A3" w:rsidP="00BF48A3">
      <w:pPr>
        <w:ind w:left="4248"/>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BF48A3" w:rsidRPr="00BF48A3" w:rsidTr="00AD45CA">
        <w:tc>
          <w:tcPr>
            <w:tcW w:w="4788" w:type="dxa"/>
            <w:hideMark/>
          </w:tcPr>
          <w:p w:rsidR="00BF48A3" w:rsidRPr="00BF48A3" w:rsidRDefault="00BF48A3" w:rsidP="00AD45CA">
            <w:pPr>
              <w:widowControl w:val="0"/>
              <w:tabs>
                <w:tab w:val="left" w:pos="2835"/>
              </w:tabs>
              <w:snapToGrid w:val="0"/>
              <w:ind w:firstLine="360"/>
              <w:contextualSpacing/>
              <w:jc w:val="both"/>
              <w:rPr>
                <w:rFonts w:ascii="Times New Roman" w:hAnsi="Times New Roman" w:cs="Times New Roman"/>
                <w:b/>
                <w:sz w:val="24"/>
                <w:szCs w:val="24"/>
              </w:rPr>
            </w:pPr>
            <w:r w:rsidRPr="00BF48A3">
              <w:rPr>
                <w:rFonts w:ascii="Times New Roman" w:hAnsi="Times New Roman" w:cs="Times New Roman"/>
                <w:b/>
                <w:sz w:val="24"/>
                <w:szCs w:val="24"/>
              </w:rPr>
              <w:t>От Покупателя:</w:t>
            </w:r>
          </w:p>
        </w:tc>
        <w:tc>
          <w:tcPr>
            <w:tcW w:w="360" w:type="dxa"/>
          </w:tcPr>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p>
        </w:tc>
        <w:tc>
          <w:tcPr>
            <w:tcW w:w="3960" w:type="dxa"/>
            <w:hideMark/>
          </w:tcPr>
          <w:p w:rsidR="00BF48A3" w:rsidRPr="00BF48A3" w:rsidRDefault="00BF48A3" w:rsidP="00AD45CA">
            <w:pPr>
              <w:widowControl w:val="0"/>
              <w:tabs>
                <w:tab w:val="left" w:pos="2835"/>
              </w:tabs>
              <w:snapToGrid w:val="0"/>
              <w:ind w:firstLine="360"/>
              <w:contextualSpacing/>
              <w:rPr>
                <w:rFonts w:ascii="Times New Roman" w:hAnsi="Times New Roman" w:cs="Times New Roman"/>
                <w:b/>
                <w:sz w:val="24"/>
                <w:szCs w:val="24"/>
              </w:rPr>
            </w:pPr>
            <w:r w:rsidRPr="00BF48A3">
              <w:rPr>
                <w:rFonts w:ascii="Times New Roman" w:hAnsi="Times New Roman" w:cs="Times New Roman"/>
                <w:b/>
                <w:sz w:val="24"/>
                <w:szCs w:val="24"/>
              </w:rPr>
              <w:t>От Продавца:</w:t>
            </w:r>
          </w:p>
        </w:tc>
      </w:tr>
      <w:tr w:rsidR="00BF48A3" w:rsidRPr="00BF48A3" w:rsidTr="00AD45CA">
        <w:tc>
          <w:tcPr>
            <w:tcW w:w="4788" w:type="dxa"/>
          </w:tcPr>
          <w:p w:rsidR="00BF48A3" w:rsidRPr="00BF48A3" w:rsidRDefault="00BF48A3" w:rsidP="00AD45CA">
            <w:pPr>
              <w:widowControl w:val="0"/>
              <w:tabs>
                <w:tab w:val="left" w:pos="2835"/>
              </w:tabs>
              <w:snapToGrid w:val="0"/>
              <w:ind w:firstLine="360"/>
              <w:contextualSpacing/>
              <w:rPr>
                <w:rFonts w:ascii="Times New Roman" w:hAnsi="Times New Roman" w:cs="Times New Roman"/>
                <w:sz w:val="24"/>
                <w:szCs w:val="24"/>
              </w:rPr>
            </w:pPr>
            <w:r w:rsidRPr="00BF48A3">
              <w:rPr>
                <w:rFonts w:ascii="Times New Roman" w:hAnsi="Times New Roman" w:cs="Times New Roman"/>
                <w:sz w:val="24"/>
                <w:szCs w:val="24"/>
                <w:vertAlign w:val="superscript"/>
              </w:rPr>
              <w:footnoteReference w:id="117"/>
            </w:r>
            <w:r w:rsidRPr="00BF48A3">
              <w:rPr>
                <w:rFonts w:ascii="Times New Roman" w:hAnsi="Times New Roman" w:cs="Times New Roman"/>
                <w:sz w:val="24"/>
                <w:szCs w:val="24"/>
              </w:rPr>
              <w:t>Должность</w:t>
            </w:r>
          </w:p>
          <w:p w:rsidR="00BF48A3" w:rsidRPr="00BF48A3" w:rsidRDefault="00BF48A3" w:rsidP="00AD45CA">
            <w:pPr>
              <w:widowControl w:val="0"/>
              <w:tabs>
                <w:tab w:val="left" w:pos="2835"/>
              </w:tabs>
              <w:snapToGrid w:val="0"/>
              <w:ind w:firstLine="360"/>
              <w:contextualSpacing/>
              <w:rPr>
                <w:rFonts w:ascii="Times New Roman" w:hAnsi="Times New Roman" w:cs="Times New Roman"/>
                <w:sz w:val="24"/>
                <w:szCs w:val="24"/>
              </w:rPr>
            </w:pPr>
          </w:p>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p>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r w:rsidRPr="00BF48A3">
              <w:rPr>
                <w:rFonts w:ascii="Times New Roman" w:hAnsi="Times New Roman" w:cs="Times New Roman"/>
                <w:sz w:val="24"/>
                <w:szCs w:val="24"/>
              </w:rPr>
              <w:t>________________ Ф.И.О.</w:t>
            </w:r>
          </w:p>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proofErr w:type="spellStart"/>
            <w:r w:rsidRPr="00BF48A3">
              <w:rPr>
                <w:rFonts w:ascii="Times New Roman" w:hAnsi="Times New Roman" w:cs="Times New Roman"/>
                <w:sz w:val="24"/>
                <w:szCs w:val="24"/>
              </w:rPr>
              <w:t>м.п</w:t>
            </w:r>
            <w:proofErr w:type="spellEnd"/>
            <w:r w:rsidRPr="00BF48A3">
              <w:rPr>
                <w:rFonts w:ascii="Times New Roman" w:hAnsi="Times New Roman" w:cs="Times New Roman"/>
                <w:sz w:val="24"/>
                <w:szCs w:val="24"/>
              </w:rPr>
              <w:t>.</w:t>
            </w:r>
          </w:p>
        </w:tc>
        <w:tc>
          <w:tcPr>
            <w:tcW w:w="360" w:type="dxa"/>
          </w:tcPr>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p>
        </w:tc>
        <w:tc>
          <w:tcPr>
            <w:tcW w:w="3960" w:type="dxa"/>
          </w:tcPr>
          <w:p w:rsidR="00BF48A3" w:rsidRPr="00BF48A3" w:rsidRDefault="00BF48A3" w:rsidP="00AD45CA">
            <w:pPr>
              <w:widowControl w:val="0"/>
              <w:tabs>
                <w:tab w:val="left" w:pos="2835"/>
              </w:tabs>
              <w:snapToGrid w:val="0"/>
              <w:ind w:firstLine="360"/>
              <w:contextualSpacing/>
              <w:rPr>
                <w:rFonts w:ascii="Times New Roman" w:hAnsi="Times New Roman" w:cs="Times New Roman"/>
                <w:sz w:val="24"/>
                <w:szCs w:val="24"/>
              </w:rPr>
            </w:pPr>
            <w:r w:rsidRPr="00BF48A3">
              <w:rPr>
                <w:rFonts w:ascii="Times New Roman" w:hAnsi="Times New Roman" w:cs="Times New Roman"/>
                <w:sz w:val="24"/>
                <w:szCs w:val="24"/>
              </w:rPr>
              <w:t>Должность</w:t>
            </w:r>
          </w:p>
          <w:p w:rsidR="00BF48A3" w:rsidRPr="00BF48A3" w:rsidRDefault="00BF48A3" w:rsidP="00AD45CA">
            <w:pPr>
              <w:widowControl w:val="0"/>
              <w:tabs>
                <w:tab w:val="left" w:pos="2835"/>
              </w:tabs>
              <w:snapToGrid w:val="0"/>
              <w:ind w:firstLine="360"/>
              <w:contextualSpacing/>
              <w:jc w:val="right"/>
              <w:rPr>
                <w:rFonts w:ascii="Times New Roman" w:hAnsi="Times New Roman" w:cs="Times New Roman"/>
                <w:sz w:val="24"/>
                <w:szCs w:val="24"/>
              </w:rPr>
            </w:pPr>
          </w:p>
          <w:p w:rsidR="00BF48A3" w:rsidRPr="00BF48A3" w:rsidRDefault="00BF48A3" w:rsidP="00AD45CA">
            <w:pPr>
              <w:widowControl w:val="0"/>
              <w:tabs>
                <w:tab w:val="left" w:pos="2835"/>
              </w:tabs>
              <w:snapToGrid w:val="0"/>
              <w:ind w:firstLine="360"/>
              <w:contextualSpacing/>
              <w:jc w:val="right"/>
              <w:rPr>
                <w:rFonts w:ascii="Times New Roman" w:hAnsi="Times New Roman" w:cs="Times New Roman"/>
                <w:sz w:val="24"/>
                <w:szCs w:val="24"/>
              </w:rPr>
            </w:pPr>
          </w:p>
          <w:p w:rsidR="00BF48A3" w:rsidRPr="00BF48A3" w:rsidRDefault="00BF48A3" w:rsidP="00AD45CA">
            <w:pPr>
              <w:widowControl w:val="0"/>
              <w:tabs>
                <w:tab w:val="left" w:pos="2835"/>
              </w:tabs>
              <w:snapToGrid w:val="0"/>
              <w:ind w:firstLine="360"/>
              <w:contextualSpacing/>
              <w:jc w:val="both"/>
              <w:rPr>
                <w:rFonts w:ascii="Times New Roman" w:hAnsi="Times New Roman" w:cs="Times New Roman"/>
                <w:sz w:val="24"/>
                <w:szCs w:val="24"/>
              </w:rPr>
            </w:pPr>
            <w:r w:rsidRPr="00BF48A3">
              <w:rPr>
                <w:rFonts w:ascii="Times New Roman" w:hAnsi="Times New Roman" w:cs="Times New Roman"/>
                <w:sz w:val="24"/>
                <w:szCs w:val="24"/>
              </w:rPr>
              <w:t>________________ Ф.И.О.</w:t>
            </w:r>
          </w:p>
          <w:p w:rsidR="00BF48A3" w:rsidRPr="00BF48A3" w:rsidRDefault="00BF48A3" w:rsidP="00AD45CA">
            <w:pPr>
              <w:widowControl w:val="0"/>
              <w:tabs>
                <w:tab w:val="left" w:pos="2835"/>
              </w:tabs>
              <w:snapToGrid w:val="0"/>
              <w:ind w:firstLine="360"/>
              <w:contextualSpacing/>
              <w:rPr>
                <w:rFonts w:ascii="Times New Roman" w:hAnsi="Times New Roman" w:cs="Times New Roman"/>
                <w:sz w:val="24"/>
                <w:szCs w:val="24"/>
              </w:rPr>
            </w:pPr>
            <w:proofErr w:type="spellStart"/>
            <w:r w:rsidRPr="00BF48A3">
              <w:rPr>
                <w:rFonts w:ascii="Times New Roman" w:hAnsi="Times New Roman" w:cs="Times New Roman"/>
                <w:sz w:val="24"/>
                <w:szCs w:val="24"/>
              </w:rPr>
              <w:t>м.п</w:t>
            </w:r>
            <w:proofErr w:type="spellEnd"/>
            <w:r w:rsidRPr="00BF48A3">
              <w:rPr>
                <w:rFonts w:ascii="Times New Roman" w:hAnsi="Times New Roman" w:cs="Times New Roman"/>
                <w:sz w:val="24"/>
                <w:szCs w:val="24"/>
              </w:rPr>
              <w:t>.</w:t>
            </w:r>
          </w:p>
        </w:tc>
      </w:tr>
    </w:tbl>
    <w:p w:rsidR="00BF55C9" w:rsidRPr="00E11832" w:rsidRDefault="00BF55C9" w:rsidP="00BF55C9">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6</w:t>
      </w:r>
    </w:p>
    <w:p w:rsidR="00BF55C9" w:rsidRPr="00E11832" w:rsidRDefault="00BF55C9" w:rsidP="00BF55C9">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BF55C9" w:rsidRDefault="00BF55C9" w:rsidP="00BF55C9">
      <w:pPr>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BF48A3" w:rsidRPr="00BF48A3" w:rsidRDefault="00BF48A3" w:rsidP="00BF48A3">
      <w:pPr>
        <w:jc w:val="both"/>
        <w:rPr>
          <w:rFonts w:ascii="Times New Roman" w:hAnsi="Times New Roman" w:cs="Times New Roman"/>
          <w:sz w:val="24"/>
          <w:szCs w:val="24"/>
        </w:rPr>
      </w:pPr>
    </w:p>
    <w:p w:rsidR="00BF55C9" w:rsidRPr="00BF55C9" w:rsidRDefault="00BF55C9" w:rsidP="00BF55C9">
      <w:pPr>
        <w:snapToGrid w:val="0"/>
        <w:spacing w:after="0" w:line="240" w:lineRule="auto"/>
        <w:jc w:val="center"/>
        <w:rPr>
          <w:rFonts w:ascii="Times New Roman" w:eastAsia="Times New Roman" w:hAnsi="Times New Roman" w:cs="Times New Roman"/>
          <w:bCs/>
          <w:color w:val="C00000"/>
          <w:sz w:val="24"/>
          <w:szCs w:val="24"/>
          <w:highlight w:val="yellow"/>
        </w:rPr>
      </w:pPr>
      <w:r w:rsidRPr="00BF55C9">
        <w:rPr>
          <w:rFonts w:ascii="Times New Roman" w:eastAsia="Times New Roman" w:hAnsi="Times New Roman" w:cs="Times New Roman"/>
          <w:bCs/>
          <w:color w:val="C00000"/>
          <w:sz w:val="24"/>
          <w:szCs w:val="24"/>
          <w:highlight w:val="yellow"/>
        </w:rPr>
        <w:t xml:space="preserve">Краткосрочный договор аренды нежилых помещений, </w:t>
      </w:r>
    </w:p>
    <w:p w:rsidR="00BF55C9" w:rsidRPr="00BF55C9" w:rsidRDefault="00BF55C9" w:rsidP="00BF55C9">
      <w:pPr>
        <w:snapToGrid w:val="0"/>
        <w:spacing w:after="0" w:line="240" w:lineRule="auto"/>
        <w:jc w:val="center"/>
        <w:rPr>
          <w:rFonts w:ascii="Times New Roman" w:eastAsia="Times New Roman" w:hAnsi="Times New Roman" w:cs="Times New Roman"/>
          <w:bCs/>
          <w:color w:val="C00000"/>
          <w:sz w:val="24"/>
          <w:szCs w:val="24"/>
        </w:rPr>
      </w:pPr>
      <w:r w:rsidRPr="00BF55C9">
        <w:rPr>
          <w:rFonts w:ascii="Times New Roman" w:eastAsia="Times New Roman" w:hAnsi="Times New Roman" w:cs="Times New Roman"/>
          <w:bCs/>
          <w:color w:val="C00000"/>
          <w:sz w:val="24"/>
          <w:szCs w:val="24"/>
          <w:highlight w:val="yellow"/>
        </w:rPr>
        <w:t xml:space="preserve">заключенный </w:t>
      </w:r>
      <w:r w:rsidR="008F57B4">
        <w:rPr>
          <w:rFonts w:ascii="Times New Roman" w:eastAsia="Times New Roman" w:hAnsi="Times New Roman" w:cs="Times New Roman"/>
          <w:bCs/>
          <w:color w:val="C00000"/>
          <w:sz w:val="24"/>
          <w:szCs w:val="24"/>
          <w:highlight w:val="yellow"/>
        </w:rPr>
        <w:t xml:space="preserve">ПАО Сбербанк </w:t>
      </w:r>
      <w:r w:rsidRPr="00BF55C9">
        <w:rPr>
          <w:rFonts w:ascii="Times New Roman" w:eastAsia="Times New Roman" w:hAnsi="Times New Roman" w:cs="Times New Roman"/>
          <w:bCs/>
          <w:color w:val="C00000"/>
          <w:sz w:val="24"/>
          <w:szCs w:val="24"/>
          <w:highlight w:val="yellow"/>
        </w:rPr>
        <w:t>с ООО «</w:t>
      </w:r>
      <w:proofErr w:type="spellStart"/>
      <w:r w:rsidRPr="00BF55C9">
        <w:rPr>
          <w:rFonts w:ascii="Times New Roman" w:eastAsia="Times New Roman" w:hAnsi="Times New Roman" w:cs="Times New Roman"/>
          <w:bCs/>
          <w:color w:val="C00000"/>
          <w:sz w:val="24"/>
          <w:szCs w:val="24"/>
          <w:highlight w:val="yellow"/>
        </w:rPr>
        <w:t>Прикедье</w:t>
      </w:r>
      <w:proofErr w:type="spellEnd"/>
      <w:r w:rsidRPr="00BF55C9">
        <w:rPr>
          <w:rFonts w:ascii="Times New Roman" w:eastAsia="Times New Roman" w:hAnsi="Times New Roman" w:cs="Times New Roman"/>
          <w:bCs/>
          <w:color w:val="C00000"/>
          <w:sz w:val="24"/>
          <w:szCs w:val="24"/>
          <w:highlight w:val="yellow"/>
        </w:rPr>
        <w:t>»</w:t>
      </w:r>
    </w:p>
    <w:p w:rsidR="00BF48A3" w:rsidRPr="00BF55C9" w:rsidRDefault="00BF48A3">
      <w:pPr>
        <w:rPr>
          <w:rFonts w:ascii="Times New Roman" w:eastAsia="Times New Roman" w:hAnsi="Times New Roman" w:cs="Times New Roman"/>
          <w:bCs/>
          <w:color w:val="C00000"/>
          <w:sz w:val="24"/>
          <w:szCs w:val="24"/>
        </w:rPr>
      </w:pPr>
    </w:p>
    <w:sectPr w:rsidR="00BF48A3" w:rsidRPr="00BF55C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921" w:rsidRDefault="00340921" w:rsidP="003F5226">
      <w:pPr>
        <w:spacing w:after="0" w:line="240" w:lineRule="auto"/>
      </w:pPr>
      <w:r>
        <w:separator/>
      </w:r>
    </w:p>
  </w:endnote>
  <w:endnote w:type="continuationSeparator" w:id="0">
    <w:p w:rsidR="00340921" w:rsidRDefault="00340921" w:rsidP="003F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DD04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CF0BD0">
    <w:pPr>
      <w:pStyle w:val="a8"/>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DD04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921" w:rsidRDefault="00340921" w:rsidP="003F5226">
      <w:pPr>
        <w:spacing w:after="0" w:line="240" w:lineRule="auto"/>
      </w:pPr>
      <w:r>
        <w:separator/>
      </w:r>
    </w:p>
  </w:footnote>
  <w:footnote w:type="continuationSeparator" w:id="0">
    <w:p w:rsidR="00340921" w:rsidRDefault="00340921" w:rsidP="003F5226">
      <w:pPr>
        <w:spacing w:after="0" w:line="240" w:lineRule="auto"/>
      </w:pPr>
      <w:r>
        <w:continuationSeparator/>
      </w:r>
    </w:p>
  </w:footnote>
  <w:footnote w:id="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заключения Договора филиалом ПАО Сбербанк, те</w:t>
      </w:r>
      <w:proofErr w:type="gramStart"/>
      <w:r w:rsidRPr="001B6F8F">
        <w:rPr>
          <w:rFonts w:ascii="Times New Roman" w:hAnsi="Times New Roman"/>
        </w:rPr>
        <w:t>кст пр</w:t>
      </w:r>
      <w:proofErr w:type="gramEnd"/>
      <w:r w:rsidRPr="001B6F8F">
        <w:rPr>
          <w:rFonts w:ascii="Times New Roman" w:hAnsi="Times New Roman"/>
        </w:rPr>
        <w:t>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3">
    <w:p w:rsidR="00DD0473" w:rsidRPr="00E46DDB" w:rsidRDefault="00DD0473" w:rsidP="003F5226">
      <w:pPr>
        <w:pStyle w:val="ac"/>
        <w:jc w:val="both"/>
        <w:rPr>
          <w:rFonts w:ascii="Times New Roman" w:hAnsi="Times New Roman"/>
        </w:rPr>
      </w:pPr>
      <w:r w:rsidRPr="00E46DDB">
        <w:rPr>
          <w:rStyle w:val="ae"/>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1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11">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12">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16">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17">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18">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22">
    <w:p w:rsidR="00DD0473" w:rsidRPr="00A6567F" w:rsidRDefault="00DD0473" w:rsidP="00F408AC">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23">
    <w:p w:rsidR="00DD0473" w:rsidRPr="00A6567F" w:rsidRDefault="00DD0473" w:rsidP="00F408AC">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24">
    <w:p w:rsidR="00DD0473" w:rsidRPr="001B6F8F" w:rsidRDefault="00DD0473" w:rsidP="00F408AC">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5">
    <w:p w:rsidR="00DD0473" w:rsidRPr="001B6F8F" w:rsidRDefault="00DD0473" w:rsidP="00F408AC">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6">
    <w:p w:rsidR="00DD0473" w:rsidRPr="001B6F8F" w:rsidRDefault="00DD0473" w:rsidP="00F408AC">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27">
    <w:p w:rsidR="00DD0473" w:rsidRPr="0063030A" w:rsidRDefault="00DD0473" w:rsidP="003F5226">
      <w:pPr>
        <w:pStyle w:val="ac"/>
        <w:jc w:val="both"/>
        <w:rPr>
          <w:rFonts w:ascii="Times New Roman" w:hAnsi="Times New Roman"/>
        </w:rPr>
      </w:pPr>
      <w:r w:rsidRPr="0063030A">
        <w:rPr>
          <w:rStyle w:val="ae"/>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8">
    <w:p w:rsidR="00DD0473" w:rsidRPr="0063030A" w:rsidRDefault="00DD0473" w:rsidP="003F5226">
      <w:pPr>
        <w:pStyle w:val="ac"/>
        <w:jc w:val="both"/>
        <w:rPr>
          <w:rFonts w:ascii="Times New Roman" w:hAnsi="Times New Roman"/>
        </w:rPr>
      </w:pPr>
      <w:r w:rsidRPr="0063030A">
        <w:rPr>
          <w:rStyle w:val="ae"/>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9">
    <w:p w:rsidR="00DD0473" w:rsidRPr="001B6F8F" w:rsidRDefault="00DD0473" w:rsidP="003F5226">
      <w:pPr>
        <w:pStyle w:val="ac"/>
        <w:jc w:val="both"/>
        <w:rPr>
          <w:rFonts w:ascii="Times New Roman" w:hAnsi="Times New Roman"/>
        </w:rPr>
      </w:pPr>
      <w:r w:rsidRPr="0063030A">
        <w:rPr>
          <w:rStyle w:val="ae"/>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3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вид права.</w:t>
      </w:r>
    </w:p>
  </w:footnote>
  <w:footnote w:id="3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3">
    <w:p w:rsidR="00DD0473" w:rsidRPr="00FB3C97"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 xml:space="preserve">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FB3C97">
        <w:rPr>
          <w:rFonts w:ascii="Times New Roman" w:hAnsi="Times New Roman"/>
        </w:rPr>
        <w:t>установлены</w:t>
      </w:r>
      <w:proofErr w:type="gramEnd"/>
      <w:r w:rsidRPr="00FB3C97">
        <w:rPr>
          <w:rFonts w:ascii="Times New Roman" w:hAnsi="Times New Roman"/>
        </w:rPr>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4">
    <w:p w:rsidR="00DD0473" w:rsidRPr="00FB3C97" w:rsidRDefault="00DD0473" w:rsidP="003F5226">
      <w:pPr>
        <w:pStyle w:val="ac"/>
        <w:jc w:val="both"/>
        <w:rPr>
          <w:rFonts w:ascii="Times New Roman" w:hAnsi="Times New Roman"/>
        </w:rPr>
      </w:pPr>
      <w:r w:rsidRPr="00FB3C97">
        <w:rPr>
          <w:rStyle w:val="ae"/>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35">
    <w:p w:rsidR="00DD0473" w:rsidRPr="00F17B7F" w:rsidRDefault="00DD0473" w:rsidP="003F5226">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w:t>
      </w:r>
      <w:proofErr w:type="gramStart"/>
      <w:r w:rsidRPr="00F17B7F">
        <w:rPr>
          <w:rFonts w:ascii="Times New Roman" w:hAnsi="Times New Roman"/>
          <w:lang w:eastAsia="ru-RU"/>
        </w:rPr>
        <w:t>,»</w:t>
      </w:r>
      <w:proofErr w:type="gramEnd"/>
      <w:r w:rsidRPr="00F17B7F">
        <w:rPr>
          <w:rFonts w:ascii="Times New Roman" w:hAnsi="Times New Roman"/>
          <w:lang w:eastAsia="ru-RU"/>
        </w:rPr>
        <w:t xml:space="preserve"> указывается: «Объекта».</w:t>
      </w:r>
    </w:p>
  </w:footnote>
  <w:footnote w:id="36">
    <w:p w:rsidR="00DD0473" w:rsidRPr="00F17B7F" w:rsidRDefault="00DD0473" w:rsidP="003F5226">
      <w:pPr>
        <w:pStyle w:val="ac"/>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37">
    <w:p w:rsidR="00DD0473" w:rsidRPr="00F17B7F" w:rsidRDefault="00DD0473" w:rsidP="003F5226">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xml:space="preserve">, </w:t>
      </w:r>
      <w:proofErr w:type="gramStart"/>
      <w:r>
        <w:rPr>
          <w:rFonts w:ascii="Times New Roman" w:hAnsi="Times New Roman"/>
        </w:rPr>
        <w:t>но</w:t>
      </w:r>
      <w:proofErr w:type="gramEnd"/>
      <w:r>
        <w:rPr>
          <w:rFonts w:ascii="Times New Roman" w:hAnsi="Times New Roman"/>
        </w:rPr>
        <w:t xml:space="preserve">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8">
    <w:p w:rsidR="00DD0473" w:rsidRPr="005941BD" w:rsidRDefault="00DD0473" w:rsidP="003F5226">
      <w:pPr>
        <w:pStyle w:val="ac"/>
        <w:jc w:val="both"/>
        <w:rPr>
          <w:rFonts w:ascii="Times New Roman" w:hAnsi="Times New Roman"/>
        </w:rPr>
      </w:pPr>
      <w:r w:rsidRPr="005941BD">
        <w:rPr>
          <w:rStyle w:val="ae"/>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9">
    <w:p w:rsidR="00DD0473" w:rsidRPr="001B6F8F" w:rsidRDefault="00DD0473" w:rsidP="003F5226">
      <w:pPr>
        <w:pStyle w:val="ac"/>
        <w:jc w:val="both"/>
        <w:rPr>
          <w:rFonts w:ascii="Times New Roman" w:hAnsi="Times New Roman"/>
        </w:rPr>
      </w:pPr>
      <w:r w:rsidRPr="00FB3C97">
        <w:rPr>
          <w:rStyle w:val="ae"/>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40">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41">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42">
    <w:p w:rsidR="00DD0473" w:rsidRPr="00EB3074"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w:t>
      </w:r>
      <w:proofErr w:type="gramStart"/>
      <w:r w:rsidRPr="001B6F8F">
        <w:rPr>
          <w:rFonts w:ascii="Times New Roman" w:hAnsi="Times New Roman"/>
        </w:rPr>
        <w:t xml:space="preserve"> («_________ (_________) ________») </w:t>
      </w:r>
      <w:proofErr w:type="gramEnd"/>
      <w:r w:rsidRPr="001B6F8F">
        <w:rPr>
          <w:rFonts w:ascii="Times New Roman" w:hAnsi="Times New Roman"/>
        </w:rPr>
        <w:t xml:space="preserve">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3">
    <w:p w:rsidR="00DD0473" w:rsidRPr="00A878C6" w:rsidRDefault="00DD0473" w:rsidP="003F5226">
      <w:pPr>
        <w:pStyle w:val="ac"/>
        <w:jc w:val="both"/>
        <w:rPr>
          <w:rFonts w:ascii="Times New Roman" w:hAnsi="Times New Roman"/>
        </w:rPr>
      </w:pPr>
      <w:r w:rsidRPr="00C567FB">
        <w:rPr>
          <w:rStyle w:val="ae"/>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4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45">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roofErr w:type="gramEnd"/>
    </w:p>
  </w:footnote>
  <w:footnote w:id="46">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7">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proofErr w:type="gramStart"/>
      <w:r w:rsidRPr="00A6567F">
        <w:rPr>
          <w:rFonts w:ascii="Times New Roman" w:hAnsi="Times New Roman"/>
        </w:rPr>
        <w:t>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48">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4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roofErr w:type="gramEnd"/>
    </w:p>
  </w:footnote>
  <w:footnote w:id="50">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51">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52">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Pr>
          <w:rFonts w:ascii="Times New Roman" w:hAnsi="Times New Roman"/>
        </w:rPr>
        <w:t>.»</w:t>
      </w:r>
      <w:r w:rsidRPr="001B6F8F">
        <w:rPr>
          <w:rFonts w:ascii="Times New Roman" w:hAnsi="Times New Roman"/>
        </w:rPr>
        <w:t>.</w:t>
      </w:r>
      <w:proofErr w:type="gramEnd"/>
    </w:p>
  </w:footnote>
  <w:footnote w:id="53">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proofErr w:type="gramStart"/>
      <w:r>
        <w:rPr>
          <w:rFonts w:ascii="Times New Roman" w:hAnsi="Times New Roman"/>
        </w:rPr>
        <w:t>.</w:t>
      </w:r>
      <w:r w:rsidRPr="001B6F8F">
        <w:rPr>
          <w:rFonts w:ascii="Times New Roman" w:hAnsi="Times New Roman"/>
        </w:rPr>
        <w:t>».</w:t>
      </w:r>
      <w:proofErr w:type="gramEnd"/>
    </w:p>
  </w:footnote>
  <w:footnote w:id="54">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55">
    <w:p w:rsidR="00DD0473" w:rsidRPr="0073195B"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6">
    <w:p w:rsidR="00DD0473" w:rsidRPr="0073195B" w:rsidRDefault="00DD0473" w:rsidP="003F5226">
      <w:pPr>
        <w:pStyle w:val="ac"/>
        <w:jc w:val="both"/>
        <w:rPr>
          <w:rFonts w:ascii="Times New Roman" w:hAnsi="Times New Roman"/>
        </w:rPr>
      </w:pPr>
      <w:r w:rsidRPr="0073195B">
        <w:rPr>
          <w:rStyle w:val="ae"/>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7">
    <w:p w:rsidR="00DD0473" w:rsidRPr="00F17B7F" w:rsidRDefault="00DD0473" w:rsidP="003F5226">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F17B7F">
        <w:rPr>
          <w:rFonts w:ascii="Times New Roman" w:hAnsi="Times New Roman"/>
        </w:rPr>
        <w:t>,</w:t>
      </w:r>
      <w:r>
        <w:rPr>
          <w:rFonts w:ascii="Times New Roman" w:hAnsi="Times New Roman"/>
        </w:rPr>
        <w:t>»</w:t>
      </w:r>
      <w:proofErr w:type="gramEnd"/>
      <w:r>
        <w:rPr>
          <w:rFonts w:ascii="Times New Roman" w:hAnsi="Times New Roman"/>
        </w:rPr>
        <w:t xml:space="preserve"> указываются при необходимости.</w:t>
      </w:r>
    </w:p>
  </w:footnote>
  <w:footnote w:id="58">
    <w:p w:rsidR="00DD0473" w:rsidRPr="0073195B" w:rsidRDefault="00DD0473" w:rsidP="003F5226">
      <w:pPr>
        <w:pStyle w:val="ac"/>
        <w:jc w:val="both"/>
        <w:rPr>
          <w:rFonts w:ascii="Times New Roman" w:hAnsi="Times New Roman"/>
        </w:rPr>
      </w:pPr>
      <w:r w:rsidRPr="0073195B">
        <w:rPr>
          <w:rStyle w:val="ae"/>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9">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60">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61">
    <w:p w:rsidR="00DD0473" w:rsidRPr="00A6567F" w:rsidRDefault="00DD0473" w:rsidP="003F5226">
      <w:pPr>
        <w:pStyle w:val="ac"/>
        <w:jc w:val="both"/>
        <w:rPr>
          <w:rFonts w:ascii="Times New Roman" w:hAnsi="Times New Roman"/>
        </w:rPr>
      </w:pPr>
      <w:r w:rsidRPr="00A6567F">
        <w:rPr>
          <w:rStyle w:val="ae"/>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6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63">
    <w:p w:rsidR="00DD0473" w:rsidRPr="008047E8" w:rsidRDefault="00DD0473" w:rsidP="003F5226">
      <w:pPr>
        <w:pStyle w:val="ac"/>
        <w:jc w:val="both"/>
        <w:rPr>
          <w:rFonts w:ascii="Times New Roman" w:hAnsi="Times New Roman"/>
        </w:rPr>
      </w:pPr>
      <w:r w:rsidRPr="00F17B7F">
        <w:rPr>
          <w:rStyle w:val="ae"/>
          <w:rFonts w:ascii="Times New Roman" w:hAnsi="Times New Roman"/>
        </w:rPr>
        <w:footnoteRef/>
      </w:r>
      <w:r w:rsidRPr="00F17B7F">
        <w:rPr>
          <w:rFonts w:ascii="Times New Roman" w:hAnsi="Times New Roman"/>
        </w:rPr>
        <w:t xml:space="preserve"> В случае</w:t>
      </w:r>
      <w:proofErr w:type="gramStart"/>
      <w:r>
        <w:rPr>
          <w:rFonts w:ascii="Times New Roman" w:hAnsi="Times New Roman"/>
        </w:rPr>
        <w:t>,</w:t>
      </w:r>
      <w:proofErr w:type="gramEnd"/>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64">
    <w:p w:rsidR="00DD0473" w:rsidRPr="008047E8" w:rsidRDefault="00DD0473" w:rsidP="003F5226">
      <w:pPr>
        <w:pStyle w:val="ac"/>
        <w:jc w:val="both"/>
        <w:rPr>
          <w:rFonts w:ascii="Times New Roman" w:hAnsi="Times New Roman"/>
        </w:rPr>
      </w:pPr>
      <w:r w:rsidRPr="008047E8">
        <w:rPr>
          <w:rStyle w:val="ae"/>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65">
    <w:p w:rsidR="00DD0473" w:rsidRPr="008047E8" w:rsidRDefault="00DD0473" w:rsidP="003F5226">
      <w:pPr>
        <w:pStyle w:val="ac"/>
        <w:jc w:val="both"/>
        <w:rPr>
          <w:rFonts w:ascii="Times New Roman" w:hAnsi="Times New Roman"/>
        </w:rPr>
      </w:pPr>
      <w:r w:rsidRPr="008047E8">
        <w:rPr>
          <w:rStyle w:val="ae"/>
          <w:rFonts w:ascii="Times New Roman" w:hAnsi="Times New Roman"/>
        </w:rPr>
        <w:footnoteRef/>
      </w:r>
      <w:r w:rsidRPr="008047E8">
        <w:rPr>
          <w:rStyle w:val="ae"/>
          <w:rFonts w:ascii="Times New Roman" w:hAnsi="Times New Roman"/>
        </w:rPr>
        <w:t xml:space="preserve"> </w:t>
      </w:r>
      <w:proofErr w:type="gramStart"/>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66">
    <w:p w:rsidR="00DD0473" w:rsidRPr="008047E8" w:rsidRDefault="00DD0473" w:rsidP="003F5226">
      <w:pPr>
        <w:pStyle w:val="ac"/>
        <w:jc w:val="both"/>
        <w:rPr>
          <w:rFonts w:ascii="Times New Roman" w:hAnsi="Times New Roman"/>
        </w:rPr>
      </w:pPr>
      <w:r w:rsidRPr="008047E8">
        <w:rPr>
          <w:rStyle w:val="ae"/>
          <w:rFonts w:ascii="Times New Roman" w:hAnsi="Times New Roman"/>
        </w:rPr>
        <w:footnoteRef/>
      </w:r>
      <w:r w:rsidRPr="008047E8">
        <w:rPr>
          <w:rStyle w:val="ae"/>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7">
    <w:p w:rsidR="00DD0473" w:rsidRPr="008047E8" w:rsidRDefault="00DD0473" w:rsidP="003F5226">
      <w:pPr>
        <w:pStyle w:val="ac"/>
        <w:jc w:val="both"/>
        <w:rPr>
          <w:rFonts w:ascii="Times New Roman" w:hAnsi="Times New Roman"/>
        </w:rPr>
      </w:pPr>
      <w:r w:rsidRPr="008047E8">
        <w:rPr>
          <w:rStyle w:val="ae"/>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8">
    <w:p w:rsidR="00DD0473" w:rsidRPr="008047E8" w:rsidRDefault="00DD0473" w:rsidP="003F5226">
      <w:pPr>
        <w:pStyle w:val="ac"/>
        <w:jc w:val="both"/>
        <w:rPr>
          <w:rFonts w:ascii="Times New Roman" w:hAnsi="Times New Roman"/>
        </w:rPr>
      </w:pPr>
      <w:r w:rsidRPr="008047E8">
        <w:rPr>
          <w:rStyle w:val="ae"/>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roofErr w:type="gramStart"/>
      <w:r w:rsidRPr="008047E8">
        <w:rPr>
          <w:rFonts w:ascii="Times New Roman" w:hAnsi="Times New Roman"/>
        </w:rPr>
        <w:t>,»</w:t>
      </w:r>
      <w:proofErr w:type="gramEnd"/>
      <w:r w:rsidRPr="008047E8">
        <w:rPr>
          <w:rFonts w:ascii="Times New Roman" w:hAnsi="Times New Roman"/>
        </w:rPr>
        <w:t>.</w:t>
      </w:r>
    </w:p>
  </w:footnote>
  <w:footnote w:id="69">
    <w:p w:rsidR="00DD0473" w:rsidRPr="0035618A" w:rsidRDefault="00DD0473" w:rsidP="003F5226">
      <w:pPr>
        <w:spacing w:after="0" w:line="240" w:lineRule="auto"/>
        <w:jc w:val="both"/>
        <w:rPr>
          <w:rFonts w:ascii="Times New Roman" w:hAnsi="Times New Roman" w:cs="Times New Roman"/>
          <w:sz w:val="20"/>
          <w:szCs w:val="20"/>
        </w:rPr>
      </w:pPr>
      <w:r w:rsidRPr="008047E8">
        <w:rPr>
          <w:rStyle w:val="ae"/>
          <w:rFonts w:ascii="Times New Roman" w:hAnsi="Times New Roman"/>
        </w:rPr>
        <w:footnoteRef/>
      </w:r>
      <w:r w:rsidRPr="008047E8">
        <w:rPr>
          <w:rFonts w:ascii="Times New Roman" w:hAnsi="Times New Roman" w:cs="Times New Roman"/>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8047E8">
        <w:rPr>
          <w:rFonts w:ascii="Times New Roman" w:hAnsi="Times New Roman" w:cs="Times New Roman"/>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roofErr w:type="gramEnd"/>
    </w:p>
  </w:footnote>
  <w:footnote w:id="70">
    <w:p w:rsidR="00DD0473" w:rsidRPr="001B6F8F" w:rsidRDefault="00DD0473" w:rsidP="003F5226">
      <w:pPr>
        <w:pStyle w:val="ac"/>
        <w:jc w:val="both"/>
        <w:rPr>
          <w:rFonts w:ascii="Times New Roman" w:hAnsi="Times New Roman"/>
        </w:rPr>
      </w:pPr>
      <w:r w:rsidRPr="004041F6">
        <w:rPr>
          <w:rStyle w:val="ae"/>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7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w:t>
      </w:r>
      <w:proofErr w:type="gramStart"/>
      <w:r w:rsidRPr="001B6F8F">
        <w:rPr>
          <w:rFonts w:ascii="Times New Roman" w:hAnsi="Times New Roman"/>
        </w:rPr>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rPr>
          <w:rFonts w:ascii="Times New Roman" w:hAnsi="Times New Roman"/>
        </w:rPr>
        <w:t>mail</w:t>
      </w:r>
      <w:proofErr w:type="spellEnd"/>
      <w:r w:rsidRPr="001B6F8F">
        <w:rPr>
          <w:rFonts w:ascii="Times New Roman" w:hAnsi="Times New Roman"/>
        </w:rPr>
        <w:t xml:space="preserve"> (при наличии), иные виды и</w:t>
      </w:r>
      <w:proofErr w:type="gramEnd"/>
      <w:r w:rsidRPr="001B6F8F">
        <w:rPr>
          <w:rFonts w:ascii="Times New Roman" w:hAnsi="Times New Roman"/>
        </w:rPr>
        <w:t xml:space="preserve"> способы связи, приводятся также сведения о его регистрации в этом качестве.</w:t>
      </w:r>
    </w:p>
  </w:footnote>
  <w:footnote w:id="73">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7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B6F8F">
        <w:rPr>
          <w:rFonts w:ascii="Times New Roman" w:hAnsi="Times New Roman"/>
        </w:rPr>
        <w:t>действующий</w:t>
      </w:r>
      <w:proofErr w:type="gramEnd"/>
      <w:r w:rsidRPr="001B6F8F">
        <w:rPr>
          <w:rFonts w:ascii="Times New Roman" w:hAnsi="Times New Roman"/>
        </w:rPr>
        <w:t xml:space="preserve"> в качестве индивидуального предпринимателя».</w:t>
      </w:r>
    </w:p>
  </w:footnote>
  <w:footnote w:id="75">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6">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7">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8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8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3">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8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85">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6">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B6F8F">
        <w:rPr>
          <w:rFonts w:ascii="Times New Roman" w:hAnsi="Times New Roman"/>
        </w:rPr>
        <w:t xml:space="preserve"> (№, </w:t>
      </w:r>
      <w:proofErr w:type="gramEnd"/>
      <w:r w:rsidRPr="001B6F8F">
        <w:rPr>
          <w:rFonts w:ascii="Times New Roman" w:hAnsi="Times New Roman"/>
        </w:rPr>
        <w:t>дата выдачи).</w:t>
      </w:r>
    </w:p>
  </w:footnote>
  <w:footnote w:id="87">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8">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w:t>
      </w:r>
      <w:proofErr w:type="gramStart"/>
      <w:r w:rsidRPr="001B6F8F">
        <w:rPr>
          <w:rFonts w:ascii="Times New Roman" w:hAnsi="Times New Roman"/>
        </w:rPr>
        <w:t>,</w:t>
      </w:r>
      <w:proofErr w:type="gramEnd"/>
      <w:r w:rsidRPr="001B6F8F">
        <w:rPr>
          <w:rFonts w:ascii="Times New Roman" w:hAnsi="Times New Roman"/>
        </w:rPr>
        <w:t xml:space="preserve">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91">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92">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93">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w:t>
      </w:r>
      <w:proofErr w:type="gramStart"/>
      <w:r w:rsidRPr="001B6F8F">
        <w:rPr>
          <w:rFonts w:ascii="Times New Roman" w:hAnsi="Times New Roman"/>
        </w:rPr>
        <w:t>указывается в случае если передается</w:t>
      </w:r>
      <w:proofErr w:type="gramEnd"/>
      <w:r w:rsidRPr="001B6F8F">
        <w:rPr>
          <w:rFonts w:ascii="Times New Roman" w:hAnsi="Times New Roman"/>
        </w:rPr>
        <w:t xml:space="preserve"> движимое имущество.</w:t>
      </w:r>
    </w:p>
  </w:footnote>
  <w:footnote w:id="94">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95">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96">
    <w:p w:rsidR="00DD0473" w:rsidRPr="00A5733B" w:rsidRDefault="00DD0473" w:rsidP="003F5226">
      <w:pPr>
        <w:pStyle w:val="ac"/>
        <w:jc w:val="both"/>
        <w:rPr>
          <w:rFonts w:ascii="Times New Roman" w:hAnsi="Times New Roman"/>
        </w:rPr>
      </w:pPr>
      <w:r w:rsidRPr="00A5733B">
        <w:rPr>
          <w:rStyle w:val="ae"/>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7">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98">
    <w:p w:rsidR="00DD0473" w:rsidRPr="00887520" w:rsidRDefault="00DD0473" w:rsidP="003F5226">
      <w:pPr>
        <w:pStyle w:val="ac"/>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Если применимо.</w:t>
      </w:r>
    </w:p>
  </w:footnote>
  <w:footnote w:id="99">
    <w:p w:rsidR="00DD0473" w:rsidRDefault="00DD0473" w:rsidP="003F5226">
      <w:pPr>
        <w:pStyle w:val="ac"/>
      </w:pPr>
      <w:r>
        <w:rPr>
          <w:rStyle w:val="ae"/>
        </w:rPr>
        <w:footnoteRef/>
      </w:r>
      <w:r>
        <w:t xml:space="preserve"> </w:t>
      </w:r>
      <w:r w:rsidRPr="00887520">
        <w:rPr>
          <w:rFonts w:ascii="Times New Roman" w:hAnsi="Times New Roman"/>
        </w:rPr>
        <w:t>Если применимо.</w:t>
      </w:r>
    </w:p>
  </w:footnote>
  <w:footnote w:id="100">
    <w:p w:rsidR="00DD0473" w:rsidRPr="00887520" w:rsidRDefault="00DD0473" w:rsidP="003F5226">
      <w:pPr>
        <w:pStyle w:val="HTML"/>
        <w:jc w:val="both"/>
        <w:rPr>
          <w:rFonts w:ascii="Times New Roman" w:eastAsia="Calibri" w:hAnsi="Times New Roman" w:cs="Times New Roman"/>
        </w:rPr>
      </w:pPr>
      <w:r w:rsidRPr="00887520">
        <w:rPr>
          <w:rStyle w:val="ae"/>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1">
    <w:p w:rsidR="00DD0473" w:rsidRDefault="00DD0473" w:rsidP="003F5226">
      <w:pPr>
        <w:pStyle w:val="ac"/>
      </w:pPr>
      <w:r>
        <w:rPr>
          <w:rStyle w:val="ae"/>
        </w:rPr>
        <w:footnoteRef/>
      </w:r>
      <w:r>
        <w:t xml:space="preserve"> </w:t>
      </w:r>
      <w:r w:rsidRPr="00887520">
        <w:rPr>
          <w:rFonts w:ascii="Times New Roman" w:hAnsi="Times New Roman"/>
        </w:rPr>
        <w:t>Если применимо.</w:t>
      </w:r>
    </w:p>
  </w:footnote>
  <w:footnote w:id="102">
    <w:p w:rsidR="00DD0473" w:rsidRPr="00887520" w:rsidRDefault="00DD0473" w:rsidP="003F5226">
      <w:pPr>
        <w:pStyle w:val="ac"/>
        <w:jc w:val="both"/>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03">
    <w:p w:rsidR="00DD0473" w:rsidRPr="00887520" w:rsidRDefault="00DD0473" w:rsidP="003F5226">
      <w:pPr>
        <w:pStyle w:val="ac"/>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4">
    <w:p w:rsidR="00DD0473" w:rsidRPr="00732A86" w:rsidRDefault="00DD0473" w:rsidP="003F5226">
      <w:pPr>
        <w:pStyle w:val="ac"/>
        <w:jc w:val="both"/>
        <w:rPr>
          <w:rFonts w:ascii="Times New Roman" w:hAnsi="Times New Roman"/>
        </w:rPr>
      </w:pPr>
      <w:r w:rsidRPr="00732A86">
        <w:rPr>
          <w:rStyle w:val="ae"/>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05">
    <w:p w:rsidR="00DD0473" w:rsidRPr="00732A86" w:rsidRDefault="00DD0473" w:rsidP="003F5226">
      <w:pPr>
        <w:pStyle w:val="ac"/>
        <w:jc w:val="both"/>
        <w:rPr>
          <w:rFonts w:ascii="Times New Roman" w:hAnsi="Times New Roman"/>
        </w:rPr>
      </w:pPr>
      <w:r w:rsidRPr="00732A86">
        <w:rPr>
          <w:rStyle w:val="ae"/>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6">
    <w:p w:rsidR="00DD0473" w:rsidRPr="001B6F8F" w:rsidRDefault="00DD0473" w:rsidP="003F5226">
      <w:pPr>
        <w:pStyle w:val="ac"/>
        <w:jc w:val="both"/>
      </w:pPr>
      <w:r w:rsidRPr="001B6F8F">
        <w:rPr>
          <w:rStyle w:val="ae"/>
        </w:rPr>
        <w:footnoteRef/>
      </w:r>
      <w:r w:rsidRPr="001B6F8F">
        <w:t xml:space="preserve"> </w:t>
      </w:r>
      <w:r w:rsidRPr="00AC6E61">
        <w:rPr>
          <w:rFonts w:ascii="Times New Roman" w:hAnsi="Times New Roman"/>
        </w:rPr>
        <w:t>Пункт указывается при необходимости.</w:t>
      </w:r>
    </w:p>
  </w:footnote>
  <w:footnote w:id="107">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8">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B6F8F">
        <w:rPr>
          <w:rFonts w:ascii="Times New Roman" w:hAnsi="Times New Roman"/>
        </w:rPr>
        <w:t>идентификационных</w:t>
      </w:r>
      <w:proofErr w:type="gramEnd"/>
      <w:r w:rsidRPr="001B6F8F">
        <w:rPr>
          <w:rFonts w:ascii="Times New Roman" w:hAnsi="Times New Roman"/>
        </w:rPr>
        <w:t>, заводской, серийный номер, размер, год изготовления и т.п.).</w:t>
      </w:r>
    </w:p>
  </w:footnote>
  <w:footnote w:id="109">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10">
    <w:p w:rsidR="00DD0473" w:rsidRPr="001B6F8F" w:rsidRDefault="00DD0473" w:rsidP="003F5226">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при необходимости.</w:t>
      </w:r>
    </w:p>
  </w:footnote>
  <w:footnote w:id="111">
    <w:p w:rsidR="00DD0473" w:rsidRDefault="00DD0473" w:rsidP="00BF48A3">
      <w:pPr>
        <w:pStyle w:val="ac"/>
        <w:jc w:val="both"/>
        <w:rPr>
          <w:b/>
          <w:sz w:val="18"/>
          <w:szCs w:val="18"/>
        </w:rPr>
      </w:pPr>
      <w:r>
        <w:rPr>
          <w:rStyle w:val="ae"/>
          <w:sz w:val="18"/>
          <w:szCs w:val="18"/>
        </w:rPr>
        <w:footnoteRef/>
      </w:r>
      <w:r>
        <w:rPr>
          <w:sz w:val="18"/>
          <w:szCs w:val="18"/>
        </w:rPr>
        <w:t xml:space="preserve"> Если применимо к отношениям Сторон.</w:t>
      </w:r>
    </w:p>
  </w:footnote>
  <w:footnote w:id="112">
    <w:p w:rsidR="00DD0473" w:rsidRDefault="00DD0473" w:rsidP="00BF48A3">
      <w:pPr>
        <w:pStyle w:val="ac"/>
        <w:jc w:val="both"/>
        <w:rPr>
          <w:sz w:val="18"/>
          <w:szCs w:val="18"/>
        </w:rPr>
      </w:pPr>
      <w:r>
        <w:rPr>
          <w:rStyle w:val="ae"/>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(Исполнитель, Лицензиар, Поставщик и т.п.).</w:t>
      </w:r>
    </w:p>
  </w:footnote>
  <w:footnote w:id="113">
    <w:p w:rsidR="00DD0473" w:rsidRDefault="00DD0473" w:rsidP="00BF48A3">
      <w:pPr>
        <w:pStyle w:val="ac"/>
        <w:jc w:val="both"/>
        <w:rPr>
          <w:sz w:val="18"/>
          <w:szCs w:val="18"/>
        </w:rPr>
      </w:pPr>
      <w:r>
        <w:rPr>
          <w:rStyle w:val="ae"/>
          <w:sz w:val="18"/>
          <w:szCs w:val="18"/>
        </w:rPr>
        <w:footnoteRef/>
      </w:r>
      <w:r>
        <w:rPr>
          <w:sz w:val="18"/>
          <w:szCs w:val="18"/>
        </w:rPr>
        <w:t xml:space="preserve"> Название условное. Здесь и далее наименование стороны указывается в соответствии с тем, как это изложено в преамбуле (Банк, Лицензиат, Заказчик и т.п.).</w:t>
      </w:r>
    </w:p>
  </w:footnote>
  <w:footnote w:id="114">
    <w:p w:rsidR="00DD0473" w:rsidRDefault="00DD0473" w:rsidP="00BF48A3">
      <w:pPr>
        <w:pStyle w:val="ac"/>
        <w:jc w:val="both"/>
        <w:rPr>
          <w:sz w:val="18"/>
          <w:szCs w:val="18"/>
        </w:rPr>
      </w:pPr>
      <w:r>
        <w:rPr>
          <w:rStyle w:val="ae"/>
          <w:sz w:val="18"/>
          <w:szCs w:val="18"/>
        </w:rPr>
        <w:footnoteRef/>
      </w:r>
      <w:r>
        <w:rPr>
          <w:sz w:val="18"/>
          <w:szCs w:val="18"/>
        </w:rPr>
        <w:t xml:space="preserve"> Если применимо к отношениям Сторон.</w:t>
      </w:r>
    </w:p>
  </w:footnote>
  <w:footnote w:id="115">
    <w:p w:rsidR="00DD0473" w:rsidRDefault="00DD0473" w:rsidP="00BF48A3">
      <w:pPr>
        <w:pStyle w:val="ac"/>
        <w:jc w:val="both"/>
        <w:rPr>
          <w:sz w:val="18"/>
          <w:szCs w:val="18"/>
        </w:rPr>
      </w:pPr>
      <w:r>
        <w:rPr>
          <w:rStyle w:val="ae"/>
          <w:sz w:val="18"/>
          <w:szCs w:val="18"/>
        </w:rPr>
        <w:footnoteRef/>
      </w:r>
      <w:r>
        <w:rPr>
          <w:sz w:val="18"/>
          <w:szCs w:val="18"/>
        </w:rPr>
        <w:t xml:space="preserve"> Если применимо к отношениям Сторон.</w:t>
      </w:r>
    </w:p>
  </w:footnote>
  <w:footnote w:id="116">
    <w:p w:rsidR="00DD0473" w:rsidRDefault="00DD0473" w:rsidP="00BF48A3">
      <w:pPr>
        <w:pStyle w:val="ac"/>
        <w:jc w:val="both"/>
        <w:rPr>
          <w:sz w:val="18"/>
          <w:szCs w:val="18"/>
        </w:rPr>
      </w:pPr>
      <w:r>
        <w:rPr>
          <w:rStyle w:val="ae"/>
          <w:sz w:val="18"/>
          <w:szCs w:val="18"/>
        </w:rPr>
        <w:footnoteRef/>
      </w:r>
      <w:r>
        <w:rPr>
          <w:sz w:val="18"/>
          <w:szCs w:val="18"/>
        </w:rPr>
        <w:t xml:space="preserve"> Указать пункт Договора, в котором содержатся сведения о сроке его действия.</w:t>
      </w:r>
    </w:p>
  </w:footnote>
  <w:footnote w:id="117">
    <w:p w:rsidR="00DD0473" w:rsidRDefault="00DD0473" w:rsidP="00BF48A3">
      <w:pPr>
        <w:pStyle w:val="ac"/>
        <w:jc w:val="both"/>
      </w:pPr>
      <w:r>
        <w:rPr>
          <w:rStyle w:val="ae"/>
        </w:rPr>
        <w:footnoteRef/>
      </w:r>
      <w:r>
        <w:t xml:space="preserve"> Пункт указывается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DD04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DD04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73" w:rsidRDefault="00DD04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2E73E07"/>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3">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5">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6">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8">
    <w:nsid w:val="628F451A"/>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1">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3">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36"/>
  </w:num>
  <w:num w:numId="3">
    <w:abstractNumId w:val="24"/>
  </w:num>
  <w:num w:numId="4">
    <w:abstractNumId w:val="31"/>
  </w:num>
  <w:num w:numId="5">
    <w:abstractNumId w:val="18"/>
  </w:num>
  <w:num w:numId="6">
    <w:abstractNumId w:val="4"/>
  </w:num>
  <w:num w:numId="7">
    <w:abstractNumId w:val="33"/>
  </w:num>
  <w:num w:numId="8">
    <w:abstractNumId w:val="26"/>
  </w:num>
  <w:num w:numId="9">
    <w:abstractNumId w:val="2"/>
  </w:num>
  <w:num w:numId="10">
    <w:abstractNumId w:val="19"/>
  </w:num>
  <w:num w:numId="11">
    <w:abstractNumId w:val="37"/>
  </w:num>
  <w:num w:numId="12">
    <w:abstractNumId w:val="30"/>
  </w:num>
  <w:num w:numId="13">
    <w:abstractNumId w:val="1"/>
  </w:num>
  <w:num w:numId="14">
    <w:abstractNumId w:val="3"/>
  </w:num>
  <w:num w:numId="15">
    <w:abstractNumId w:val="11"/>
  </w:num>
  <w:num w:numId="16">
    <w:abstractNumId w:val="25"/>
  </w:num>
  <w:num w:numId="17">
    <w:abstractNumId w:val="5"/>
  </w:num>
  <w:num w:numId="18">
    <w:abstractNumId w:val="12"/>
  </w:num>
  <w:num w:numId="19">
    <w:abstractNumId w:val="9"/>
  </w:num>
  <w:num w:numId="20">
    <w:abstractNumId w:val="29"/>
  </w:num>
  <w:num w:numId="21">
    <w:abstractNumId w:val="35"/>
  </w:num>
  <w:num w:numId="22">
    <w:abstractNumId w:val="13"/>
  </w:num>
  <w:num w:numId="23">
    <w:abstractNumId w:val="10"/>
  </w:num>
  <w:num w:numId="24">
    <w:abstractNumId w:val="15"/>
  </w:num>
  <w:num w:numId="25">
    <w:abstractNumId w:val="23"/>
  </w:num>
  <w:num w:numId="26">
    <w:abstractNumId w:val="6"/>
  </w:num>
  <w:num w:numId="27">
    <w:abstractNumId w:val="34"/>
  </w:num>
  <w:num w:numId="28">
    <w:abstractNumId w:val="17"/>
  </w:num>
  <w:num w:numId="29">
    <w:abstractNumId w:val="21"/>
  </w:num>
  <w:num w:numId="30">
    <w:abstractNumId w:val="7"/>
  </w:num>
  <w:num w:numId="31">
    <w:abstractNumId w:val="32"/>
  </w:num>
  <w:num w:numId="32">
    <w:abstractNumId w:val="22"/>
  </w:num>
  <w:num w:numId="33">
    <w:abstractNumId w:val="14"/>
  </w:num>
  <w:num w:numId="34">
    <w:abstractNumId w:val="16"/>
  </w:num>
  <w:num w:numId="35">
    <w:abstractNumId w:val="27"/>
  </w:num>
  <w:num w:numId="36">
    <w:abstractNumId w:val="28"/>
  </w:num>
  <w:num w:numId="37">
    <w:abstractNumId w:val="0"/>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36"/>
    <w:rsid w:val="00003BF3"/>
    <w:rsid w:val="00003EC5"/>
    <w:rsid w:val="000455DD"/>
    <w:rsid w:val="000606A8"/>
    <w:rsid w:val="00071CD4"/>
    <w:rsid w:val="00086D82"/>
    <w:rsid w:val="0009421F"/>
    <w:rsid w:val="000A003F"/>
    <w:rsid w:val="000B26DD"/>
    <w:rsid w:val="000D256B"/>
    <w:rsid w:val="00104DC5"/>
    <w:rsid w:val="001468D9"/>
    <w:rsid w:val="00166F3F"/>
    <w:rsid w:val="00171753"/>
    <w:rsid w:val="0018331D"/>
    <w:rsid w:val="001B649A"/>
    <w:rsid w:val="001E17F2"/>
    <w:rsid w:val="001E73B8"/>
    <w:rsid w:val="00254C4C"/>
    <w:rsid w:val="002D4215"/>
    <w:rsid w:val="0030128D"/>
    <w:rsid w:val="003145FC"/>
    <w:rsid w:val="00321895"/>
    <w:rsid w:val="00340921"/>
    <w:rsid w:val="00397554"/>
    <w:rsid w:val="003A79B1"/>
    <w:rsid w:val="003E1753"/>
    <w:rsid w:val="003F0A4A"/>
    <w:rsid w:val="003F2532"/>
    <w:rsid w:val="003F5226"/>
    <w:rsid w:val="00436080"/>
    <w:rsid w:val="004728BF"/>
    <w:rsid w:val="004A4726"/>
    <w:rsid w:val="004E7509"/>
    <w:rsid w:val="00514B9F"/>
    <w:rsid w:val="00560FA8"/>
    <w:rsid w:val="00564AAF"/>
    <w:rsid w:val="00586A5B"/>
    <w:rsid w:val="005A2E0A"/>
    <w:rsid w:val="005E3FB3"/>
    <w:rsid w:val="005F54C1"/>
    <w:rsid w:val="006153D2"/>
    <w:rsid w:val="0062433B"/>
    <w:rsid w:val="00665037"/>
    <w:rsid w:val="00690463"/>
    <w:rsid w:val="00694C8E"/>
    <w:rsid w:val="006A3432"/>
    <w:rsid w:val="006A685E"/>
    <w:rsid w:val="006E2163"/>
    <w:rsid w:val="006E25B7"/>
    <w:rsid w:val="00730925"/>
    <w:rsid w:val="007C404D"/>
    <w:rsid w:val="007C419F"/>
    <w:rsid w:val="007C60D9"/>
    <w:rsid w:val="008222FB"/>
    <w:rsid w:val="00857CD4"/>
    <w:rsid w:val="008C6533"/>
    <w:rsid w:val="008F57B4"/>
    <w:rsid w:val="00930A8B"/>
    <w:rsid w:val="00943B79"/>
    <w:rsid w:val="00953E00"/>
    <w:rsid w:val="00983912"/>
    <w:rsid w:val="00993CFE"/>
    <w:rsid w:val="009B5047"/>
    <w:rsid w:val="009B6088"/>
    <w:rsid w:val="009E253E"/>
    <w:rsid w:val="00A24458"/>
    <w:rsid w:val="00A24C0A"/>
    <w:rsid w:val="00A67116"/>
    <w:rsid w:val="00AB6839"/>
    <w:rsid w:val="00AD45CA"/>
    <w:rsid w:val="00AE6383"/>
    <w:rsid w:val="00AF0145"/>
    <w:rsid w:val="00AF43EC"/>
    <w:rsid w:val="00AF4F4C"/>
    <w:rsid w:val="00B53CB9"/>
    <w:rsid w:val="00B6654F"/>
    <w:rsid w:val="00B86E36"/>
    <w:rsid w:val="00BA724B"/>
    <w:rsid w:val="00BD3A81"/>
    <w:rsid w:val="00BF1BDF"/>
    <w:rsid w:val="00BF48A3"/>
    <w:rsid w:val="00BF55C9"/>
    <w:rsid w:val="00C119A2"/>
    <w:rsid w:val="00C1535A"/>
    <w:rsid w:val="00C631C3"/>
    <w:rsid w:val="00CB352C"/>
    <w:rsid w:val="00CC35B7"/>
    <w:rsid w:val="00CC6F0E"/>
    <w:rsid w:val="00CD1667"/>
    <w:rsid w:val="00CF0BD0"/>
    <w:rsid w:val="00CF18ED"/>
    <w:rsid w:val="00CF77B4"/>
    <w:rsid w:val="00D00498"/>
    <w:rsid w:val="00D065FB"/>
    <w:rsid w:val="00D11C4A"/>
    <w:rsid w:val="00D305BA"/>
    <w:rsid w:val="00D7711A"/>
    <w:rsid w:val="00D871E8"/>
    <w:rsid w:val="00D95BA3"/>
    <w:rsid w:val="00D95CFA"/>
    <w:rsid w:val="00DB0FE1"/>
    <w:rsid w:val="00DB4B94"/>
    <w:rsid w:val="00DD0473"/>
    <w:rsid w:val="00DD5486"/>
    <w:rsid w:val="00E11FCC"/>
    <w:rsid w:val="00E318F1"/>
    <w:rsid w:val="00E37F12"/>
    <w:rsid w:val="00E615DE"/>
    <w:rsid w:val="00E6623A"/>
    <w:rsid w:val="00E7058E"/>
    <w:rsid w:val="00E75236"/>
    <w:rsid w:val="00E75566"/>
    <w:rsid w:val="00EB53B5"/>
    <w:rsid w:val="00EC2777"/>
    <w:rsid w:val="00EC5669"/>
    <w:rsid w:val="00EF136D"/>
    <w:rsid w:val="00F271A5"/>
    <w:rsid w:val="00F408AC"/>
    <w:rsid w:val="00F43180"/>
    <w:rsid w:val="00F56803"/>
    <w:rsid w:val="00F62FD4"/>
    <w:rsid w:val="00F81511"/>
    <w:rsid w:val="00FA5C30"/>
    <w:rsid w:val="00FC3C39"/>
    <w:rsid w:val="00FC753F"/>
    <w:rsid w:val="00FF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5226"/>
  </w:style>
  <w:style w:type="paragraph" w:styleId="10">
    <w:name w:val="heading 1"/>
    <w:basedOn w:val="a2"/>
    <w:next w:val="a2"/>
    <w:link w:val="11"/>
    <w:uiPriority w:val="9"/>
    <w:qFormat/>
    <w:rsid w:val="003F5226"/>
    <w:pPr>
      <w:keepNext/>
      <w:keepLines/>
      <w:spacing w:before="240" w:after="0"/>
      <w:outlineLvl w:val="0"/>
    </w:pPr>
    <w:rPr>
      <w:rFonts w:ascii="Cambria" w:eastAsia="Times New Roman" w:hAnsi="Cambria" w:cs="Times New Roman"/>
      <w:b/>
      <w:bCs/>
      <w:color w:val="365F91"/>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F5226"/>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3F5226"/>
  </w:style>
  <w:style w:type="paragraph" w:styleId="a8">
    <w:name w:val="footer"/>
    <w:basedOn w:val="a2"/>
    <w:link w:val="a9"/>
    <w:uiPriority w:val="99"/>
    <w:unhideWhenUsed/>
    <w:rsid w:val="003F522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3F5226"/>
  </w:style>
  <w:style w:type="character" w:customStyle="1" w:styleId="11">
    <w:name w:val="Заголовок 1 Знак"/>
    <w:basedOn w:val="a3"/>
    <w:link w:val="10"/>
    <w:uiPriority w:val="9"/>
    <w:rsid w:val="003F5226"/>
    <w:rPr>
      <w:rFonts w:ascii="Cambria" w:eastAsia="Times New Roman" w:hAnsi="Cambria" w:cs="Times New Roman"/>
      <w:b/>
      <w:bCs/>
      <w:color w:val="365F91"/>
      <w:sz w:val="28"/>
      <w:szCs w:val="28"/>
    </w:rPr>
  </w:style>
  <w:style w:type="paragraph" w:customStyle="1" w:styleId="110">
    <w:name w:val="Заголовок 11"/>
    <w:basedOn w:val="a2"/>
    <w:next w:val="a2"/>
    <w:uiPriority w:val="9"/>
    <w:qFormat/>
    <w:rsid w:val="003F5226"/>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5"/>
    <w:uiPriority w:val="99"/>
    <w:semiHidden/>
    <w:unhideWhenUsed/>
    <w:rsid w:val="003F5226"/>
  </w:style>
  <w:style w:type="paragraph" w:styleId="aa">
    <w:name w:val="List Paragraph"/>
    <w:aliases w:val="1,UL,Абзац маркированнный,Bullet Number"/>
    <w:basedOn w:val="a2"/>
    <w:link w:val="ab"/>
    <w:uiPriority w:val="34"/>
    <w:qFormat/>
    <w:rsid w:val="003F5226"/>
    <w:pPr>
      <w:spacing w:after="200" w:line="276" w:lineRule="auto"/>
      <w:ind w:left="720"/>
      <w:contextualSpacing/>
    </w:p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d"/>
    <w:uiPriority w:val="99"/>
    <w:unhideWhenUsed/>
    <w:qFormat/>
    <w:rsid w:val="003F5226"/>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c"/>
    <w:uiPriority w:val="99"/>
    <w:rsid w:val="003F5226"/>
    <w:rPr>
      <w:rFonts w:ascii="Calibri" w:eastAsia="Times New Roman" w:hAnsi="Calibri" w:cs="Times New Roman"/>
      <w:sz w:val="20"/>
      <w:szCs w:val="20"/>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3F5226"/>
    <w:rPr>
      <w:rFonts w:cs="Times New Roman"/>
      <w:vertAlign w:val="superscript"/>
    </w:rPr>
  </w:style>
  <w:style w:type="character" w:customStyle="1" w:styleId="blk3">
    <w:name w:val="blk3"/>
    <w:basedOn w:val="a3"/>
    <w:rsid w:val="003F5226"/>
    <w:rPr>
      <w:vanish w:val="0"/>
      <w:webHidden w:val="0"/>
      <w:specVanish w:val="0"/>
    </w:rPr>
  </w:style>
  <w:style w:type="table" w:styleId="af">
    <w:name w:val="Table Grid"/>
    <w:basedOn w:val="a4"/>
    <w:uiPriority w:val="59"/>
    <w:rsid w:val="003F52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2"/>
    <w:rsid w:val="003F5226"/>
    <w:pPr>
      <w:spacing w:after="0" w:line="240" w:lineRule="auto"/>
      <w:ind w:left="720"/>
      <w:contextualSpacing/>
    </w:pPr>
    <w:rPr>
      <w:rFonts w:ascii="Times New Roman" w:eastAsia="Calibri" w:hAnsi="Times New Roman" w:cs="Times New Roman"/>
      <w:sz w:val="20"/>
      <w:szCs w:val="20"/>
      <w:lang w:eastAsia="ru-RU"/>
    </w:rPr>
  </w:style>
  <w:style w:type="character" w:styleId="af0">
    <w:name w:val="Hyperlink"/>
    <w:uiPriority w:val="99"/>
    <w:unhideWhenUsed/>
    <w:rsid w:val="003F5226"/>
    <w:rPr>
      <w:color w:val="0000FF"/>
      <w:u w:val="single"/>
    </w:rPr>
  </w:style>
  <w:style w:type="character" w:styleId="af1">
    <w:name w:val="annotation reference"/>
    <w:basedOn w:val="a3"/>
    <w:uiPriority w:val="99"/>
    <w:semiHidden/>
    <w:unhideWhenUsed/>
    <w:rsid w:val="003F5226"/>
    <w:rPr>
      <w:sz w:val="16"/>
      <w:szCs w:val="16"/>
    </w:rPr>
  </w:style>
  <w:style w:type="paragraph" w:styleId="af2">
    <w:name w:val="annotation text"/>
    <w:basedOn w:val="a2"/>
    <w:link w:val="af3"/>
    <w:uiPriority w:val="99"/>
    <w:semiHidden/>
    <w:unhideWhenUsed/>
    <w:rsid w:val="003F5226"/>
    <w:pPr>
      <w:spacing w:after="200" w:line="240" w:lineRule="auto"/>
    </w:pPr>
    <w:rPr>
      <w:sz w:val="20"/>
      <w:szCs w:val="20"/>
    </w:rPr>
  </w:style>
  <w:style w:type="character" w:customStyle="1" w:styleId="af3">
    <w:name w:val="Текст примечания Знак"/>
    <w:basedOn w:val="a3"/>
    <w:link w:val="af2"/>
    <w:uiPriority w:val="99"/>
    <w:semiHidden/>
    <w:rsid w:val="003F5226"/>
    <w:rPr>
      <w:sz w:val="20"/>
      <w:szCs w:val="20"/>
    </w:rPr>
  </w:style>
  <w:style w:type="paragraph" w:styleId="af4">
    <w:name w:val="annotation subject"/>
    <w:basedOn w:val="af2"/>
    <w:next w:val="af2"/>
    <w:link w:val="af5"/>
    <w:uiPriority w:val="99"/>
    <w:semiHidden/>
    <w:unhideWhenUsed/>
    <w:rsid w:val="003F5226"/>
    <w:rPr>
      <w:b/>
      <w:bCs/>
    </w:rPr>
  </w:style>
  <w:style w:type="character" w:customStyle="1" w:styleId="af5">
    <w:name w:val="Тема примечания Знак"/>
    <w:basedOn w:val="af3"/>
    <w:link w:val="af4"/>
    <w:uiPriority w:val="99"/>
    <w:semiHidden/>
    <w:rsid w:val="003F5226"/>
    <w:rPr>
      <w:b/>
      <w:bCs/>
      <w:sz w:val="20"/>
      <w:szCs w:val="20"/>
    </w:rPr>
  </w:style>
  <w:style w:type="paragraph" w:styleId="af6">
    <w:name w:val="Balloon Text"/>
    <w:basedOn w:val="a2"/>
    <w:link w:val="af7"/>
    <w:uiPriority w:val="99"/>
    <w:semiHidden/>
    <w:unhideWhenUsed/>
    <w:rsid w:val="003F5226"/>
    <w:pPr>
      <w:spacing w:after="0" w:line="240" w:lineRule="auto"/>
    </w:pPr>
    <w:rPr>
      <w:rFonts w:ascii="Tahoma" w:hAnsi="Tahoma" w:cs="Tahoma"/>
      <w:sz w:val="16"/>
      <w:szCs w:val="16"/>
    </w:rPr>
  </w:style>
  <w:style w:type="character" w:customStyle="1" w:styleId="af7">
    <w:name w:val="Текст выноски Знак"/>
    <w:basedOn w:val="a3"/>
    <w:link w:val="af6"/>
    <w:uiPriority w:val="99"/>
    <w:semiHidden/>
    <w:rsid w:val="003F5226"/>
    <w:rPr>
      <w:rFonts w:ascii="Tahoma" w:hAnsi="Tahoma" w:cs="Tahoma"/>
      <w:sz w:val="16"/>
      <w:szCs w:val="16"/>
    </w:rPr>
  </w:style>
  <w:style w:type="paragraph" w:styleId="af8">
    <w:name w:val="Block Text"/>
    <w:basedOn w:val="a2"/>
    <w:rsid w:val="003F522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0">
    <w:name w:val="Название документа"/>
    <w:basedOn w:val="a2"/>
    <w:rsid w:val="003F522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9"/>
    <w:rsid w:val="003F522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3F522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3F522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9">
    <w:name w:val="List"/>
    <w:basedOn w:val="a2"/>
    <w:uiPriority w:val="99"/>
    <w:semiHidden/>
    <w:unhideWhenUsed/>
    <w:rsid w:val="003F5226"/>
    <w:pPr>
      <w:spacing w:after="200" w:line="276" w:lineRule="auto"/>
      <w:ind w:left="283" w:hanging="283"/>
      <w:contextualSpacing/>
    </w:pPr>
  </w:style>
  <w:style w:type="table" w:customStyle="1" w:styleId="14">
    <w:name w:val="Сетка таблицы1"/>
    <w:basedOn w:val="a4"/>
    <w:next w:val="af"/>
    <w:uiPriority w:val="59"/>
    <w:rsid w:val="003F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next w:val="af"/>
    <w:uiPriority w:val="59"/>
    <w:rsid w:val="003F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F5226"/>
    <w:pPr>
      <w:spacing w:after="0" w:line="240" w:lineRule="auto"/>
    </w:pPr>
  </w:style>
  <w:style w:type="paragraph" w:styleId="HTML">
    <w:name w:val="HTML Preformatted"/>
    <w:basedOn w:val="a2"/>
    <w:link w:val="HTML0"/>
    <w:uiPriority w:val="99"/>
    <w:unhideWhenUsed/>
    <w:rsid w:val="003F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3F5226"/>
    <w:rPr>
      <w:rFonts w:ascii="Courier New" w:eastAsia="Times New Roman" w:hAnsi="Courier New" w:cs="Courier New"/>
      <w:sz w:val="20"/>
      <w:szCs w:val="20"/>
      <w:lang w:eastAsia="ru-RU"/>
    </w:rPr>
  </w:style>
  <w:style w:type="character" w:customStyle="1" w:styleId="112">
    <w:name w:val="Заголовок 1 Знак1"/>
    <w:basedOn w:val="a3"/>
    <w:uiPriority w:val="9"/>
    <w:rsid w:val="003F5226"/>
    <w:rPr>
      <w:rFonts w:asciiTheme="majorHAnsi" w:eastAsiaTheme="majorEastAsia" w:hAnsiTheme="majorHAnsi" w:cstheme="majorBidi"/>
      <w:color w:val="2F5496" w:themeColor="accent1" w:themeShade="BF"/>
      <w:sz w:val="32"/>
      <w:szCs w:val="32"/>
    </w:rPr>
  </w:style>
  <w:style w:type="character" w:customStyle="1" w:styleId="ab">
    <w:name w:val="Абзац списка Знак"/>
    <w:aliases w:val="1 Знак,UL Знак,Абзац маркированнный Знак,Bullet Number Знак"/>
    <w:link w:val="aa"/>
    <w:uiPriority w:val="34"/>
    <w:locked/>
    <w:rsid w:val="00CC6F0E"/>
  </w:style>
  <w:style w:type="paragraph" w:styleId="a">
    <w:name w:val="List Bullet"/>
    <w:basedOn w:val="a2"/>
    <w:uiPriority w:val="99"/>
    <w:semiHidden/>
    <w:unhideWhenUsed/>
    <w:rsid w:val="00CC6F0E"/>
    <w:pPr>
      <w:numPr>
        <w:numId w:val="37"/>
      </w:numPr>
      <w:spacing w:after="200" w:line="276"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5226"/>
  </w:style>
  <w:style w:type="paragraph" w:styleId="10">
    <w:name w:val="heading 1"/>
    <w:basedOn w:val="a2"/>
    <w:next w:val="a2"/>
    <w:link w:val="11"/>
    <w:uiPriority w:val="9"/>
    <w:qFormat/>
    <w:rsid w:val="003F5226"/>
    <w:pPr>
      <w:keepNext/>
      <w:keepLines/>
      <w:spacing w:before="240" w:after="0"/>
      <w:outlineLvl w:val="0"/>
    </w:pPr>
    <w:rPr>
      <w:rFonts w:ascii="Cambria" w:eastAsia="Times New Roman" w:hAnsi="Cambria" w:cs="Times New Roman"/>
      <w:b/>
      <w:bCs/>
      <w:color w:val="365F91"/>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F5226"/>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3F5226"/>
  </w:style>
  <w:style w:type="paragraph" w:styleId="a8">
    <w:name w:val="footer"/>
    <w:basedOn w:val="a2"/>
    <w:link w:val="a9"/>
    <w:uiPriority w:val="99"/>
    <w:unhideWhenUsed/>
    <w:rsid w:val="003F522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3F5226"/>
  </w:style>
  <w:style w:type="character" w:customStyle="1" w:styleId="11">
    <w:name w:val="Заголовок 1 Знак"/>
    <w:basedOn w:val="a3"/>
    <w:link w:val="10"/>
    <w:uiPriority w:val="9"/>
    <w:rsid w:val="003F5226"/>
    <w:rPr>
      <w:rFonts w:ascii="Cambria" w:eastAsia="Times New Roman" w:hAnsi="Cambria" w:cs="Times New Roman"/>
      <w:b/>
      <w:bCs/>
      <w:color w:val="365F91"/>
      <w:sz w:val="28"/>
      <w:szCs w:val="28"/>
    </w:rPr>
  </w:style>
  <w:style w:type="paragraph" w:customStyle="1" w:styleId="110">
    <w:name w:val="Заголовок 11"/>
    <w:basedOn w:val="a2"/>
    <w:next w:val="a2"/>
    <w:uiPriority w:val="9"/>
    <w:qFormat/>
    <w:rsid w:val="003F5226"/>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5"/>
    <w:uiPriority w:val="99"/>
    <w:semiHidden/>
    <w:unhideWhenUsed/>
    <w:rsid w:val="003F5226"/>
  </w:style>
  <w:style w:type="paragraph" w:styleId="aa">
    <w:name w:val="List Paragraph"/>
    <w:aliases w:val="1,UL,Абзац маркированнный,Bullet Number"/>
    <w:basedOn w:val="a2"/>
    <w:link w:val="ab"/>
    <w:uiPriority w:val="34"/>
    <w:qFormat/>
    <w:rsid w:val="003F5226"/>
    <w:pPr>
      <w:spacing w:after="200" w:line="276" w:lineRule="auto"/>
      <w:ind w:left="720"/>
      <w:contextualSpacing/>
    </w:p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d"/>
    <w:uiPriority w:val="99"/>
    <w:unhideWhenUsed/>
    <w:qFormat/>
    <w:rsid w:val="003F5226"/>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c"/>
    <w:uiPriority w:val="99"/>
    <w:rsid w:val="003F5226"/>
    <w:rPr>
      <w:rFonts w:ascii="Calibri" w:eastAsia="Times New Roman" w:hAnsi="Calibri" w:cs="Times New Roman"/>
      <w:sz w:val="20"/>
      <w:szCs w:val="20"/>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qFormat/>
    <w:rsid w:val="003F5226"/>
    <w:rPr>
      <w:rFonts w:cs="Times New Roman"/>
      <w:vertAlign w:val="superscript"/>
    </w:rPr>
  </w:style>
  <w:style w:type="character" w:customStyle="1" w:styleId="blk3">
    <w:name w:val="blk3"/>
    <w:basedOn w:val="a3"/>
    <w:rsid w:val="003F5226"/>
    <w:rPr>
      <w:vanish w:val="0"/>
      <w:webHidden w:val="0"/>
      <w:specVanish w:val="0"/>
    </w:rPr>
  </w:style>
  <w:style w:type="table" w:styleId="af">
    <w:name w:val="Table Grid"/>
    <w:basedOn w:val="a4"/>
    <w:uiPriority w:val="59"/>
    <w:rsid w:val="003F52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2"/>
    <w:rsid w:val="003F5226"/>
    <w:pPr>
      <w:spacing w:after="0" w:line="240" w:lineRule="auto"/>
      <w:ind w:left="720"/>
      <w:contextualSpacing/>
    </w:pPr>
    <w:rPr>
      <w:rFonts w:ascii="Times New Roman" w:eastAsia="Calibri" w:hAnsi="Times New Roman" w:cs="Times New Roman"/>
      <w:sz w:val="20"/>
      <w:szCs w:val="20"/>
      <w:lang w:eastAsia="ru-RU"/>
    </w:rPr>
  </w:style>
  <w:style w:type="character" w:styleId="af0">
    <w:name w:val="Hyperlink"/>
    <w:uiPriority w:val="99"/>
    <w:unhideWhenUsed/>
    <w:rsid w:val="003F5226"/>
    <w:rPr>
      <w:color w:val="0000FF"/>
      <w:u w:val="single"/>
    </w:rPr>
  </w:style>
  <w:style w:type="character" w:styleId="af1">
    <w:name w:val="annotation reference"/>
    <w:basedOn w:val="a3"/>
    <w:uiPriority w:val="99"/>
    <w:semiHidden/>
    <w:unhideWhenUsed/>
    <w:rsid w:val="003F5226"/>
    <w:rPr>
      <w:sz w:val="16"/>
      <w:szCs w:val="16"/>
    </w:rPr>
  </w:style>
  <w:style w:type="paragraph" w:styleId="af2">
    <w:name w:val="annotation text"/>
    <w:basedOn w:val="a2"/>
    <w:link w:val="af3"/>
    <w:uiPriority w:val="99"/>
    <w:semiHidden/>
    <w:unhideWhenUsed/>
    <w:rsid w:val="003F5226"/>
    <w:pPr>
      <w:spacing w:after="200" w:line="240" w:lineRule="auto"/>
    </w:pPr>
    <w:rPr>
      <w:sz w:val="20"/>
      <w:szCs w:val="20"/>
    </w:rPr>
  </w:style>
  <w:style w:type="character" w:customStyle="1" w:styleId="af3">
    <w:name w:val="Текст примечания Знак"/>
    <w:basedOn w:val="a3"/>
    <w:link w:val="af2"/>
    <w:uiPriority w:val="99"/>
    <w:semiHidden/>
    <w:rsid w:val="003F5226"/>
    <w:rPr>
      <w:sz w:val="20"/>
      <w:szCs w:val="20"/>
    </w:rPr>
  </w:style>
  <w:style w:type="paragraph" w:styleId="af4">
    <w:name w:val="annotation subject"/>
    <w:basedOn w:val="af2"/>
    <w:next w:val="af2"/>
    <w:link w:val="af5"/>
    <w:uiPriority w:val="99"/>
    <w:semiHidden/>
    <w:unhideWhenUsed/>
    <w:rsid w:val="003F5226"/>
    <w:rPr>
      <w:b/>
      <w:bCs/>
    </w:rPr>
  </w:style>
  <w:style w:type="character" w:customStyle="1" w:styleId="af5">
    <w:name w:val="Тема примечания Знак"/>
    <w:basedOn w:val="af3"/>
    <w:link w:val="af4"/>
    <w:uiPriority w:val="99"/>
    <w:semiHidden/>
    <w:rsid w:val="003F5226"/>
    <w:rPr>
      <w:b/>
      <w:bCs/>
      <w:sz w:val="20"/>
      <w:szCs w:val="20"/>
    </w:rPr>
  </w:style>
  <w:style w:type="paragraph" w:styleId="af6">
    <w:name w:val="Balloon Text"/>
    <w:basedOn w:val="a2"/>
    <w:link w:val="af7"/>
    <w:uiPriority w:val="99"/>
    <w:semiHidden/>
    <w:unhideWhenUsed/>
    <w:rsid w:val="003F5226"/>
    <w:pPr>
      <w:spacing w:after="0" w:line="240" w:lineRule="auto"/>
    </w:pPr>
    <w:rPr>
      <w:rFonts w:ascii="Tahoma" w:hAnsi="Tahoma" w:cs="Tahoma"/>
      <w:sz w:val="16"/>
      <w:szCs w:val="16"/>
    </w:rPr>
  </w:style>
  <w:style w:type="character" w:customStyle="1" w:styleId="af7">
    <w:name w:val="Текст выноски Знак"/>
    <w:basedOn w:val="a3"/>
    <w:link w:val="af6"/>
    <w:uiPriority w:val="99"/>
    <w:semiHidden/>
    <w:rsid w:val="003F5226"/>
    <w:rPr>
      <w:rFonts w:ascii="Tahoma" w:hAnsi="Tahoma" w:cs="Tahoma"/>
      <w:sz w:val="16"/>
      <w:szCs w:val="16"/>
    </w:rPr>
  </w:style>
  <w:style w:type="paragraph" w:styleId="af8">
    <w:name w:val="Block Text"/>
    <w:basedOn w:val="a2"/>
    <w:rsid w:val="003F5226"/>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0">
    <w:name w:val="Название документа"/>
    <w:basedOn w:val="a2"/>
    <w:rsid w:val="003F522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9"/>
    <w:rsid w:val="003F522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3F522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3F522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9">
    <w:name w:val="List"/>
    <w:basedOn w:val="a2"/>
    <w:uiPriority w:val="99"/>
    <w:semiHidden/>
    <w:unhideWhenUsed/>
    <w:rsid w:val="003F5226"/>
    <w:pPr>
      <w:spacing w:after="200" w:line="276" w:lineRule="auto"/>
      <w:ind w:left="283" w:hanging="283"/>
      <w:contextualSpacing/>
    </w:pPr>
  </w:style>
  <w:style w:type="table" w:customStyle="1" w:styleId="14">
    <w:name w:val="Сетка таблицы1"/>
    <w:basedOn w:val="a4"/>
    <w:next w:val="af"/>
    <w:uiPriority w:val="59"/>
    <w:rsid w:val="003F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next w:val="af"/>
    <w:uiPriority w:val="59"/>
    <w:rsid w:val="003F5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F5226"/>
    <w:pPr>
      <w:spacing w:after="0" w:line="240" w:lineRule="auto"/>
    </w:pPr>
  </w:style>
  <w:style w:type="paragraph" w:styleId="HTML">
    <w:name w:val="HTML Preformatted"/>
    <w:basedOn w:val="a2"/>
    <w:link w:val="HTML0"/>
    <w:uiPriority w:val="99"/>
    <w:unhideWhenUsed/>
    <w:rsid w:val="003F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3F5226"/>
    <w:rPr>
      <w:rFonts w:ascii="Courier New" w:eastAsia="Times New Roman" w:hAnsi="Courier New" w:cs="Courier New"/>
      <w:sz w:val="20"/>
      <w:szCs w:val="20"/>
      <w:lang w:eastAsia="ru-RU"/>
    </w:rPr>
  </w:style>
  <w:style w:type="character" w:customStyle="1" w:styleId="112">
    <w:name w:val="Заголовок 1 Знак1"/>
    <w:basedOn w:val="a3"/>
    <w:uiPriority w:val="9"/>
    <w:rsid w:val="003F5226"/>
    <w:rPr>
      <w:rFonts w:asciiTheme="majorHAnsi" w:eastAsiaTheme="majorEastAsia" w:hAnsiTheme="majorHAnsi" w:cstheme="majorBidi"/>
      <w:color w:val="2F5496" w:themeColor="accent1" w:themeShade="BF"/>
      <w:sz w:val="32"/>
      <w:szCs w:val="32"/>
    </w:rPr>
  </w:style>
  <w:style w:type="character" w:customStyle="1" w:styleId="ab">
    <w:name w:val="Абзац списка Знак"/>
    <w:aliases w:val="1 Знак,UL Знак,Абзац маркированнный Знак,Bullet Number Знак"/>
    <w:link w:val="aa"/>
    <w:uiPriority w:val="34"/>
    <w:locked/>
    <w:rsid w:val="00CC6F0E"/>
  </w:style>
  <w:style w:type="paragraph" w:styleId="a">
    <w:name w:val="List Bullet"/>
    <w:basedOn w:val="a2"/>
    <w:uiPriority w:val="99"/>
    <w:semiHidden/>
    <w:unhideWhenUsed/>
    <w:rsid w:val="00CC6F0E"/>
    <w:pPr>
      <w:numPr>
        <w:numId w:val="37"/>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5AD9786029DD9CEA00821E99552061F.dms.sberbank.ru/05AD9786029DD9CEA00821E99552061F-5416C75CB48136E009D46966F02ABBFD-1D4ECCEEFF528B0237ED161CBFE7E1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30</Pages>
  <Words>7113</Words>
  <Characters>53690</Characters>
  <Application>Microsoft Office Word</Application>
  <DocSecurity>0</DocSecurity>
  <Lines>447</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108</cp:revision>
  <dcterms:created xsi:type="dcterms:W3CDTF">2022-04-15T06:37:00Z</dcterms:created>
  <dcterms:modified xsi:type="dcterms:W3CDTF">2022-05-19T08:56:00Z</dcterms:modified>
</cp:coreProperties>
</file>