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D051" w14:textId="77777777" w:rsidR="00516C38" w:rsidRPr="00DA0272" w:rsidRDefault="008B2921" w:rsidP="00DA0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DA0272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DA02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DA0272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DA0272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D0C6C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C6C" w:rsidRPr="00DA02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Общество с ограниченной ответственностью «Башкирская инженерно-строительная компания» </w:t>
      </w:r>
      <w:r w:rsidR="00AD0C6C" w:rsidRPr="00DA0272">
        <w:rPr>
          <w:rFonts w:ascii="Times New Roman" w:hAnsi="Times New Roman" w:cs="Times New Roman"/>
          <w:bCs/>
          <w:iCs/>
          <w:sz w:val="24"/>
          <w:szCs w:val="24"/>
        </w:rPr>
        <w:t xml:space="preserve">(краткое наименование </w:t>
      </w:r>
      <w:bookmarkStart w:id="0" w:name="_Hlk81838090"/>
      <w:r w:rsidR="00AD0C6C" w:rsidRPr="00DA0272">
        <w:rPr>
          <w:rFonts w:ascii="Times New Roman" w:hAnsi="Times New Roman" w:cs="Times New Roman"/>
          <w:bCs/>
          <w:iCs/>
          <w:sz w:val="24"/>
          <w:szCs w:val="24"/>
        </w:rPr>
        <w:t xml:space="preserve">ООО "БАИСК" (ОГРН 1110280048405, ИНН 0274159956, адрес: </w:t>
      </w:r>
      <w:r w:rsidR="00062C7E" w:rsidRPr="00DA0272">
        <w:rPr>
          <w:rFonts w:ascii="Times New Roman" w:hAnsi="Times New Roman" w:cs="Times New Roman"/>
          <w:bCs/>
          <w:iCs/>
          <w:sz w:val="24"/>
          <w:szCs w:val="24"/>
        </w:rPr>
        <w:t xml:space="preserve">450052, Республика Башкортостан, г. Уфа, ул. Чернышевского, д. 75, </w:t>
      </w:r>
      <w:proofErr w:type="spellStart"/>
      <w:r w:rsidR="00062C7E" w:rsidRPr="00DA0272">
        <w:rPr>
          <w:rFonts w:ascii="Times New Roman" w:hAnsi="Times New Roman" w:cs="Times New Roman"/>
          <w:bCs/>
          <w:iCs/>
          <w:sz w:val="24"/>
          <w:szCs w:val="24"/>
        </w:rPr>
        <w:t>помещ</w:t>
      </w:r>
      <w:proofErr w:type="spellEnd"/>
      <w:r w:rsidR="00062C7E" w:rsidRPr="00DA0272">
        <w:rPr>
          <w:rFonts w:ascii="Times New Roman" w:hAnsi="Times New Roman" w:cs="Times New Roman"/>
          <w:bCs/>
          <w:iCs/>
          <w:sz w:val="24"/>
          <w:szCs w:val="24"/>
        </w:rPr>
        <w:t>. 69</w:t>
      </w:r>
      <w:r w:rsidR="00AD0C6C" w:rsidRPr="00DA0272">
        <w:rPr>
          <w:rFonts w:ascii="Times New Roman" w:hAnsi="Times New Roman" w:cs="Times New Roman"/>
          <w:bCs/>
          <w:iCs/>
          <w:sz w:val="24"/>
          <w:szCs w:val="24"/>
        </w:rPr>
        <w:t>)</w:t>
      </w:r>
      <w:bookmarkEnd w:id="0"/>
      <w:r w:rsidR="00AD0C6C" w:rsidRPr="00DA02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6C38" w:rsidRPr="00DA0272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1535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091535" w:rsidRPr="00DA0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091535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</w:t>
      </w:r>
      <w:r w:rsidR="00AD0C6C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072-464-751 71</w:t>
      </w:r>
      <w:r w:rsidR="00091535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, член САУ «СРО «ДЕЛО» (ОГРН 1035002205919, ИНН 5010029544, </w:t>
      </w:r>
      <w:r w:rsidR="00AD0C6C" w:rsidRPr="00DA0272">
        <w:rPr>
          <w:rFonts w:ascii="Times New Roman" w:hAnsi="Times New Roman" w:cs="Times New Roman"/>
          <w:color w:val="000000"/>
          <w:sz w:val="24"/>
          <w:szCs w:val="24"/>
        </w:rPr>
        <w:t>125284, г.Москва, Хорошевское шоссе, 32А, оф.300, а/я22</w:t>
      </w:r>
      <w:r w:rsidR="00091535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действующий на основании Решения Арбитражного суда </w:t>
      </w:r>
      <w:r w:rsidR="00AD0C6C" w:rsidRPr="00DA0272"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 от 30.09.2020г. по делу №А07-6814/2020</w:t>
      </w:r>
      <w:r w:rsidR="00091535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сообщает о проведении на электронной площадке АО РАД по адресу: http://lot-online.ru (далее-ЭТП) торгов в форме открытого аукциона с открытой формой представления предложений по цене </w:t>
      </w:r>
      <w:r w:rsidR="00091535" w:rsidRPr="00DA0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Торги). </w:t>
      </w:r>
      <w:r w:rsidR="00091535" w:rsidRPr="00DA0272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468F5D17" w14:textId="16CBDE05" w:rsidR="000B3681" w:rsidRPr="00DA0272" w:rsidRDefault="00426913" w:rsidP="00DA0272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A23618" w:rsidRPr="00DA0272">
        <w:rPr>
          <w:rFonts w:ascii="Times New Roman" w:hAnsi="Times New Roman" w:cs="Times New Roman"/>
          <w:sz w:val="24"/>
          <w:szCs w:val="24"/>
        </w:rPr>
        <w:t xml:space="preserve">Дебиторская задолженность </w:t>
      </w:r>
      <w:r w:rsidR="00885E06" w:rsidRPr="00DA0272">
        <w:rPr>
          <w:rFonts w:ascii="Times New Roman" w:hAnsi="Times New Roman" w:cs="Times New Roman"/>
          <w:color w:val="000000"/>
          <w:sz w:val="24"/>
          <w:szCs w:val="24"/>
        </w:rPr>
        <w:t>в составе:</w:t>
      </w:r>
      <w:r w:rsidR="00A23618" w:rsidRPr="00DA02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23618" w:rsidRPr="00DA027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23618" w:rsidRPr="00DA0272">
        <w:rPr>
          <w:rFonts w:ascii="Times New Roman" w:hAnsi="Times New Roman" w:cs="Times New Roman"/>
          <w:sz w:val="24"/>
          <w:szCs w:val="24"/>
        </w:rPr>
        <w:t>Ишсталь</w:t>
      </w:r>
      <w:proofErr w:type="spellEnd"/>
      <w:r w:rsidR="00A23618" w:rsidRPr="00DA0272">
        <w:rPr>
          <w:rFonts w:ascii="Times New Roman" w:hAnsi="Times New Roman" w:cs="Times New Roman"/>
          <w:sz w:val="24"/>
          <w:szCs w:val="24"/>
        </w:rPr>
        <w:t>» ИНН 0261019790</w:t>
      </w:r>
      <w:r w:rsidR="00A2361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="00A23618" w:rsidRPr="00DA0272">
        <w:rPr>
          <w:rFonts w:ascii="Times New Roman" w:hAnsi="Times New Roman" w:cs="Times New Roman"/>
          <w:sz w:val="24"/>
          <w:szCs w:val="24"/>
        </w:rPr>
        <w:t>11 337 091,29руб.; ООО "</w:t>
      </w:r>
      <w:proofErr w:type="spellStart"/>
      <w:r w:rsidR="00A23618" w:rsidRPr="00DA0272">
        <w:rPr>
          <w:rFonts w:ascii="Times New Roman" w:hAnsi="Times New Roman" w:cs="Times New Roman"/>
          <w:sz w:val="24"/>
          <w:szCs w:val="24"/>
        </w:rPr>
        <w:t>Оптмет</w:t>
      </w:r>
      <w:proofErr w:type="spellEnd"/>
      <w:r w:rsidR="00A23618" w:rsidRPr="00DA0272">
        <w:rPr>
          <w:rFonts w:ascii="Times New Roman" w:hAnsi="Times New Roman" w:cs="Times New Roman"/>
          <w:sz w:val="24"/>
          <w:szCs w:val="24"/>
        </w:rPr>
        <w:t xml:space="preserve">" ИНН 0275906103 </w:t>
      </w:r>
      <w:r w:rsidR="00A2361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A23618" w:rsidRPr="00DA0272">
        <w:rPr>
          <w:rFonts w:ascii="Times New Roman" w:hAnsi="Times New Roman" w:cs="Times New Roman"/>
          <w:sz w:val="24"/>
          <w:szCs w:val="24"/>
        </w:rPr>
        <w:t>37 006 035,90руб.; ООО "</w:t>
      </w:r>
      <w:proofErr w:type="spellStart"/>
      <w:r w:rsidR="00A23618" w:rsidRPr="00DA0272">
        <w:rPr>
          <w:rFonts w:ascii="Times New Roman" w:hAnsi="Times New Roman" w:cs="Times New Roman"/>
          <w:sz w:val="24"/>
          <w:szCs w:val="24"/>
        </w:rPr>
        <w:t>Ранар</w:t>
      </w:r>
      <w:proofErr w:type="spellEnd"/>
      <w:r w:rsidR="00A23618" w:rsidRPr="00DA0272">
        <w:rPr>
          <w:rFonts w:ascii="Times New Roman" w:hAnsi="Times New Roman" w:cs="Times New Roman"/>
          <w:sz w:val="24"/>
          <w:szCs w:val="24"/>
        </w:rPr>
        <w:t>" ИНН 0277910137</w:t>
      </w:r>
      <w:r w:rsidR="00A2361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="00A23618" w:rsidRPr="00DA0272">
        <w:rPr>
          <w:rFonts w:ascii="Times New Roman" w:hAnsi="Times New Roman" w:cs="Times New Roman"/>
          <w:sz w:val="24"/>
          <w:szCs w:val="24"/>
        </w:rPr>
        <w:t xml:space="preserve">48 891 838,46руб.; ООО "Латан" ИНН 0224950898 </w:t>
      </w:r>
      <w:r w:rsidR="00A2361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A23618" w:rsidRPr="00DA0272">
        <w:rPr>
          <w:rFonts w:ascii="Times New Roman" w:hAnsi="Times New Roman" w:cs="Times New Roman"/>
          <w:sz w:val="24"/>
          <w:szCs w:val="24"/>
        </w:rPr>
        <w:t>874 549 158,17руб.; ООО "Дока-Строй" ИНН 0276913110</w:t>
      </w:r>
      <w:r w:rsidR="00A2361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="00A23618" w:rsidRPr="00DA0272">
        <w:rPr>
          <w:rFonts w:ascii="Times New Roman" w:hAnsi="Times New Roman" w:cs="Times New Roman"/>
          <w:sz w:val="24"/>
          <w:szCs w:val="24"/>
        </w:rPr>
        <w:t xml:space="preserve">484 061,59руб.; ООО "ВЭЛТЭК" ИНН 5250061894 </w:t>
      </w:r>
      <w:r w:rsidR="00A2361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="00A23618" w:rsidRPr="00DA0272">
        <w:rPr>
          <w:rFonts w:ascii="Times New Roman" w:hAnsi="Times New Roman" w:cs="Times New Roman"/>
          <w:sz w:val="24"/>
          <w:szCs w:val="24"/>
        </w:rPr>
        <w:t>2 804 782,96руб.; ООО "</w:t>
      </w:r>
      <w:proofErr w:type="spellStart"/>
      <w:r w:rsidR="00A23618" w:rsidRPr="00DA0272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="00A23618" w:rsidRPr="00DA0272">
        <w:rPr>
          <w:rFonts w:ascii="Times New Roman" w:hAnsi="Times New Roman" w:cs="Times New Roman"/>
          <w:sz w:val="24"/>
          <w:szCs w:val="24"/>
        </w:rPr>
        <w:t>" ИНН 0276016368</w:t>
      </w:r>
      <w:r w:rsidR="00A23618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</w:t>
      </w:r>
      <w:r w:rsidR="00A23618" w:rsidRPr="00DA0272">
        <w:rPr>
          <w:rFonts w:ascii="Times New Roman" w:hAnsi="Times New Roman" w:cs="Times New Roman"/>
          <w:sz w:val="24"/>
          <w:szCs w:val="24"/>
        </w:rPr>
        <w:t xml:space="preserve">338 188,07руб. </w:t>
      </w:r>
      <w:r w:rsidR="000B3681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="00F616E6" w:rsidRPr="00F61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877 870 040,80</w:t>
      </w:r>
      <w:r w:rsidR="000B3681" w:rsidRPr="00F616E6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0B3681" w:rsidRPr="00DA027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48840748"/>
    </w:p>
    <w:p w14:paraId="04F30589" w14:textId="26FF1D78" w:rsidR="00B0260A" w:rsidRPr="00DA0272" w:rsidRDefault="00B0260A" w:rsidP="00DA0272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Торги имуществом Должника будут проводиться 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DA0272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DA0272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1719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DA0272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DA0272">
        <w:rPr>
          <w:rFonts w:ascii="Times New Roman" w:hAnsi="Times New Roman" w:cs="Times New Roman"/>
          <w:color w:val="000000"/>
          <w:sz w:val="24"/>
          <w:szCs w:val="24"/>
        </w:rPr>
        <w:t>(далее-Д</w:t>
      </w:r>
      <w:r w:rsidR="00E11719" w:rsidRPr="00DA0272">
        <w:rPr>
          <w:rFonts w:ascii="Times New Roman" w:hAnsi="Times New Roman" w:cs="Times New Roman"/>
          <w:color w:val="000000"/>
          <w:sz w:val="24"/>
          <w:szCs w:val="24"/>
        </w:rPr>
        <w:t>КП</w:t>
      </w:r>
      <w:r w:rsidR="005841DA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 w:rsidRPr="00DA02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E11719"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оворе 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 xml:space="preserve">о задатке 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(далее–ДЗ) м</w:t>
      </w:r>
      <w:r w:rsidRPr="00DA0272">
        <w:rPr>
          <w:rFonts w:ascii="Times New Roman" w:hAnsi="Times New Roman" w:cs="Times New Roman"/>
          <w:color w:val="000000"/>
          <w:sz w:val="24"/>
          <w:szCs w:val="24"/>
        </w:rPr>
        <w:t>ожно ознакомиться на сайте ОТ http://www.auction-house.ru/, на ЭТП, ЕФРСБ.</w:t>
      </w:r>
    </w:p>
    <w:p w14:paraId="7A27FDDB" w14:textId="77777777" w:rsidR="00B0260A" w:rsidRPr="00DA0272" w:rsidRDefault="0031156B" w:rsidP="00DA027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DA0272">
        <w:rPr>
          <w:color w:val="000000"/>
        </w:rPr>
        <w:t>Т</w:t>
      </w:r>
      <w:r w:rsidR="00B0260A" w:rsidRPr="00DA0272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DA0272">
        <w:t xml:space="preserve">5% </w:t>
      </w:r>
      <w:r w:rsidR="00B0260A" w:rsidRPr="00DA0272">
        <w:rPr>
          <w:color w:val="000000"/>
        </w:rPr>
        <w:t>от НЦ продажи Лота.</w:t>
      </w:r>
    </w:p>
    <w:p w14:paraId="6B42B763" w14:textId="101390D0" w:rsidR="00B0260A" w:rsidRPr="00DA0272" w:rsidRDefault="00B0260A" w:rsidP="00DA027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eastAsia="Times New Roman"/>
          <w:color w:val="000000"/>
        </w:rPr>
      </w:pPr>
      <w:bookmarkStart w:id="2" w:name="_Hlk48829241"/>
      <w:bookmarkStart w:id="3" w:name="_Hlk13046011"/>
      <w:r w:rsidRPr="00DA0272">
        <w:rPr>
          <w:color w:val="000000"/>
        </w:rPr>
        <w:t>Прием заявок на участие в Торгах осуществляется на ЭТП</w:t>
      </w:r>
      <w:bookmarkEnd w:id="2"/>
      <w:r w:rsidR="005B33B1" w:rsidRPr="00DA0272">
        <w:rPr>
          <w:color w:val="000000"/>
        </w:rPr>
        <w:t xml:space="preserve"> </w:t>
      </w:r>
      <w:r w:rsidRPr="00DA0272">
        <w:rPr>
          <w:color w:val="000000"/>
        </w:rPr>
        <w:t xml:space="preserve">с 10:00 </w:t>
      </w:r>
      <w:r w:rsidR="00F616E6">
        <w:rPr>
          <w:color w:val="000000"/>
        </w:rPr>
        <w:t>08</w:t>
      </w:r>
      <w:r w:rsidRPr="00DA0272">
        <w:rPr>
          <w:color w:val="000000"/>
        </w:rPr>
        <w:t>.</w:t>
      </w:r>
      <w:r w:rsidR="00F616E6">
        <w:rPr>
          <w:color w:val="000000"/>
        </w:rPr>
        <w:t>08</w:t>
      </w:r>
      <w:r w:rsidRPr="00DA0272">
        <w:rPr>
          <w:color w:val="000000"/>
        </w:rPr>
        <w:t>.202</w:t>
      </w:r>
      <w:r w:rsidR="000B3681" w:rsidRPr="00DA0272">
        <w:rPr>
          <w:color w:val="000000"/>
        </w:rPr>
        <w:t>2</w:t>
      </w:r>
      <w:r w:rsidRPr="00DA0272">
        <w:rPr>
          <w:color w:val="000000"/>
        </w:rPr>
        <w:t xml:space="preserve"> по </w:t>
      </w:r>
      <w:r w:rsidR="00F616E6">
        <w:rPr>
          <w:color w:val="000000"/>
        </w:rPr>
        <w:t>12</w:t>
      </w:r>
      <w:r w:rsidRPr="00DA0272">
        <w:rPr>
          <w:color w:val="000000"/>
        </w:rPr>
        <w:t>.</w:t>
      </w:r>
      <w:r w:rsidR="00F616E6">
        <w:rPr>
          <w:color w:val="000000"/>
        </w:rPr>
        <w:t>09</w:t>
      </w:r>
      <w:r w:rsidR="0097236A" w:rsidRPr="00DA0272">
        <w:rPr>
          <w:color w:val="000000"/>
        </w:rPr>
        <w:t>.2</w:t>
      </w:r>
      <w:r w:rsidRPr="00DA0272">
        <w:rPr>
          <w:color w:val="000000"/>
        </w:rPr>
        <w:t>02</w:t>
      </w:r>
      <w:r w:rsidR="000B3681" w:rsidRPr="00DA0272">
        <w:rPr>
          <w:color w:val="000000"/>
        </w:rPr>
        <w:t>2</w:t>
      </w:r>
      <w:r w:rsidRPr="00DA0272">
        <w:rPr>
          <w:color w:val="000000"/>
        </w:rPr>
        <w:t xml:space="preserve"> до </w:t>
      </w:r>
      <w:r w:rsidR="0097236A" w:rsidRPr="00DA0272">
        <w:rPr>
          <w:color w:val="000000"/>
        </w:rPr>
        <w:t>22</w:t>
      </w:r>
      <w:r w:rsidRPr="00DA0272">
        <w:rPr>
          <w:color w:val="000000"/>
        </w:rPr>
        <w:t>:00</w:t>
      </w:r>
      <w:bookmarkEnd w:id="3"/>
      <w:r w:rsidRPr="00DA0272">
        <w:rPr>
          <w:color w:val="000000"/>
        </w:rPr>
        <w:t>.</w:t>
      </w:r>
      <w:r w:rsidR="005B33B1" w:rsidRPr="00DA0272">
        <w:rPr>
          <w:color w:val="000000"/>
        </w:rPr>
        <w:t xml:space="preserve"> </w:t>
      </w:r>
      <w:r w:rsidRPr="00DA0272">
        <w:rPr>
          <w:color w:val="000000"/>
        </w:rPr>
        <w:t>Определение участников торгов–</w:t>
      </w:r>
      <w:r w:rsidR="00110C0A" w:rsidRPr="00DA0272">
        <w:rPr>
          <w:color w:val="000000"/>
        </w:rPr>
        <w:t xml:space="preserve"> </w:t>
      </w:r>
      <w:r w:rsidR="00054465">
        <w:rPr>
          <w:color w:val="000000"/>
        </w:rPr>
        <w:t>14</w:t>
      </w:r>
      <w:r w:rsidRPr="00DA0272">
        <w:rPr>
          <w:color w:val="000000"/>
        </w:rPr>
        <w:t>.</w:t>
      </w:r>
      <w:r w:rsidR="000B3681" w:rsidRPr="00DA0272">
        <w:rPr>
          <w:color w:val="000000"/>
        </w:rPr>
        <w:t>0</w:t>
      </w:r>
      <w:r w:rsidR="00054465">
        <w:rPr>
          <w:color w:val="000000"/>
        </w:rPr>
        <w:t>9</w:t>
      </w:r>
      <w:r w:rsidRPr="00DA0272">
        <w:rPr>
          <w:color w:val="000000"/>
        </w:rPr>
        <w:t>.202</w:t>
      </w:r>
      <w:r w:rsidR="000B3681" w:rsidRPr="00DA0272">
        <w:rPr>
          <w:color w:val="000000"/>
        </w:rPr>
        <w:t>2</w:t>
      </w:r>
      <w:r w:rsidRPr="00DA0272">
        <w:rPr>
          <w:color w:val="000000"/>
        </w:rPr>
        <w:t xml:space="preserve"> в 15:00</w:t>
      </w:r>
      <w:r w:rsidR="00426913" w:rsidRPr="00DA0272">
        <w:rPr>
          <w:color w:val="000000"/>
        </w:rPr>
        <w:t>.</w:t>
      </w:r>
      <w:r w:rsidR="000B3681" w:rsidRPr="00DA0272">
        <w:rPr>
          <w:color w:val="000000"/>
        </w:rPr>
        <w:t xml:space="preserve"> </w:t>
      </w:r>
      <w:r w:rsidRPr="00DA0272">
        <w:rPr>
          <w:color w:val="000000"/>
        </w:rPr>
        <w:t xml:space="preserve">Проведение Торгов на ЭТП </w:t>
      </w:r>
      <w:r w:rsidR="00F616E6">
        <w:rPr>
          <w:b/>
          <w:bCs/>
          <w:color w:val="000000"/>
        </w:rPr>
        <w:t>16</w:t>
      </w:r>
      <w:r w:rsidR="00872207" w:rsidRPr="00DA0272">
        <w:rPr>
          <w:b/>
          <w:bCs/>
          <w:color w:val="000000"/>
        </w:rPr>
        <w:t>.</w:t>
      </w:r>
      <w:r w:rsidR="00F616E6">
        <w:rPr>
          <w:b/>
          <w:bCs/>
          <w:color w:val="000000"/>
        </w:rPr>
        <w:t>09</w:t>
      </w:r>
      <w:r w:rsidRPr="00DA0272">
        <w:rPr>
          <w:b/>
          <w:bCs/>
          <w:color w:val="000000"/>
        </w:rPr>
        <w:t>.202</w:t>
      </w:r>
      <w:r w:rsidR="000B3681" w:rsidRPr="00DA0272">
        <w:rPr>
          <w:b/>
          <w:bCs/>
          <w:color w:val="000000"/>
        </w:rPr>
        <w:t>2</w:t>
      </w:r>
      <w:r w:rsidRPr="00DA0272">
        <w:rPr>
          <w:b/>
          <w:bCs/>
          <w:color w:val="000000"/>
        </w:rPr>
        <w:t xml:space="preserve"> в 10:00.</w:t>
      </w:r>
      <w:r w:rsidR="005B33B1" w:rsidRPr="00DA0272">
        <w:rPr>
          <w:b/>
          <w:bCs/>
          <w:color w:val="000000"/>
        </w:rPr>
        <w:t xml:space="preserve"> </w:t>
      </w:r>
      <w:r w:rsidR="00426913" w:rsidRPr="00DA0272">
        <w:rPr>
          <w:color w:val="000000"/>
        </w:rPr>
        <w:t>Время в извещении</w:t>
      </w:r>
      <w:r w:rsidR="000B3681" w:rsidRPr="00DA0272">
        <w:rPr>
          <w:color w:val="000000"/>
        </w:rPr>
        <w:t xml:space="preserve"> МСК</w:t>
      </w:r>
      <w:r w:rsidR="00110C0A" w:rsidRPr="00DA0272">
        <w:rPr>
          <w:b/>
          <w:bCs/>
          <w:color w:val="000000"/>
        </w:rPr>
        <w:t>.</w:t>
      </w:r>
    </w:p>
    <w:p w14:paraId="7982427A" w14:textId="77777777" w:rsidR="00B0260A" w:rsidRPr="00DA0272" w:rsidRDefault="00B0260A" w:rsidP="00DA0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DA0272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53D49B8" w14:textId="77777777" w:rsidR="00B0260A" w:rsidRPr="00DA0272" w:rsidRDefault="00872207" w:rsidP="00DA0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извещении внести задаток в размере </w:t>
      </w:r>
      <w:r w:rsidR="00E11719" w:rsidRPr="00DA0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10C0A" w:rsidRPr="00DA0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ЭТП ДЗ. </w:t>
      </w:r>
      <w:r w:rsidR="00B0260A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41D402" w14:textId="77777777" w:rsidR="00B0260A" w:rsidRPr="00DA0272" w:rsidRDefault="00B0260A" w:rsidP="00DA0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576F4B75" w14:textId="77777777" w:rsidR="00B0260A" w:rsidRPr="00DA0272" w:rsidRDefault="00B0260A" w:rsidP="00DA0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63AEB5B9" w14:textId="77777777" w:rsidR="00B0260A" w:rsidRPr="00DA0272" w:rsidRDefault="00B0260A" w:rsidP="00DA0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проекта Д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7E5B77" w14:textId="77777777" w:rsidR="00B0260A" w:rsidRPr="00DA0272" w:rsidRDefault="00B0260A" w:rsidP="00DA0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подписать Д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</w:t>
      </w:r>
      <w:proofErr w:type="spellStart"/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5B33B1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</w:t>
      </w:r>
      <w:r w:rsidR="00E11719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КП.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4A87B53A" w14:textId="77777777" w:rsidR="00B0260A" w:rsidRPr="00DA0272" w:rsidRDefault="00B0260A" w:rsidP="00DA0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</w:t>
      </w:r>
      <w:r w:rsidR="006755F0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реквизитам:</w:t>
      </w:r>
      <w:r w:rsidR="005B33B1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0C0A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</w:t>
      </w:r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БАИСК</w:t>
      </w:r>
      <w:r w:rsidR="00110C0A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(ИНН </w:t>
      </w:r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0274159956</w:t>
      </w:r>
      <w:r w:rsidR="00663E58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р/с</w:t>
      </w:r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40702810200550000721 </w:t>
      </w:r>
      <w:r w:rsidR="00663E58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филиале</w:t>
      </w:r>
      <w:r w:rsidR="00663E58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ПАО Банк «Уралсиб» </w:t>
      </w:r>
      <w:proofErr w:type="spellStart"/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г.Уфа</w:t>
      </w:r>
      <w:proofErr w:type="spellEnd"/>
      <w:r w:rsidR="00663E58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к/c</w:t>
      </w:r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30101810600000000770</w:t>
      </w:r>
      <w:r w:rsidR="00663E58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БИК</w:t>
      </w:r>
      <w:r w:rsidR="006755F0"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048073770</w:t>
      </w:r>
      <w:r w:rsidRPr="00DA0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3405978" w14:textId="77777777" w:rsidR="00B0260A" w:rsidRPr="00DA0272" w:rsidRDefault="00B0260A" w:rsidP="00DA0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</w:t>
      </w:r>
      <w:r w:rsidR="006755F0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</w:t>
      </w:r>
      <w:r w:rsidR="006755F0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p w14:paraId="66B543E8" w14:textId="77777777" w:rsidR="00B0260A" w:rsidRPr="00DA0272" w:rsidRDefault="00B0260A" w:rsidP="00DA0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6FB54CB5" w14:textId="7093177E" w:rsidR="00C53749" w:rsidRPr="00DA0272" w:rsidRDefault="00DE09DB" w:rsidP="004834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72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  <w:bookmarkEnd w:id="1"/>
    </w:p>
    <w:sectPr w:rsidR="00C53749" w:rsidRPr="00DA0272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24088721">
    <w:abstractNumId w:val="7"/>
  </w:num>
  <w:num w:numId="2" w16cid:durableId="293484201">
    <w:abstractNumId w:val="14"/>
  </w:num>
  <w:num w:numId="3" w16cid:durableId="1298145193">
    <w:abstractNumId w:val="11"/>
  </w:num>
  <w:num w:numId="4" w16cid:durableId="1385762241">
    <w:abstractNumId w:val="15"/>
  </w:num>
  <w:num w:numId="5" w16cid:durableId="1854955908">
    <w:abstractNumId w:val="5"/>
  </w:num>
  <w:num w:numId="6" w16cid:durableId="1156603602">
    <w:abstractNumId w:val="3"/>
  </w:num>
  <w:num w:numId="7" w16cid:durableId="119422098">
    <w:abstractNumId w:val="4"/>
  </w:num>
  <w:num w:numId="8" w16cid:durableId="1884052843">
    <w:abstractNumId w:val="1"/>
  </w:num>
  <w:num w:numId="9" w16cid:durableId="1557814396">
    <w:abstractNumId w:val="8"/>
  </w:num>
  <w:num w:numId="10" w16cid:durableId="1996687770">
    <w:abstractNumId w:val="10"/>
  </w:num>
  <w:num w:numId="11" w16cid:durableId="1057242185">
    <w:abstractNumId w:val="12"/>
  </w:num>
  <w:num w:numId="12" w16cid:durableId="472409731">
    <w:abstractNumId w:val="0"/>
  </w:num>
  <w:num w:numId="13" w16cid:durableId="1017274524">
    <w:abstractNumId w:val="9"/>
  </w:num>
  <w:num w:numId="14" w16cid:durableId="1821535339">
    <w:abstractNumId w:val="6"/>
  </w:num>
  <w:num w:numId="15" w16cid:durableId="1069377686">
    <w:abstractNumId w:val="13"/>
  </w:num>
  <w:num w:numId="16" w16cid:durableId="9575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54465"/>
    <w:rsid w:val="000545FE"/>
    <w:rsid w:val="00062C7E"/>
    <w:rsid w:val="00072F86"/>
    <w:rsid w:val="00091535"/>
    <w:rsid w:val="000B3681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2F47E3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834E7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6271D4"/>
    <w:rsid w:val="006339AF"/>
    <w:rsid w:val="00663E58"/>
    <w:rsid w:val="00664DD4"/>
    <w:rsid w:val="006715B7"/>
    <w:rsid w:val="00672859"/>
    <w:rsid w:val="006755F0"/>
    <w:rsid w:val="006912DB"/>
    <w:rsid w:val="006B1892"/>
    <w:rsid w:val="006B4690"/>
    <w:rsid w:val="006F0DF9"/>
    <w:rsid w:val="00712AE7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5E06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23618"/>
    <w:rsid w:val="00A32C3C"/>
    <w:rsid w:val="00A43773"/>
    <w:rsid w:val="00A57BC7"/>
    <w:rsid w:val="00A77AA9"/>
    <w:rsid w:val="00A94905"/>
    <w:rsid w:val="00AB110B"/>
    <w:rsid w:val="00AD0C6C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91178"/>
    <w:rsid w:val="00D91CF9"/>
    <w:rsid w:val="00DA0272"/>
    <w:rsid w:val="00DB0A7D"/>
    <w:rsid w:val="00DE09DB"/>
    <w:rsid w:val="00E06C2A"/>
    <w:rsid w:val="00E11719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16E6"/>
    <w:rsid w:val="00F76EAC"/>
    <w:rsid w:val="00F84C63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9E08"/>
  <w15:docId w15:val="{77357283-F7D6-413E-A324-33A9826A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styleId="afff">
    <w:name w:val="annotation reference"/>
    <w:basedOn w:val="a1"/>
    <w:uiPriority w:val="99"/>
    <w:semiHidden/>
    <w:unhideWhenUsed/>
    <w:rsid w:val="00A236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11</cp:revision>
  <cp:lastPrinted>2021-09-13T07:03:00Z</cp:lastPrinted>
  <dcterms:created xsi:type="dcterms:W3CDTF">2021-09-10T12:25:00Z</dcterms:created>
  <dcterms:modified xsi:type="dcterms:W3CDTF">2022-07-26T07:09:00Z</dcterms:modified>
</cp:coreProperties>
</file>