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6327" w14:textId="1D7D7781" w:rsidR="00915265" w:rsidRDefault="00562B03" w:rsidP="009152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562B0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торгов), действующее на основании договора с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Обществом с ограниченной ответственностью коммерческий банк «Развитие» (ООО КБ «Развитие»)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369000, Карачаево-Черкесская Республика, г. Черкесск, ул. Красноармейская, д. 64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0901001151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1020900001946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Арбитражного суда Карачаево-Черкесской Республики от 7 декабря 2016 г. по делу №А25-2194/2016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</w:t>
      </w:r>
      <w:r w:rsidR="00915265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результатах проведения </w:t>
      </w:r>
      <w:r w:rsidR="0091526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9000A2">
        <w:rPr>
          <w:rFonts w:ascii="Times New Roman" w:hAnsi="Times New Roman" w:cs="Times New Roman"/>
          <w:b/>
          <w:color w:val="000000"/>
          <w:sz w:val="24"/>
          <w:szCs w:val="24"/>
        </w:rPr>
        <w:t>овторн</w:t>
      </w:r>
      <w:r w:rsidR="00915265">
        <w:rPr>
          <w:rFonts w:ascii="Times New Roman" w:hAnsi="Times New Roman" w:cs="Times New Roman"/>
          <w:b/>
          <w:color w:val="000000"/>
          <w:sz w:val="24"/>
          <w:szCs w:val="24"/>
        </w:rPr>
        <w:t>ых</w:t>
      </w:r>
      <w:r w:rsidR="00915265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 торгов, в форме аукциона открытых по составу участников с открытой формой представления предложений о цене (далее – Торги), проведенных </w:t>
      </w:r>
      <w:r w:rsidR="009000A2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91526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000A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15265">
        <w:rPr>
          <w:rFonts w:ascii="Times New Roman" w:hAnsi="Times New Roman" w:cs="Times New Roman"/>
          <w:color w:val="000000"/>
          <w:sz w:val="24"/>
          <w:szCs w:val="24"/>
        </w:rPr>
        <w:t xml:space="preserve">.2022 г. (сообщение № </w:t>
      </w:r>
      <w:r w:rsidR="00915265" w:rsidRPr="00915265">
        <w:rPr>
          <w:rFonts w:ascii="Times New Roman" w:hAnsi="Times New Roman" w:cs="Times New Roman"/>
          <w:color w:val="000000"/>
          <w:sz w:val="24"/>
          <w:szCs w:val="24"/>
        </w:rPr>
        <w:t>2030127740</w:t>
      </w:r>
      <w:r w:rsidR="00915265">
        <w:rPr>
          <w:rFonts w:ascii="Times New Roman" w:hAnsi="Times New Roman" w:cs="Times New Roman"/>
          <w:color w:val="000000"/>
          <w:sz w:val="24"/>
          <w:szCs w:val="24"/>
        </w:rPr>
        <w:t xml:space="preserve"> в газете АО «Коммерсантъ» от 16.04.2022 №67(7268)) на электронной площадке АО «Российский аукционный дом», по адресу в сети интернет: bankruptcy.lot-online.ru.</w:t>
      </w:r>
    </w:p>
    <w:p w14:paraId="50F8AA0E" w14:textId="77777777" w:rsidR="00915265" w:rsidRPr="00840398" w:rsidRDefault="00915265" w:rsidP="009152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398">
        <w:rPr>
          <w:rFonts w:ascii="Times New Roman" w:hAnsi="Times New Roman" w:cs="Times New Roman"/>
          <w:color w:val="000000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470C4F7A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 xml:space="preserve">Организатор торгов дополнительно сообщает </w:t>
      </w:r>
      <w:r w:rsidRPr="00840398">
        <w:rPr>
          <w:rFonts w:ascii="Times New Roman" w:hAnsi="Times New Roman" w:cs="Times New Roman"/>
          <w:b/>
          <w:sz w:val="24"/>
          <w:szCs w:val="24"/>
        </w:rPr>
        <w:t>о проведении электронных торгов посредством публичного предложения по лоту 1</w:t>
      </w:r>
      <w:r w:rsidRPr="00840398">
        <w:rPr>
          <w:rFonts w:ascii="Times New Roman" w:hAnsi="Times New Roman" w:cs="Times New Roman"/>
          <w:sz w:val="24"/>
          <w:szCs w:val="24"/>
        </w:rPr>
        <w:t xml:space="preserve"> (далее – Торги ППП).</w:t>
      </w:r>
    </w:p>
    <w:p w14:paraId="6226B1B0" w14:textId="4A169089" w:rsidR="00840398" w:rsidRPr="00CA34BE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 xml:space="preserve">Торги ППП будут проведены на электронной площадке АО «Российский аукционный дом» http://lot-online.ru (далее - </w:t>
      </w:r>
      <w:r w:rsidRPr="00CA34BE">
        <w:rPr>
          <w:rFonts w:ascii="Times New Roman" w:hAnsi="Times New Roman" w:cs="Times New Roman"/>
          <w:sz w:val="24"/>
          <w:szCs w:val="24"/>
        </w:rPr>
        <w:t xml:space="preserve">ЭТП) </w:t>
      </w:r>
      <w:r w:rsidRPr="00CA34B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A34BE" w:rsidRPr="00CA34BE">
        <w:rPr>
          <w:rFonts w:ascii="Times New Roman" w:hAnsi="Times New Roman" w:cs="Times New Roman"/>
          <w:b/>
          <w:sz w:val="24"/>
          <w:szCs w:val="24"/>
        </w:rPr>
        <w:t>0</w:t>
      </w:r>
      <w:r w:rsidRPr="00CA34B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CA34BE" w:rsidRPr="00CA34BE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CA34BE">
        <w:rPr>
          <w:rFonts w:ascii="Times New Roman" w:hAnsi="Times New Roman" w:cs="Times New Roman"/>
          <w:b/>
          <w:sz w:val="24"/>
          <w:szCs w:val="24"/>
        </w:rPr>
        <w:t xml:space="preserve"> 2022 г. по </w:t>
      </w:r>
      <w:r w:rsidR="00CA34BE" w:rsidRPr="00CA34BE">
        <w:rPr>
          <w:rFonts w:ascii="Times New Roman" w:hAnsi="Times New Roman" w:cs="Times New Roman"/>
          <w:b/>
          <w:sz w:val="24"/>
          <w:szCs w:val="24"/>
        </w:rPr>
        <w:t>26</w:t>
      </w:r>
      <w:r w:rsidRPr="00CA3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4BE" w:rsidRPr="00CA34BE">
        <w:rPr>
          <w:rFonts w:ascii="Times New Roman" w:hAnsi="Times New Roman" w:cs="Times New Roman"/>
          <w:b/>
          <w:sz w:val="24"/>
          <w:szCs w:val="24"/>
        </w:rPr>
        <w:t>октя</w:t>
      </w:r>
      <w:r w:rsidRPr="00CA34BE">
        <w:rPr>
          <w:rFonts w:ascii="Times New Roman" w:hAnsi="Times New Roman" w:cs="Times New Roman"/>
          <w:b/>
          <w:sz w:val="24"/>
          <w:szCs w:val="24"/>
        </w:rPr>
        <w:t>бря 2022 г.</w:t>
      </w:r>
    </w:p>
    <w:p w14:paraId="7EE22470" w14:textId="7F2ECE5B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4BE">
        <w:rPr>
          <w:rFonts w:ascii="Times New Roman" w:hAnsi="Times New Roman" w:cs="Times New Roman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Pr="00CA34BE">
        <w:rPr>
          <w:rFonts w:ascii="Times New Roman" w:hAnsi="Times New Roman" w:cs="Times New Roman"/>
          <w:b/>
          <w:sz w:val="24"/>
          <w:szCs w:val="24"/>
        </w:rPr>
        <w:t>02 августа 2022 г.</w:t>
      </w:r>
      <w:r w:rsidRPr="00CA34BE">
        <w:rPr>
          <w:rFonts w:ascii="Times New Roman" w:hAnsi="Times New Roman" w:cs="Times New Roman"/>
          <w:sz w:val="24"/>
          <w:szCs w:val="24"/>
        </w:rPr>
        <w:t xml:space="preserve"> Прием заявок на участие в Торгах ППП и задатков прекращается за </w:t>
      </w:r>
      <w:r w:rsidR="00CA34BE" w:rsidRPr="00CA34BE">
        <w:rPr>
          <w:rFonts w:ascii="Times New Roman" w:hAnsi="Times New Roman" w:cs="Times New Roman"/>
          <w:sz w:val="24"/>
          <w:szCs w:val="24"/>
        </w:rPr>
        <w:t>3</w:t>
      </w:r>
      <w:r w:rsidRPr="00CA34BE">
        <w:rPr>
          <w:rFonts w:ascii="Times New Roman" w:hAnsi="Times New Roman" w:cs="Times New Roman"/>
          <w:sz w:val="24"/>
          <w:szCs w:val="24"/>
        </w:rPr>
        <w:t xml:space="preserve"> (</w:t>
      </w:r>
      <w:r w:rsidR="00CA34BE" w:rsidRPr="00CA34BE">
        <w:rPr>
          <w:rFonts w:ascii="Times New Roman" w:hAnsi="Times New Roman" w:cs="Times New Roman"/>
          <w:sz w:val="24"/>
          <w:szCs w:val="24"/>
        </w:rPr>
        <w:t>Три</w:t>
      </w:r>
      <w:r w:rsidRPr="00CA34BE">
        <w:rPr>
          <w:rFonts w:ascii="Times New Roman" w:hAnsi="Times New Roman" w:cs="Times New Roman"/>
          <w:sz w:val="24"/>
          <w:szCs w:val="24"/>
        </w:rPr>
        <w:t>) календарных</w:t>
      </w:r>
      <w:r w:rsidRPr="00840398">
        <w:rPr>
          <w:rFonts w:ascii="Times New Roman" w:hAnsi="Times New Roman" w:cs="Times New Roman"/>
          <w:sz w:val="24"/>
          <w:szCs w:val="24"/>
        </w:rPr>
        <w:t xml:space="preserve"> дн</w:t>
      </w:r>
      <w:r w:rsidR="00CA34BE">
        <w:rPr>
          <w:rFonts w:ascii="Times New Roman" w:hAnsi="Times New Roman" w:cs="Times New Roman"/>
          <w:sz w:val="24"/>
          <w:szCs w:val="24"/>
        </w:rPr>
        <w:t>я</w:t>
      </w:r>
      <w:r w:rsidRPr="00840398">
        <w:rPr>
          <w:rFonts w:ascii="Times New Roman" w:hAnsi="Times New Roman" w:cs="Times New Roman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1D5A879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731FB5A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>Оператор обеспечивает проведение Торгов ППП.</w:t>
      </w:r>
    </w:p>
    <w:p w14:paraId="1319CFDC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>Начальные цены продажи лота на Торгах ППП устанавливаются равными начальным ценам продажи лота на повторных Торгах:</w:t>
      </w:r>
    </w:p>
    <w:p w14:paraId="0A6E4DAE" w14:textId="77777777" w:rsidR="00EB4CC8" w:rsidRPr="00EB4CC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t>с 02 августа 2022 г. по 10 сентября 2022 г. - в размере начальной цены продажи лота;</w:t>
      </w:r>
    </w:p>
    <w:p w14:paraId="44A6C66E" w14:textId="77777777" w:rsidR="00EB4CC8" w:rsidRPr="00EB4CC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t>с 11 сентября 2022 г. по 15 сентября 2022 г. - в размере 93,00% от начальной цены продажи лота;</w:t>
      </w:r>
    </w:p>
    <w:p w14:paraId="4D1748F8" w14:textId="77777777" w:rsidR="00EB4CC8" w:rsidRPr="00EB4CC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t>с 16 сентября 2022 г. по 21 сентября 2022 г. - в размере 86,00% от начальной цены продажи лота;</w:t>
      </w:r>
    </w:p>
    <w:p w14:paraId="11573839" w14:textId="77777777" w:rsidR="00EB4CC8" w:rsidRPr="00EB4CC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t>с 22 сентября 2022 г. по 26 сентября 2022 г. - в размере 79,00% от начальной цены продажи лота;</w:t>
      </w:r>
    </w:p>
    <w:p w14:paraId="5A14AC49" w14:textId="77777777" w:rsidR="00EB4CC8" w:rsidRPr="00EB4CC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t>с 27 сентября 2022 г. по 01 октября 2022 г. - в размере 72,00% от начальной цены продажи лота;</w:t>
      </w:r>
    </w:p>
    <w:p w14:paraId="66225498" w14:textId="77777777" w:rsidR="00EB4CC8" w:rsidRPr="00EB4CC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t>с 02 октября 2022 г. по 06 октября 2022 г. - в размере 65,00% от начальной цены продажи лота;</w:t>
      </w:r>
    </w:p>
    <w:p w14:paraId="4E143085" w14:textId="77777777" w:rsidR="00EB4CC8" w:rsidRPr="00EB4CC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t>с 07 октября 2022 г. по 11 октября 2022 г. - в размере 58,00% от начальной цены продажи лота;</w:t>
      </w:r>
    </w:p>
    <w:p w14:paraId="77964E55" w14:textId="77777777" w:rsidR="00EB4CC8" w:rsidRPr="00EB4CC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t>с 12 октября 2022 г. по 16 октября 2022 г. - в размере 51,00% от начальной цены продажи лота;</w:t>
      </w:r>
    </w:p>
    <w:p w14:paraId="5C4801EC" w14:textId="77777777" w:rsidR="00EB4CC8" w:rsidRPr="00EB4CC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lastRenderedPageBreak/>
        <w:t>с 17 октября 2022 г. по 21 октября 2022 г. - в размере 44,00% от начальной цены продажи лота;</w:t>
      </w:r>
    </w:p>
    <w:p w14:paraId="797BC9DB" w14:textId="1216185C" w:rsidR="00840398" w:rsidRPr="00840398" w:rsidRDefault="00EB4CC8" w:rsidP="00EB4C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CC8">
        <w:rPr>
          <w:rFonts w:ascii="Times New Roman" w:hAnsi="Times New Roman" w:cs="Times New Roman"/>
          <w:sz w:val="24"/>
          <w:szCs w:val="24"/>
        </w:rPr>
        <w:t>с 22 октября 2022 г. по 26 октября 2022 г. - в размере 37,00%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цены продажи лота</w:t>
      </w:r>
      <w:r w:rsidR="00840398" w:rsidRPr="00840398">
        <w:rPr>
          <w:rFonts w:ascii="Times New Roman" w:hAnsi="Times New Roman" w:cs="Times New Roman"/>
          <w:sz w:val="24"/>
          <w:szCs w:val="24"/>
        </w:rPr>
        <w:t>.</w:t>
      </w:r>
    </w:p>
    <w:p w14:paraId="1CFBC95A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>Задаток за участие в Торгах ППП составляет 10 (Десять) процентов от начальной цены продажи лота на периоде.</w:t>
      </w:r>
    </w:p>
    <w:p w14:paraId="745F188C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7CC098D9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529F205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7ECAFA0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C5D057" w14:textId="77777777" w:rsidR="00840398" w:rsidRPr="00840398" w:rsidRDefault="00840398" w:rsidP="00840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98">
        <w:rPr>
          <w:rFonts w:ascii="Times New Roman" w:hAnsi="Times New Roman" w:cs="Times New Roman"/>
          <w:sz w:val="24"/>
          <w:szCs w:val="24"/>
        </w:rPr>
        <w:t>Иные необходимые сведения определены в сообщении о проведении торгов.</w:t>
      </w:r>
    </w:p>
    <w:sectPr w:rsidR="00840398" w:rsidRPr="00840398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0D4F66"/>
    <w:rsid w:val="001002E8"/>
    <w:rsid w:val="00130BFB"/>
    <w:rsid w:val="00146D2A"/>
    <w:rsid w:val="0015099D"/>
    <w:rsid w:val="001F039D"/>
    <w:rsid w:val="002C312D"/>
    <w:rsid w:val="00365722"/>
    <w:rsid w:val="00432BAD"/>
    <w:rsid w:val="0045490F"/>
    <w:rsid w:val="00467D6B"/>
    <w:rsid w:val="004F131F"/>
    <w:rsid w:val="004F4360"/>
    <w:rsid w:val="00562B03"/>
    <w:rsid w:val="00564010"/>
    <w:rsid w:val="00637A0F"/>
    <w:rsid w:val="00643995"/>
    <w:rsid w:val="006B43E3"/>
    <w:rsid w:val="0070175B"/>
    <w:rsid w:val="007229EA"/>
    <w:rsid w:val="00722ECA"/>
    <w:rsid w:val="00840398"/>
    <w:rsid w:val="00865FD7"/>
    <w:rsid w:val="008A37E3"/>
    <w:rsid w:val="009000A2"/>
    <w:rsid w:val="0090457C"/>
    <w:rsid w:val="00914D34"/>
    <w:rsid w:val="00915265"/>
    <w:rsid w:val="00952ED1"/>
    <w:rsid w:val="00956624"/>
    <w:rsid w:val="009730D9"/>
    <w:rsid w:val="00977B10"/>
    <w:rsid w:val="00997993"/>
    <w:rsid w:val="009C6E48"/>
    <w:rsid w:val="009F0E7B"/>
    <w:rsid w:val="00A03865"/>
    <w:rsid w:val="00A115B3"/>
    <w:rsid w:val="00A81E4E"/>
    <w:rsid w:val="00B74772"/>
    <w:rsid w:val="00B83E9D"/>
    <w:rsid w:val="00BE0BF1"/>
    <w:rsid w:val="00BE1559"/>
    <w:rsid w:val="00C11EFF"/>
    <w:rsid w:val="00C9585C"/>
    <w:rsid w:val="00C95F3C"/>
    <w:rsid w:val="00CA34BE"/>
    <w:rsid w:val="00D57DB3"/>
    <w:rsid w:val="00D62667"/>
    <w:rsid w:val="00DB0166"/>
    <w:rsid w:val="00DF5E0F"/>
    <w:rsid w:val="00E12685"/>
    <w:rsid w:val="00E36BE7"/>
    <w:rsid w:val="00E614D3"/>
    <w:rsid w:val="00EA7238"/>
    <w:rsid w:val="00EB4CC8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AC27DA1F-ED58-452F-8FC2-BC183E65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4271</Characters>
  <Application>Microsoft Office Word</Application>
  <DocSecurity>0</DocSecurity>
  <Lines>79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Деменко Жанна Евгеньевна</cp:lastModifiedBy>
  <cp:revision>2</cp:revision>
  <dcterms:created xsi:type="dcterms:W3CDTF">2022-07-25T11:25:00Z</dcterms:created>
  <dcterms:modified xsi:type="dcterms:W3CDTF">2022-07-25T11:25:00Z</dcterms:modified>
</cp:coreProperties>
</file>