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F18A" w14:textId="334992D7" w:rsidR="009247FF" w:rsidRPr="00791681" w:rsidRDefault="006B3772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B752B0"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r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="00B752B0" w:rsidRPr="00B752B0">
        <w:rPr>
          <w:rFonts w:ascii="Times New Roman" w:hAnsi="Times New Roman" w:cs="Times New Roman"/>
          <w:color w:val="000000"/>
          <w:sz w:val="24"/>
          <w:szCs w:val="24"/>
        </w:rPr>
        <w:t>Коммерческим Банком «Витязь» (Общество с ограниченной ответственностью) (КБ «Витязь» - (ООО)), адрес регистрации: 129090, г. Москва, Ботанический переулок, д. 14, стр. 3, ИНН 7725061155, ОГРН 1027739432940</w:t>
      </w:r>
      <w:r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AC2157" w:rsidRPr="00AC2157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20 января 2016 года по делу №А40-226041/15 </w:t>
      </w:r>
      <w:r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7369B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2634386E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9776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 1 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(далее - Торги);</w:t>
      </w:r>
    </w:p>
    <w:p w14:paraId="588DE7AE" w14:textId="4E735318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9776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2-4 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(далее - Торги ППП).</w:t>
      </w:r>
    </w:p>
    <w:p w14:paraId="56FDE2B0" w14:textId="64CCA8E4" w:rsidR="009247FF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7FD5CE84" w14:textId="77777777" w:rsidR="005C1A18" w:rsidRPr="00DB4A62" w:rsidRDefault="005C1A18" w:rsidP="005C1A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B4A6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Недвижимое имущество:</w:t>
      </w:r>
    </w:p>
    <w:p w14:paraId="7AF6F861" w14:textId="0CDE41D2" w:rsidR="00DB4A62" w:rsidRDefault="00DB4A62" w:rsidP="00DB4A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DB4A62">
        <w:rPr>
          <w:rFonts w:ascii="Times New Roman" w:hAnsi="Times New Roman" w:cs="Times New Roman"/>
          <w:color w:val="000000"/>
          <w:sz w:val="24"/>
          <w:szCs w:val="24"/>
        </w:rPr>
        <w:t>Многоквартирный дом - 354,3 кв. м, адрес: Московская обл., г. Кашира, ул. Ильича, д. 11, степень готовности 28%, кадастровый номер 50:33:0000000:14544, договор аренды земельного участка 40 от 05.09.2012 с Комитетом по управлению имуществом администрации Каширского муниципального района, права третьих лиц отсутствуют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DB4A62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4A62">
        <w:rPr>
          <w:rFonts w:ascii="Times New Roman" w:hAnsi="Times New Roman" w:cs="Times New Roman"/>
          <w:color w:val="000000"/>
          <w:sz w:val="24"/>
          <w:szCs w:val="24"/>
        </w:rPr>
        <w:t>910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4A62">
        <w:rPr>
          <w:rFonts w:ascii="Times New Roman" w:hAnsi="Times New Roman" w:cs="Times New Roman"/>
          <w:color w:val="000000"/>
          <w:sz w:val="24"/>
          <w:szCs w:val="24"/>
        </w:rPr>
        <w:t>000</w:t>
      </w:r>
      <w:r>
        <w:rPr>
          <w:rFonts w:ascii="Times New Roman" w:hAnsi="Times New Roman" w:cs="Times New Roman"/>
          <w:color w:val="000000"/>
          <w:sz w:val="24"/>
          <w:szCs w:val="24"/>
        </w:rPr>
        <w:t>,00 руб.</w:t>
      </w:r>
    </w:p>
    <w:p w14:paraId="47C6FD76" w14:textId="77777777" w:rsidR="00DB4A62" w:rsidRPr="00DB4A62" w:rsidRDefault="00DB4A62" w:rsidP="00DB4A62">
      <w:pPr>
        <w:spacing w:after="0" w:line="240" w:lineRule="auto"/>
        <w:ind w:firstLine="567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B4A6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юридическим и физическим лицам: (в скобках указана в т.ч. сумма долга) - начальная цена продажи лота:</w:t>
      </w:r>
    </w:p>
    <w:p w14:paraId="59842508" w14:textId="475CDD48" w:rsidR="0058289B" w:rsidRPr="0058289B" w:rsidRDefault="0058289B" w:rsidP="0058289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89B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289B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8289B">
        <w:rPr>
          <w:rFonts w:ascii="Times New Roman" w:hAnsi="Times New Roman" w:cs="Times New Roman"/>
          <w:color w:val="000000"/>
          <w:sz w:val="24"/>
          <w:szCs w:val="24"/>
        </w:rPr>
        <w:t>ООО «Колле», ИНН 7701315731, Абрамов Виктор Иванович (поручители ООО ПСХ «Зентал Групп», ИНН 7724594672, исключен из ЕГРЮЛ), КД 081/2013-КЛ от 18.10.2013, определение АС г. Москвы от 26.10.2016 по делу А40-228439/2015-184-9 о включении в РТК третьей очереди, определение АС г. Москвы от 02.08.2017 по делу А40-240047/2015-66-433 о включении в РТК третьей очереди, определение АС Рязанской обл. от 17.07.2018 по делу А54-424/2016, ООО «Колле», Абрамов Виктор Иванович находятся в стадии банкротства (37 441 320,02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8289B">
        <w:rPr>
          <w:rFonts w:ascii="Times New Roman" w:hAnsi="Times New Roman" w:cs="Times New Roman"/>
          <w:color w:val="000000"/>
          <w:sz w:val="24"/>
          <w:szCs w:val="24"/>
        </w:rPr>
        <w:t>10 223 277,32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289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D8D9A85" w14:textId="5C9ABB76" w:rsidR="0058289B" w:rsidRPr="0058289B" w:rsidRDefault="0058289B" w:rsidP="0058289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89B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289B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8289B">
        <w:rPr>
          <w:rFonts w:ascii="Times New Roman" w:hAnsi="Times New Roman" w:cs="Times New Roman"/>
          <w:color w:val="000000"/>
          <w:sz w:val="24"/>
          <w:szCs w:val="24"/>
        </w:rPr>
        <w:t>ООО «Колле», ИНН 7701315731, Абрамов Виктор Иванович (поручители ООО «ИЗМК», ИНН 3706017989, исключен из ЕГРЮЛ), КД 028/2014-КЛ от 14.03.2014, определение АС г. Москвы от 26.10.2016 по делу А40-228439/2015-184-9 о включении в РТК третьей очереди, определение АС г. Москвы от 02.08.2017 по делу А40-240047/2015-66-433 о включении в РТК третьей очереди, определение АС Рязанской обл. от 17.07.2018 по делу А54-424/2016, ООО «Колле», Абрамов Виктор Иванович находятся в стадии банкротства (16 581 410,96 руб.)</w:t>
      </w:r>
      <w:r w:rsidRPr="0058289B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1962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289B"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289B">
        <w:rPr>
          <w:rFonts w:ascii="Times New Roman" w:hAnsi="Times New Roman" w:cs="Times New Roman"/>
          <w:color w:val="000000"/>
          <w:sz w:val="24"/>
          <w:szCs w:val="24"/>
        </w:rPr>
        <w:t>281 183,81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289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9E63FB7" w14:textId="40AD1C17" w:rsidR="00DB4A62" w:rsidRPr="00B3415F" w:rsidRDefault="0058289B" w:rsidP="00DB4A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89B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289B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8289B">
        <w:rPr>
          <w:rFonts w:ascii="Times New Roman" w:hAnsi="Times New Roman" w:cs="Times New Roman"/>
          <w:color w:val="000000"/>
          <w:sz w:val="24"/>
          <w:szCs w:val="24"/>
        </w:rPr>
        <w:t>Ляшов Владимир Николаевич, Белоусов Николай Анатольевич, Деменков Петр Дмитриевич (поручители ООО «Нью-Логистик», ИНН 5048022107, исключен из ЕГРЮЛ), КД 012/2013-КЛ от 01.03.2013, определение АС г. Москвы от 10.08.2016 по делу А40-193311/15-86-1488 о включении в РТК третьей очереди, решение Хорошевского районного суда г. Москвы от 20.12.2017 по делу 2-6008/2017, решение Хорошевского районного суда г. Москвы от 29.05.2017 по делу 2-1987/17, Ляшов Владимир Николаевич, Белоусов Николай Анатольевич находятся в стадии банкротства (25 188 012,34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8289B">
        <w:rPr>
          <w:rFonts w:ascii="Times New Roman" w:hAnsi="Times New Roman" w:cs="Times New Roman"/>
          <w:color w:val="000000"/>
          <w:sz w:val="24"/>
          <w:szCs w:val="24"/>
        </w:rPr>
        <w:t>10 999 641,91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289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966848F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320C37A4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E2873">
        <w:t>5(пять)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0D26FBA0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3E2873" w:rsidRPr="003E2873">
        <w:rPr>
          <w:rFonts w:ascii="Times New Roman CYR" w:hAnsi="Times New Roman CYR" w:cs="Times New Roman CYR"/>
          <w:b/>
          <w:bCs/>
          <w:color w:val="000000"/>
        </w:rPr>
        <w:t>14 июня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3E2873">
        <w:rPr>
          <w:b/>
        </w:rPr>
        <w:t xml:space="preserve">2 </w:t>
      </w:r>
      <w:r w:rsidR="00243BE2" w:rsidRPr="00791681">
        <w:rPr>
          <w:b/>
        </w:rPr>
        <w:t>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6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lastRenderedPageBreak/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13A600BD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В случае, если по итогам Торгов, назначенных на </w:t>
      </w:r>
      <w:r w:rsidR="00F567A5" w:rsidRPr="00F567A5">
        <w:rPr>
          <w:rFonts w:ascii="Times New Roman CYR" w:hAnsi="Times New Roman CYR" w:cs="Times New Roman CYR"/>
          <w:b/>
          <w:bCs/>
          <w:color w:val="000000"/>
        </w:rPr>
        <w:t>14 июня</w:t>
      </w:r>
      <w:r w:rsidR="00BA4AA5">
        <w:rPr>
          <w:color w:val="000000"/>
        </w:rPr>
        <w:t xml:space="preserve"> </w:t>
      </w:r>
      <w:r w:rsidR="00BA4AA5" w:rsidRPr="00BA4AA5">
        <w:rPr>
          <w:b/>
          <w:bCs/>
          <w:color w:val="000000"/>
        </w:rPr>
        <w:t>202</w:t>
      </w:r>
      <w:r w:rsidR="00F567A5">
        <w:rPr>
          <w:b/>
          <w:bCs/>
          <w:color w:val="000000"/>
        </w:rPr>
        <w:t>2</w:t>
      </w:r>
      <w:r w:rsidR="00BA4AA5" w:rsidRPr="00BA4AA5">
        <w:rPr>
          <w:b/>
          <w:bCs/>
          <w:color w:val="000000"/>
        </w:rPr>
        <w:t xml:space="preserve"> г.</w:t>
      </w:r>
      <w:r w:rsidRPr="00791681">
        <w:rPr>
          <w:color w:val="000000"/>
        </w:rPr>
        <w:t xml:space="preserve">, лот не реализован, то в 14:00 часов по московскому времени </w:t>
      </w:r>
      <w:r w:rsidR="003C6D2F" w:rsidRPr="003C6D2F">
        <w:rPr>
          <w:b/>
          <w:bCs/>
          <w:color w:val="000000"/>
        </w:rPr>
        <w:t>27 июля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3C6D2F">
        <w:rPr>
          <w:b/>
        </w:rPr>
        <w:t xml:space="preserve">2 </w:t>
      </w:r>
      <w:r w:rsidR="00243BE2" w:rsidRPr="00791681">
        <w:rPr>
          <w:b/>
        </w:rPr>
        <w:t>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 лот</w:t>
      </w:r>
      <w:r w:rsidR="00501094">
        <w:rPr>
          <w:color w:val="000000"/>
        </w:rPr>
        <w:t>ом</w:t>
      </w:r>
      <w:r w:rsidRPr="00791681">
        <w:rPr>
          <w:color w:val="000000"/>
        </w:rPr>
        <w:t xml:space="preserve"> со снижением начальной цены лот</w:t>
      </w:r>
      <w:r w:rsidR="00501094">
        <w:rPr>
          <w:color w:val="000000"/>
        </w:rPr>
        <w:t>а</w:t>
      </w:r>
      <w:r w:rsidRPr="00791681">
        <w:rPr>
          <w:color w:val="000000"/>
        </w:rPr>
        <w:t xml:space="preserve">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7B961B5E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2A0EE7" w:rsidRPr="002A0EE7">
        <w:rPr>
          <w:b/>
          <w:bCs/>
          <w:color w:val="000000"/>
        </w:rPr>
        <w:t>26 апреля</w:t>
      </w:r>
      <w:r w:rsidR="002A0EE7">
        <w:rPr>
          <w:color w:val="000000"/>
        </w:rPr>
        <w:t xml:space="preserve"> </w:t>
      </w:r>
      <w:r w:rsidR="002643BE" w:rsidRPr="00110257">
        <w:rPr>
          <w:b/>
          <w:bCs/>
        </w:rPr>
        <w:t>202</w:t>
      </w:r>
      <w:r w:rsidR="002A0EE7">
        <w:rPr>
          <w:b/>
          <w:bCs/>
        </w:rPr>
        <w:t>2</w:t>
      </w:r>
      <w:r w:rsidR="00243BE2" w:rsidRPr="00110257">
        <w:rPr>
          <w:b/>
          <w:bCs/>
        </w:rPr>
        <w:t xml:space="preserve"> г</w:t>
      </w:r>
      <w:r w:rsidRPr="00110257">
        <w:rPr>
          <w:b/>
          <w:bCs/>
        </w:rPr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2A0EE7" w:rsidRPr="002A0EE7">
        <w:rPr>
          <w:b/>
          <w:bCs/>
          <w:color w:val="000000"/>
        </w:rPr>
        <w:t>17 июня</w:t>
      </w:r>
      <w:r w:rsidR="00110257">
        <w:rPr>
          <w:color w:val="000000"/>
        </w:rPr>
        <w:t xml:space="preserve"> </w:t>
      </w:r>
      <w:r w:rsidR="00110257" w:rsidRPr="00110257">
        <w:rPr>
          <w:b/>
          <w:bCs/>
          <w:color w:val="000000"/>
        </w:rPr>
        <w:t>202</w:t>
      </w:r>
      <w:r w:rsidR="002A0EE7">
        <w:rPr>
          <w:b/>
          <w:bCs/>
          <w:color w:val="000000"/>
        </w:rPr>
        <w:t>2</w:t>
      </w:r>
      <w:r w:rsidR="00110257" w:rsidRPr="00110257">
        <w:rPr>
          <w:b/>
          <w:bCs/>
          <w:color w:val="000000"/>
        </w:rPr>
        <w:t xml:space="preserve"> г.</w:t>
      </w:r>
      <w:r w:rsidR="00110257">
        <w:rPr>
          <w:color w:val="000000"/>
        </w:rPr>
        <w:t xml:space="preserve"> 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645788A2" w14:textId="53E6F603" w:rsidR="001931F8" w:rsidRDefault="009247FF" w:rsidP="001931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E2CE3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6E2CE3" w:rsidRPr="006E2CE3">
        <w:rPr>
          <w:color w:val="000000"/>
        </w:rPr>
        <w:t xml:space="preserve">, </w:t>
      </w:r>
      <w:r w:rsidR="002002A1" w:rsidRPr="006E2CE3">
        <w:rPr>
          <w:b/>
          <w:color w:val="000000"/>
        </w:rPr>
        <w:t>лоты</w:t>
      </w:r>
      <w:r w:rsidR="002A0EE7" w:rsidRPr="006E2CE3">
        <w:rPr>
          <w:b/>
          <w:color w:val="000000"/>
        </w:rPr>
        <w:t xml:space="preserve"> 2-4,</w:t>
      </w:r>
      <w:r w:rsidR="001931F8" w:rsidRPr="006E2CE3">
        <w:rPr>
          <w:b/>
          <w:color w:val="000000"/>
        </w:rPr>
        <w:t xml:space="preserve"> </w:t>
      </w:r>
      <w:r w:rsidR="001931F8" w:rsidRPr="006E2CE3">
        <w:rPr>
          <w:color w:val="000000"/>
        </w:rPr>
        <w:t>выставля</w:t>
      </w:r>
      <w:r w:rsidR="006E2CE3" w:rsidRPr="006E2CE3">
        <w:rPr>
          <w:color w:val="000000"/>
        </w:rPr>
        <w:t>ю</w:t>
      </w:r>
      <w:r w:rsidR="001931F8" w:rsidRPr="006E2CE3">
        <w:rPr>
          <w:color w:val="000000"/>
        </w:rPr>
        <w:t xml:space="preserve">тся на торги в электронной форме посредством публичного предложения (далее - </w:t>
      </w:r>
      <w:r w:rsidR="001931F8" w:rsidRPr="006E2CE3">
        <w:rPr>
          <w:b/>
          <w:bCs/>
          <w:color w:val="000000"/>
        </w:rPr>
        <w:t>Торги ППП</w:t>
      </w:r>
      <w:r w:rsidR="001931F8" w:rsidRPr="006E2CE3">
        <w:rPr>
          <w:color w:val="000000"/>
        </w:rPr>
        <w:t>).</w:t>
      </w:r>
    </w:p>
    <w:p w14:paraId="2856BB37" w14:textId="65962872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1931F8">
        <w:rPr>
          <w:b/>
          <w:bCs/>
          <w:color w:val="000000"/>
        </w:rPr>
        <w:t xml:space="preserve">01 августа </w:t>
      </w:r>
      <w:r w:rsidR="002643BE">
        <w:rPr>
          <w:b/>
        </w:rPr>
        <w:t>202</w:t>
      </w:r>
      <w:r w:rsidR="002D6744">
        <w:rPr>
          <w:b/>
        </w:rPr>
        <w:t>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1931F8">
        <w:rPr>
          <w:b/>
          <w:bCs/>
          <w:color w:val="000000"/>
        </w:rPr>
        <w:t xml:space="preserve">13 ноября </w:t>
      </w:r>
      <w:r w:rsidR="002643BE">
        <w:rPr>
          <w:b/>
        </w:rPr>
        <w:t>202</w:t>
      </w:r>
      <w:r w:rsidR="00110257">
        <w:rPr>
          <w:b/>
        </w:rPr>
        <w:t>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1B68440D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7653AD" w:rsidRPr="007653AD">
        <w:rPr>
          <w:b/>
          <w:bCs/>
          <w:color w:val="000000"/>
        </w:rPr>
        <w:t>01 августа</w:t>
      </w:r>
      <w:r w:rsidR="007653AD">
        <w:rPr>
          <w:color w:val="000000"/>
        </w:rPr>
        <w:t xml:space="preserve"> </w:t>
      </w:r>
      <w:r w:rsidR="00110257" w:rsidRPr="00110257">
        <w:rPr>
          <w:b/>
          <w:bCs/>
          <w:color w:val="000000"/>
        </w:rPr>
        <w:t>202</w:t>
      </w:r>
      <w:r w:rsidR="002D6744">
        <w:rPr>
          <w:b/>
          <w:bCs/>
          <w:color w:val="000000"/>
        </w:rPr>
        <w:t>2</w:t>
      </w:r>
      <w:r w:rsidR="00110257" w:rsidRPr="00110257">
        <w:rPr>
          <w:b/>
          <w:bCs/>
          <w:color w:val="000000"/>
        </w:rPr>
        <w:t xml:space="preserve"> г.</w:t>
      </w:r>
      <w:r w:rsidRPr="00791681">
        <w:rPr>
          <w:color w:val="000000"/>
        </w:rPr>
        <w:t xml:space="preserve"> Прием заявок на участие в Торгах ППП и задатков прекращается за </w:t>
      </w:r>
      <w:r w:rsidRPr="003E09B5">
        <w:rPr>
          <w:color w:val="000000"/>
        </w:rPr>
        <w:t>5 (Пять)</w:t>
      </w:r>
      <w:r w:rsidRPr="00791681">
        <w:rPr>
          <w:color w:val="000000"/>
        </w:rPr>
        <w:t xml:space="preserve">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7162E8B4" w:rsidR="009247FF" w:rsidRPr="00791681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91681">
        <w:rPr>
          <w:color w:val="000000"/>
        </w:rPr>
        <w:t>:</w:t>
      </w:r>
    </w:p>
    <w:p w14:paraId="47437953" w14:textId="32A51A14" w:rsidR="00110257" w:rsidRPr="006E2CE3" w:rsidRDefault="006E2CE3" w:rsidP="006E2C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E2CE3">
        <w:rPr>
          <w:b/>
          <w:bCs/>
          <w:color w:val="000000"/>
        </w:rPr>
        <w:t>Для лота 2:</w:t>
      </w:r>
    </w:p>
    <w:p w14:paraId="3090DFB7" w14:textId="77777777" w:rsidR="006E2CE3" w:rsidRPr="006E2CE3" w:rsidRDefault="006E2CE3" w:rsidP="006E2C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2CE3">
        <w:rPr>
          <w:color w:val="000000"/>
        </w:rPr>
        <w:t>с 01 августа 2022 г. по 11 сентября 2022 г. - в размере начальной цены продажи лота;</w:t>
      </w:r>
    </w:p>
    <w:p w14:paraId="40E33251" w14:textId="77777777" w:rsidR="006E2CE3" w:rsidRPr="006E2CE3" w:rsidRDefault="006E2CE3" w:rsidP="006E2C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2CE3">
        <w:rPr>
          <w:color w:val="000000"/>
        </w:rPr>
        <w:t>с 12 сентября 2022 г. по 18 сентября 2022 г. - в размере 95,00% от начальной цены продажи лота;</w:t>
      </w:r>
    </w:p>
    <w:p w14:paraId="670E2829" w14:textId="77777777" w:rsidR="006E2CE3" w:rsidRPr="006E2CE3" w:rsidRDefault="006E2CE3" w:rsidP="006E2C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2CE3">
        <w:rPr>
          <w:color w:val="000000"/>
        </w:rPr>
        <w:t>с 19 сентября 2022 г. по 25 сентября 2022 г. - в размере 90,00% от начальной цены продажи лота;</w:t>
      </w:r>
    </w:p>
    <w:p w14:paraId="21C015A3" w14:textId="77777777" w:rsidR="00B267D1" w:rsidRDefault="006E2CE3" w:rsidP="00B267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2CE3">
        <w:rPr>
          <w:color w:val="000000"/>
        </w:rPr>
        <w:t>с 26 сентября 2022 г. по 02 октября 2022 г. - в размере 85,00% от начальной цены продажи лота;</w:t>
      </w:r>
    </w:p>
    <w:p w14:paraId="373BA649" w14:textId="77777777" w:rsidR="00B267D1" w:rsidRDefault="006E2CE3" w:rsidP="00B267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2CE3">
        <w:rPr>
          <w:color w:val="000000"/>
        </w:rPr>
        <w:t>с 03 октября 2022 г. по 09 октября 2022 г. - в размере 80,00% от начальной цены продажи лота;</w:t>
      </w:r>
    </w:p>
    <w:p w14:paraId="1CC0E25D" w14:textId="74A9F57D" w:rsidR="006E2CE3" w:rsidRPr="006E2CE3" w:rsidRDefault="006E2CE3" w:rsidP="00B267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2CE3">
        <w:rPr>
          <w:color w:val="000000"/>
        </w:rPr>
        <w:t>с 10 октября 2022 г. по 16 октября 2022 г. - в размере 75,00% от начальной цены продажи лота;</w:t>
      </w:r>
    </w:p>
    <w:p w14:paraId="2EB8D1A5" w14:textId="77777777" w:rsidR="006E2CE3" w:rsidRPr="006E2CE3" w:rsidRDefault="006E2CE3" w:rsidP="00B267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2CE3">
        <w:rPr>
          <w:color w:val="000000"/>
        </w:rPr>
        <w:t>с 17 октября 2022 г. по 23 октября 2022 г. - в размере 70,00% от начальной цены продажи лота;</w:t>
      </w:r>
    </w:p>
    <w:p w14:paraId="034F61D7" w14:textId="77777777" w:rsidR="006E2CE3" w:rsidRPr="006E2CE3" w:rsidRDefault="006E2CE3" w:rsidP="00B267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2CE3">
        <w:rPr>
          <w:color w:val="000000"/>
        </w:rPr>
        <w:t>с 24 октября 2022 г. по 30 октября 2022 г. - в размере 65,00% от начальной цены продажи лота;</w:t>
      </w:r>
    </w:p>
    <w:p w14:paraId="17691FBE" w14:textId="77777777" w:rsidR="006E2CE3" w:rsidRPr="006E2CE3" w:rsidRDefault="006E2CE3" w:rsidP="00B267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2CE3">
        <w:rPr>
          <w:color w:val="000000"/>
        </w:rPr>
        <w:t>с 31 октября 2022 г. по 06 ноября 2022 г. - в размере 60,00% от начальной цены продажи лота;</w:t>
      </w:r>
    </w:p>
    <w:p w14:paraId="5170E39C" w14:textId="7E8AA021" w:rsidR="00110257" w:rsidRDefault="006E2CE3" w:rsidP="00B267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2CE3">
        <w:rPr>
          <w:color w:val="000000"/>
        </w:rPr>
        <w:t>с 07 ноября 2022 г. по 13 ноября 2022 г. - в размере 55,00% от начальной цены продажи лота</w:t>
      </w:r>
      <w:r w:rsidR="00B267D1">
        <w:rPr>
          <w:color w:val="000000"/>
        </w:rPr>
        <w:t>.</w:t>
      </w:r>
    </w:p>
    <w:p w14:paraId="272E121E" w14:textId="0F662491" w:rsidR="00B267D1" w:rsidRPr="00B267D1" w:rsidRDefault="00B267D1" w:rsidP="00B267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267D1">
        <w:rPr>
          <w:b/>
          <w:bCs/>
          <w:color w:val="000000"/>
        </w:rPr>
        <w:t>Для лота 3:</w:t>
      </w:r>
    </w:p>
    <w:p w14:paraId="079B6178" w14:textId="77777777" w:rsidR="00196203" w:rsidRPr="00196203" w:rsidRDefault="00196203" w:rsidP="001962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6203">
        <w:rPr>
          <w:color w:val="000000"/>
        </w:rPr>
        <w:t>с 01 августа 2022 г. по 11 сентября 2022 г. - в размере начальной цены продажи лота;</w:t>
      </w:r>
    </w:p>
    <w:p w14:paraId="6EF6FCA0" w14:textId="77777777" w:rsidR="00196203" w:rsidRPr="00196203" w:rsidRDefault="00196203" w:rsidP="001962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6203">
        <w:rPr>
          <w:color w:val="000000"/>
        </w:rPr>
        <w:lastRenderedPageBreak/>
        <w:t>с 12 сентября 2022 г. по 18 сентября 2022 г. - в размере 92,00% от начальной цены продажи лота;</w:t>
      </w:r>
    </w:p>
    <w:p w14:paraId="144683A2" w14:textId="77777777" w:rsidR="00196203" w:rsidRPr="00196203" w:rsidRDefault="00196203" w:rsidP="001962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6203">
        <w:rPr>
          <w:color w:val="000000"/>
        </w:rPr>
        <w:t>с 19 сентября 2022 г. по 25 сентября 2022 г. - в размере 84,00% от начальной цены продажи лота;</w:t>
      </w:r>
    </w:p>
    <w:p w14:paraId="70349AEA" w14:textId="77777777" w:rsidR="00196203" w:rsidRPr="00196203" w:rsidRDefault="00196203" w:rsidP="001962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6203">
        <w:rPr>
          <w:color w:val="000000"/>
        </w:rPr>
        <w:t>с 26 сентября 2022 г. по 02 октября 2022 г. - в размере 76,00% от начальной цены продажи лота;</w:t>
      </w:r>
    </w:p>
    <w:p w14:paraId="2D2804A3" w14:textId="77777777" w:rsidR="00196203" w:rsidRPr="00196203" w:rsidRDefault="00196203" w:rsidP="001962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6203">
        <w:rPr>
          <w:color w:val="000000"/>
        </w:rPr>
        <w:t>с 03 октября 2022 г. по 09 октября 2022 г. - в размере 68,00% от начальной цены продажи лота;</w:t>
      </w:r>
    </w:p>
    <w:p w14:paraId="73469DFB" w14:textId="77777777" w:rsidR="00196203" w:rsidRPr="00196203" w:rsidRDefault="00196203" w:rsidP="001962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6203">
        <w:rPr>
          <w:color w:val="000000"/>
        </w:rPr>
        <w:t>с 10 октября 2022 г. по 16 октября 2022 г. - в размере 60,00% от начальной цены продажи лота;</w:t>
      </w:r>
    </w:p>
    <w:p w14:paraId="77278BEF" w14:textId="77777777" w:rsidR="00196203" w:rsidRPr="00196203" w:rsidRDefault="00196203" w:rsidP="001962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6203">
        <w:rPr>
          <w:color w:val="000000"/>
        </w:rPr>
        <w:t>с 17 октября 2022 г. по 23 октября 2022 г. - в размере 52,00% от начальной цены продажи лота;</w:t>
      </w:r>
    </w:p>
    <w:p w14:paraId="43304370" w14:textId="77777777" w:rsidR="00196203" w:rsidRPr="00196203" w:rsidRDefault="00196203" w:rsidP="001962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6203">
        <w:rPr>
          <w:color w:val="000000"/>
        </w:rPr>
        <w:t>с 24 октября 2022 г. по 30 октября 2022 г. - в размере 44,00% от начальной цены продажи лота;</w:t>
      </w:r>
    </w:p>
    <w:p w14:paraId="2D980405" w14:textId="77777777" w:rsidR="00196203" w:rsidRPr="00196203" w:rsidRDefault="00196203" w:rsidP="001962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6203">
        <w:rPr>
          <w:color w:val="000000"/>
        </w:rPr>
        <w:t>с 31 октября 2022 г. по 06 ноября 2022 г. - в размере 36,00% от начальной цены продажи лота;</w:t>
      </w:r>
    </w:p>
    <w:p w14:paraId="68F0C018" w14:textId="40E54606" w:rsidR="00110257" w:rsidRDefault="00196203" w:rsidP="001962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6203">
        <w:rPr>
          <w:color w:val="000000"/>
        </w:rPr>
        <w:t>с 07 ноября 2022 г. по 13 ноября 2022 г. - в размере 28,00% от начальной цены продажи лота</w:t>
      </w:r>
      <w:r>
        <w:rPr>
          <w:color w:val="000000"/>
        </w:rPr>
        <w:t>.</w:t>
      </w:r>
    </w:p>
    <w:p w14:paraId="36BC263A" w14:textId="790B65DF" w:rsidR="00196203" w:rsidRPr="00196203" w:rsidRDefault="00196203" w:rsidP="001962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96203">
        <w:rPr>
          <w:b/>
          <w:bCs/>
          <w:color w:val="000000"/>
        </w:rPr>
        <w:t>Для лота 4:</w:t>
      </w:r>
    </w:p>
    <w:p w14:paraId="46BF960D" w14:textId="77777777" w:rsidR="00196203" w:rsidRPr="00196203" w:rsidRDefault="00196203" w:rsidP="001962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96203">
        <w:rPr>
          <w:color w:val="000000"/>
        </w:rPr>
        <w:t>с 01 августа 2022 г. по 11 сентября 2022 г. - в размере начальной цены продажи лота;</w:t>
      </w:r>
    </w:p>
    <w:p w14:paraId="3EEC4B50" w14:textId="60F0D4B2" w:rsidR="00196203" w:rsidRPr="00196203" w:rsidRDefault="00196203" w:rsidP="001962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6203">
        <w:rPr>
          <w:color w:val="000000"/>
        </w:rPr>
        <w:t>с 12 сентября 2022 г. по 18 сентября 2022 г. - в размере 92,70% от начальной цены продажи лота;</w:t>
      </w:r>
    </w:p>
    <w:p w14:paraId="0A1206B2" w14:textId="6C816274" w:rsidR="00196203" w:rsidRPr="00196203" w:rsidRDefault="00196203" w:rsidP="001962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6203">
        <w:rPr>
          <w:color w:val="000000"/>
        </w:rPr>
        <w:t>с 19 сентября 2022 г. по 25 сентября 2022 г. - в размере 85,40% от начальной цены продажи лота;</w:t>
      </w:r>
    </w:p>
    <w:p w14:paraId="70978AD7" w14:textId="4C4671A6" w:rsidR="00196203" w:rsidRPr="00196203" w:rsidRDefault="00196203" w:rsidP="001962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6203">
        <w:rPr>
          <w:color w:val="000000"/>
        </w:rPr>
        <w:t>с 26 сентября 2022 г. по 02 октября 2022 г. - в размере 78,10% от начальной цены продажи лота;</w:t>
      </w:r>
    </w:p>
    <w:p w14:paraId="00B65272" w14:textId="46F33308" w:rsidR="00196203" w:rsidRPr="00196203" w:rsidRDefault="00196203" w:rsidP="001962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6203">
        <w:rPr>
          <w:color w:val="000000"/>
        </w:rPr>
        <w:t>с 03 октября 2022 г. по 09 октября 2022 г. - в размере 70,80% от начальной цены продажи лота;</w:t>
      </w:r>
    </w:p>
    <w:p w14:paraId="6D858819" w14:textId="5666185F" w:rsidR="00196203" w:rsidRPr="00196203" w:rsidRDefault="00196203" w:rsidP="001962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6203">
        <w:rPr>
          <w:color w:val="000000"/>
        </w:rPr>
        <w:t>с 10 октября 2022 г. по 16 октября 2022 г. - в размере 63,50% от начальной цены продажи лота;</w:t>
      </w:r>
    </w:p>
    <w:p w14:paraId="36C31920" w14:textId="1AF2F7E2" w:rsidR="00196203" w:rsidRPr="00196203" w:rsidRDefault="00196203" w:rsidP="001962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6203">
        <w:rPr>
          <w:color w:val="000000"/>
        </w:rPr>
        <w:t>с 17 октября 2022 г. по 23 октября 2022 г. - в размере 56,20% от начальной цены продажи лота;</w:t>
      </w:r>
    </w:p>
    <w:p w14:paraId="75A7B12C" w14:textId="36E6591C" w:rsidR="00196203" w:rsidRPr="00196203" w:rsidRDefault="00196203" w:rsidP="001962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6203">
        <w:rPr>
          <w:color w:val="000000"/>
        </w:rPr>
        <w:t>с 24 октября 2022 г. по 30 октября 2022 г. - в размере 48,90% от начальной цены продажи лота;</w:t>
      </w:r>
    </w:p>
    <w:p w14:paraId="3D44C8F0" w14:textId="09E7FE25" w:rsidR="00196203" w:rsidRPr="00196203" w:rsidRDefault="00196203" w:rsidP="001962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6203">
        <w:rPr>
          <w:color w:val="000000"/>
        </w:rPr>
        <w:t>с 31 октября 2022 г. по 06 ноября 2022 г. - в размере 41,60% от начальной цены продажи лота;</w:t>
      </w:r>
    </w:p>
    <w:p w14:paraId="589006D2" w14:textId="35943E56" w:rsidR="00110257" w:rsidRDefault="00196203" w:rsidP="001962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6203">
        <w:rPr>
          <w:color w:val="000000"/>
        </w:rPr>
        <w:t>с 07 ноября 2022 г. по 13 ноября 2022 г. - в размере 34,30% от начальной цены продажи лота</w:t>
      </w:r>
      <w:r>
        <w:rPr>
          <w:color w:val="000000"/>
        </w:rPr>
        <w:t>.</w:t>
      </w:r>
    </w:p>
    <w:p w14:paraId="72B9DB0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AC7425B" w14:textId="77777777" w:rsidR="00B1678E" w:rsidRPr="00B267D1" w:rsidRDefault="00B1678E" w:rsidP="00B167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7D1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</w:t>
      </w:r>
      <w:r w:rsidRPr="00B267D1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39497793" w14:textId="77777777" w:rsidR="00B1678E" w:rsidRPr="00B267D1" w:rsidRDefault="00B1678E" w:rsidP="00B167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7D1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27D0610" w14:textId="77777777" w:rsidR="00B1678E" w:rsidRPr="00B267D1" w:rsidRDefault="00B1678E" w:rsidP="00B167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7D1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215E6E7A" w14:textId="77777777" w:rsidR="00B1678E" w:rsidRPr="00B267D1" w:rsidRDefault="00B1678E" w:rsidP="00B167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7D1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7D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B267D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B267D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B267D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B267D1">
        <w:rPr>
          <w:rFonts w:ascii="Times New Roman" w:hAnsi="Times New Roman" w:cs="Times New Roman"/>
          <w:color w:val="000000"/>
          <w:sz w:val="24"/>
          <w:szCs w:val="24"/>
        </w:rPr>
        <w:t>. В назначении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 ....Задаток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</w:t>
      </w:r>
      <w:r w:rsidRPr="00791681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5E995F81" w14:textId="77777777" w:rsidR="00455F07" w:rsidRPr="00DD01CB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455F07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455F0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55F07" w:rsidRPr="006F5A37">
        <w:rPr>
          <w:rFonts w:ascii="Times New Roman" w:hAnsi="Times New Roman" w:cs="Times New Roman"/>
          <w:color w:val="000000"/>
          <w:sz w:val="24"/>
          <w:szCs w:val="24"/>
        </w:rPr>
        <w:t>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</w:t>
      </w:r>
      <w:r w:rsidR="00455F07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цены приобретенного лота. </w:t>
      </w:r>
    </w:p>
    <w:p w14:paraId="28329ED4" w14:textId="3CF1CE8D" w:rsidR="005E4CB0" w:rsidRPr="00791681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7107BB3" w14:textId="7382AEB5" w:rsidR="005E4CB0" w:rsidRDefault="00102FAF" w:rsidP="00B87B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FA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82082C" w:rsidRPr="008208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09:00 до 17:00 часов по адресу: г. Москва, Павелецкая набережная, д.8, стр.1, тел. +7(495)725-31-15, доб. </w:t>
      </w:r>
      <w:r w:rsidR="006C5F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</w:t>
      </w:r>
      <w:r w:rsidR="0082082C" w:rsidRPr="008208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-4</w:t>
      </w:r>
      <w:r w:rsidR="006C5F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82082C" w:rsidRPr="008208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6C5F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63</w:t>
      </w:r>
      <w:r w:rsidR="0082082C" w:rsidRPr="008208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6C5F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66</w:t>
      </w:r>
      <w:r w:rsidR="0082082C" w:rsidRPr="008208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6</w:t>
      </w:r>
      <w:r w:rsidR="006C5F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82082C" w:rsidRPr="008208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6C5F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34</w:t>
      </w:r>
      <w:r w:rsidR="008208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у ОТ: </w:t>
      </w:r>
      <w:r w:rsidR="00B87BE6" w:rsidRPr="00B87B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 (499) 395-00-20 (с 9.00 до 18.00 по Московскому времени в рабочие дни)</w:t>
      </w:r>
      <w:r w:rsidR="00B87B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B87BE6" w:rsidRPr="00B87B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informmsk@auction-house.ru</w:t>
      </w:r>
      <w:r w:rsidR="00B87B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5D20236" w14:textId="0578F649" w:rsidR="000F097C" w:rsidRPr="000F097C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19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2A1"/>
    <w:rsid w:val="000F097C"/>
    <w:rsid w:val="00102FAF"/>
    <w:rsid w:val="00110257"/>
    <w:rsid w:val="0015099D"/>
    <w:rsid w:val="001931F8"/>
    <w:rsid w:val="00196203"/>
    <w:rsid w:val="001F039D"/>
    <w:rsid w:val="002002A1"/>
    <w:rsid w:val="00221C39"/>
    <w:rsid w:val="00243BE2"/>
    <w:rsid w:val="0026109D"/>
    <w:rsid w:val="002643BE"/>
    <w:rsid w:val="002A0EE7"/>
    <w:rsid w:val="002D6744"/>
    <w:rsid w:val="003C6D2F"/>
    <w:rsid w:val="003E09B5"/>
    <w:rsid w:val="003E2873"/>
    <w:rsid w:val="00455F07"/>
    <w:rsid w:val="00467D6B"/>
    <w:rsid w:val="004A3B01"/>
    <w:rsid w:val="00501094"/>
    <w:rsid w:val="0058289B"/>
    <w:rsid w:val="005C1A18"/>
    <w:rsid w:val="005E4CB0"/>
    <w:rsid w:val="005F1F68"/>
    <w:rsid w:val="00662196"/>
    <w:rsid w:val="006A20DF"/>
    <w:rsid w:val="006B3772"/>
    <w:rsid w:val="006B5420"/>
    <w:rsid w:val="006C5F1A"/>
    <w:rsid w:val="006E2CE3"/>
    <w:rsid w:val="006F5A37"/>
    <w:rsid w:val="007229EA"/>
    <w:rsid w:val="007369B8"/>
    <w:rsid w:val="007653AD"/>
    <w:rsid w:val="00781791"/>
    <w:rsid w:val="00791681"/>
    <w:rsid w:val="0082082C"/>
    <w:rsid w:val="00865FD7"/>
    <w:rsid w:val="008C0BCD"/>
    <w:rsid w:val="008C4FA9"/>
    <w:rsid w:val="00916B24"/>
    <w:rsid w:val="009247FF"/>
    <w:rsid w:val="0097766B"/>
    <w:rsid w:val="00AB6017"/>
    <w:rsid w:val="00AC2157"/>
    <w:rsid w:val="00B015AA"/>
    <w:rsid w:val="00B07D8B"/>
    <w:rsid w:val="00B1678E"/>
    <w:rsid w:val="00B267D1"/>
    <w:rsid w:val="00B46A69"/>
    <w:rsid w:val="00B752B0"/>
    <w:rsid w:val="00B87BE6"/>
    <w:rsid w:val="00B92635"/>
    <w:rsid w:val="00BA4AA5"/>
    <w:rsid w:val="00BC3590"/>
    <w:rsid w:val="00C11EFF"/>
    <w:rsid w:val="00CB7E08"/>
    <w:rsid w:val="00D62667"/>
    <w:rsid w:val="00D7592D"/>
    <w:rsid w:val="00DB4A62"/>
    <w:rsid w:val="00E1326B"/>
    <w:rsid w:val="00E605F5"/>
    <w:rsid w:val="00E614D3"/>
    <w:rsid w:val="00F063CA"/>
    <w:rsid w:val="00F5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23510484-F74C-4666-A168-315ABBEC7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B167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67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678E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2861</Words>
  <Characters>16311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46</cp:revision>
  <dcterms:created xsi:type="dcterms:W3CDTF">2019-07-23T07:40:00Z</dcterms:created>
  <dcterms:modified xsi:type="dcterms:W3CDTF">2022-04-18T14:40:00Z</dcterms:modified>
</cp:coreProperties>
</file>