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B416" w14:textId="1A1FF46C" w:rsidR="00534A76" w:rsidRPr="00BD572C" w:rsidRDefault="00825AEB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5AEB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«Инвестиционная компания «Недвижимость» (ОГРН 1066320116994, ИНН 6321166545, адрес: 445148, Самарская область, Ставропольский район, с. Выселки, мкр. Березовка, ул. Северная, д. 8/5)  (далее - Должник), в лице конкурсного управляющего Севостьянова Олега Николаевича (ИНН 631100603803, СНИЛС 047-168-577 84,  рег.номер: 4447, адрес для корреспонденции: 443041, г. Самара, ул. Агибалова, д. 48, офис 189), члена Саморегулируемой межрегиональной общественной организации «Ассоциация антикризисных управляющих» (ОГРН:1026300003751, ИНН 6315944042, адрес: 443072, г. Самара, Московское шоссе, 18-й км) (далее - КУ), действующего на основании Решения Арбитражного суда Самарской области от 10.01.2017 г. (резолютивн. часть 27.12.2016 г. ) по делу №А55-23794/2016 и Определения Арбитражного суда Самарской области от 08.07.2019г. по делу № А55-23794/2016</w:t>
      </w:r>
      <w:r w:rsidR="00642549" w:rsidRPr="00BD572C">
        <w:rPr>
          <w:rFonts w:ascii="Times New Roman" w:hAnsi="Times New Roman" w:cs="Times New Roman"/>
        </w:rPr>
        <w:t>,</w:t>
      </w:r>
      <w:r w:rsidR="00BE6D25" w:rsidRPr="00BD572C">
        <w:rPr>
          <w:rFonts w:ascii="Times New Roman" w:hAnsi="Times New Roman" w:cs="Times New Roman"/>
        </w:rPr>
        <w:t xml:space="preserve"> сообщает </w:t>
      </w:r>
      <w:r w:rsidR="00642549" w:rsidRPr="00BD572C">
        <w:rPr>
          <w:rFonts w:ascii="Times New Roman" w:hAnsi="Times New Roman" w:cs="Times New Roman"/>
        </w:rPr>
        <w:t xml:space="preserve">о </w:t>
      </w:r>
      <w:r w:rsidR="00593564" w:rsidRPr="00BD572C">
        <w:rPr>
          <w:rFonts w:ascii="Times New Roman" w:eastAsia="Calibri" w:hAnsi="Times New Roman" w:cs="Times New Roman"/>
        </w:rPr>
        <w:t xml:space="preserve">проведении </w:t>
      </w:r>
      <w:r w:rsidR="00534A76" w:rsidRPr="00BD572C">
        <w:rPr>
          <w:rFonts w:ascii="Times New Roman" w:eastAsia="Calibri" w:hAnsi="Times New Roman" w:cs="Times New Roman"/>
          <w:b/>
          <w:bCs/>
        </w:rPr>
        <w:t>дополнительн</w:t>
      </w:r>
      <w:r>
        <w:rPr>
          <w:rFonts w:ascii="Times New Roman" w:eastAsia="Calibri" w:hAnsi="Times New Roman" w:cs="Times New Roman"/>
          <w:b/>
          <w:bCs/>
        </w:rPr>
        <w:t>ого</w:t>
      </w:r>
      <w:r w:rsidR="00534A76" w:rsidRPr="00BD572C">
        <w:rPr>
          <w:rFonts w:ascii="Times New Roman" w:eastAsia="Calibri" w:hAnsi="Times New Roman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этапа</w:t>
      </w:r>
      <w:r w:rsidR="00534A76" w:rsidRPr="00BD572C">
        <w:rPr>
          <w:rFonts w:ascii="Times New Roman" w:eastAsia="Calibri" w:hAnsi="Times New Roman" w:cs="Times New Roman"/>
          <w:b/>
          <w:bCs/>
        </w:rPr>
        <w:t xml:space="preserve"> </w:t>
      </w:r>
      <w:r w:rsidR="00593564" w:rsidRPr="00BD572C">
        <w:rPr>
          <w:rFonts w:ascii="Times New Roman" w:eastAsia="Calibri" w:hAnsi="Times New Roman" w:cs="Times New Roman"/>
          <w:b/>
          <w:bCs/>
        </w:rPr>
        <w:t>торгов посредством публичного предложения</w:t>
      </w:r>
      <w:r w:rsidR="00593564" w:rsidRPr="00BD572C">
        <w:rPr>
          <w:rFonts w:ascii="Times New Roman" w:eastAsia="Calibri" w:hAnsi="Times New Roman" w:cs="Times New Roman"/>
        </w:rPr>
        <w:t xml:space="preserve"> (далее – Торги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="00593564" w:rsidRPr="00BD572C">
        <w:rPr>
          <w:rFonts w:ascii="Times New Roman" w:eastAsia="Calibri" w:hAnsi="Times New Roman" w:cs="Times New Roman"/>
        </w:rPr>
        <w:t xml:space="preserve">) на электронной торговой площадке АО «Российский аукционный дом» по адресу в сети Интернет: http://www.lot-online.ru (далее-ЭП). </w:t>
      </w:r>
    </w:p>
    <w:p w14:paraId="0D6E7AE7" w14:textId="0A48C334" w:rsidR="00713FDD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 w:rsidRPr="00BD572C">
        <w:rPr>
          <w:rFonts w:ascii="Times New Roman" w:eastAsia="Calibri" w:hAnsi="Times New Roman" w:cs="Times New Roman"/>
          <w:b/>
          <w:bCs/>
        </w:rPr>
        <w:t>Начало приема заявок –</w:t>
      </w:r>
      <w:r w:rsidRPr="00BD572C">
        <w:rPr>
          <w:rFonts w:ascii="Times New Roman" w:eastAsia="Calibri" w:hAnsi="Times New Roman" w:cs="Times New Roman"/>
        </w:rPr>
        <w:t xml:space="preserve"> </w:t>
      </w:r>
      <w:r w:rsidR="00825AEB">
        <w:rPr>
          <w:rFonts w:ascii="Times New Roman" w:eastAsia="Calibri" w:hAnsi="Times New Roman" w:cs="Times New Roman"/>
          <w:b/>
          <w:bCs/>
        </w:rPr>
        <w:t>01</w:t>
      </w:r>
      <w:r w:rsidRPr="00BD572C">
        <w:rPr>
          <w:rFonts w:ascii="Times New Roman" w:eastAsia="Calibri" w:hAnsi="Times New Roman" w:cs="Times New Roman"/>
          <w:b/>
          <w:bCs/>
        </w:rPr>
        <w:t>.</w:t>
      </w:r>
      <w:r w:rsidR="00BD2987" w:rsidRPr="00BD572C">
        <w:rPr>
          <w:rFonts w:ascii="Times New Roman" w:eastAsia="Calibri" w:hAnsi="Times New Roman" w:cs="Times New Roman"/>
          <w:b/>
          <w:bCs/>
        </w:rPr>
        <w:t>0</w:t>
      </w:r>
      <w:r w:rsidR="00825AEB">
        <w:rPr>
          <w:rFonts w:ascii="Times New Roman" w:eastAsia="Calibri" w:hAnsi="Times New Roman" w:cs="Times New Roman"/>
          <w:b/>
          <w:bCs/>
        </w:rPr>
        <w:t>8</w:t>
      </w:r>
      <w:r w:rsidRPr="00BD572C">
        <w:rPr>
          <w:rFonts w:ascii="Times New Roman" w:eastAsia="Calibri" w:hAnsi="Times New Roman" w:cs="Times New Roman"/>
          <w:b/>
        </w:rPr>
        <w:t>.202</w:t>
      </w:r>
      <w:r w:rsidR="00BD2987" w:rsidRPr="00BD572C">
        <w:rPr>
          <w:rFonts w:ascii="Times New Roman" w:eastAsia="Calibri" w:hAnsi="Times New Roman" w:cs="Times New Roman"/>
          <w:b/>
        </w:rPr>
        <w:t>2</w:t>
      </w:r>
      <w:r w:rsidRPr="00BD572C">
        <w:rPr>
          <w:rFonts w:ascii="Times New Roman" w:eastAsia="Calibri" w:hAnsi="Times New Roman" w:cs="Times New Roman"/>
          <w:b/>
        </w:rPr>
        <w:t xml:space="preserve"> с 14 час. 00 мин. (мск).</w:t>
      </w:r>
      <w:r w:rsidRPr="00BD572C">
        <w:rPr>
          <w:rFonts w:ascii="Times New Roman" w:eastAsia="Calibri" w:hAnsi="Times New Roman" w:cs="Times New Roman"/>
        </w:rPr>
        <w:t xml:space="preserve"> Сокращение: календарный день – к/день. Прием заявок составляет: в 1-ом периоде - </w:t>
      </w:r>
      <w:r w:rsidR="00534A76" w:rsidRPr="00BD572C">
        <w:rPr>
          <w:rFonts w:ascii="Times New Roman" w:eastAsia="Calibri" w:hAnsi="Times New Roman" w:cs="Times New Roman"/>
        </w:rPr>
        <w:t>14</w:t>
      </w:r>
      <w:r w:rsidRPr="00BD572C">
        <w:rPr>
          <w:rFonts w:ascii="Times New Roman" w:eastAsia="Calibri" w:hAnsi="Times New Roman" w:cs="Times New Roman"/>
          <w:bCs/>
        </w:rPr>
        <w:t xml:space="preserve"> (</w:t>
      </w:r>
      <w:r w:rsidR="00534A76" w:rsidRPr="00BD572C">
        <w:rPr>
          <w:rFonts w:ascii="Times New Roman" w:eastAsia="Calibri" w:hAnsi="Times New Roman" w:cs="Times New Roman"/>
          <w:bCs/>
        </w:rPr>
        <w:t>четырнад</w:t>
      </w:r>
      <w:r w:rsidRPr="00BD572C">
        <w:rPr>
          <w:rFonts w:ascii="Times New Roman" w:eastAsia="Calibri" w:hAnsi="Times New Roman" w:cs="Times New Roman"/>
          <w:bCs/>
        </w:rPr>
        <w:t>цать) к/ дней с даты начала приёма заявок</w:t>
      </w:r>
      <w:r w:rsidRPr="00BD572C">
        <w:rPr>
          <w:rFonts w:ascii="Times New Roman" w:eastAsia="Calibri" w:hAnsi="Times New Roman" w:cs="Times New Roman"/>
        </w:rPr>
        <w:t xml:space="preserve">, без изменения начальной цены, со 2-го по </w:t>
      </w:r>
      <w:r w:rsidR="00EE27EE" w:rsidRPr="00BD572C">
        <w:rPr>
          <w:rFonts w:ascii="Times New Roman" w:eastAsia="Calibri" w:hAnsi="Times New Roman" w:cs="Times New Roman"/>
        </w:rPr>
        <w:t>10</w:t>
      </w:r>
      <w:r w:rsidRPr="00BD572C">
        <w:rPr>
          <w:rFonts w:ascii="Times New Roman" w:eastAsia="Calibri" w:hAnsi="Times New Roman" w:cs="Times New Roman"/>
        </w:rPr>
        <w:t>-</w:t>
      </w:r>
      <w:r w:rsidR="00EE27EE" w:rsidRPr="00BD572C">
        <w:rPr>
          <w:rFonts w:ascii="Times New Roman" w:eastAsia="Calibri" w:hAnsi="Times New Roman" w:cs="Times New Roman"/>
        </w:rPr>
        <w:t>ы</w:t>
      </w:r>
      <w:r w:rsidRPr="00BD572C">
        <w:rPr>
          <w:rFonts w:ascii="Times New Roman" w:eastAsia="Calibri" w:hAnsi="Times New Roman" w:cs="Times New Roman"/>
        </w:rPr>
        <w:t>й периоды - 7 (семь) к/дней, величина</w:t>
      </w:r>
      <w:r w:rsidRPr="00BD572C">
        <w:rPr>
          <w:rFonts w:ascii="Times New Roman" w:eastAsia="Calibri" w:hAnsi="Times New Roman" w:cs="Times New Roman"/>
          <w:b/>
        </w:rPr>
        <w:t xml:space="preserve"> </w:t>
      </w:r>
      <w:r w:rsidRPr="00BD572C">
        <w:rPr>
          <w:rFonts w:ascii="Times New Roman" w:eastAsia="Calibri" w:hAnsi="Times New Roman" w:cs="Times New Roman"/>
        </w:rPr>
        <w:t xml:space="preserve">снижения – </w:t>
      </w:r>
      <w:r w:rsidR="00825AEB">
        <w:rPr>
          <w:rFonts w:ascii="Times New Roman" w:eastAsia="Calibri" w:hAnsi="Times New Roman" w:cs="Times New Roman"/>
        </w:rPr>
        <w:t>7</w:t>
      </w:r>
      <w:r w:rsidRPr="00BD572C">
        <w:rPr>
          <w:rFonts w:ascii="Times New Roman" w:eastAsia="Calibri" w:hAnsi="Times New Roman" w:cs="Times New Roman"/>
        </w:rPr>
        <w:t>% от начальной цены Лота, установленной на первом периоде торгов.</w:t>
      </w:r>
      <w:r w:rsidRPr="00BD572C">
        <w:rPr>
          <w:rFonts w:ascii="Times New Roman" w:eastAsia="Calibri" w:hAnsi="Times New Roman" w:cs="Times New Roman"/>
          <w:b/>
        </w:rPr>
        <w:t xml:space="preserve"> </w:t>
      </w:r>
      <w:r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Минимальная цена (цена отсечения)</w:t>
      </w:r>
      <w:r w:rsidR="00FF30C7" w:rsidRPr="00BD572C">
        <w:rPr>
          <w:rFonts w:ascii="Times New Roman" w:hAnsi="Times New Roman" w:cs="Times New Roman"/>
        </w:rPr>
        <w:t xml:space="preserve"> </w:t>
      </w:r>
      <w:r w:rsidR="00FF30C7"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(НДС не обл.)</w:t>
      </w:r>
      <w:r w:rsidR="00B67452"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:</w:t>
      </w:r>
      <w:r w:rsidRPr="00BD572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Лота </w:t>
      </w:r>
      <w:r w:rsidR="00BD2987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№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825AE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1 </w:t>
      </w:r>
      <w:r w:rsidR="00642549" w:rsidRPr="00BD572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- </w:t>
      </w:r>
      <w:r w:rsidR="00825AEB" w:rsidRPr="00825AE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2 688 456,01</w:t>
      </w:r>
      <w:r w:rsidR="00825AE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</w:t>
      </w:r>
      <w:r w:rsidR="00642549" w:rsidRPr="00BD572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руб.</w:t>
      </w:r>
      <w:r w:rsidR="00825AE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, </w:t>
      </w:r>
      <w:r w:rsidR="00825AEB" w:rsidRPr="00825AE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Лота №1</w:t>
      </w:r>
      <w:r w:rsidR="00825AE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2</w:t>
      </w:r>
      <w:r w:rsidR="00825AEB" w:rsidRPr="00825AE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- 978 129,57</w:t>
      </w:r>
      <w:r w:rsidR="00825AE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</w:t>
      </w:r>
      <w:r w:rsidR="00825AEB" w:rsidRPr="00825AE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руб.</w:t>
      </w:r>
    </w:p>
    <w:p w14:paraId="263E678B" w14:textId="77777777" w:rsidR="00713FDD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BD572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Заявки на участие в Торгах</w:t>
      </w:r>
      <w:r w:rsidR="00C50DF8" w:rsidRPr="00BD572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, поступившие в течение определенного пе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риода проведения 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т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оргов, рассматриваются только после рассмотрения заявок на участие в Торгах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поступивших в течение предыдущего периода проведения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если по результатам рассмотрения таких заявок не определен победитель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Признание участника победителем оформляется протоколом об итогах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который размещается на ЭП. С даты определения победителя Торгов</w:t>
      </w:r>
      <w:r w:rsidR="00C50DF8"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ППП</w:t>
      </w:r>
      <w:r w:rsidRPr="00BD572C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прием заявок прекращается. </w:t>
      </w:r>
    </w:p>
    <w:p w14:paraId="11F96973" w14:textId="2067BD44" w:rsidR="007900B2" w:rsidRPr="00825AEB" w:rsidRDefault="00593564" w:rsidP="00825A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5AEB">
        <w:rPr>
          <w:rFonts w:ascii="Times New Roman" w:eastAsia="Calibri" w:hAnsi="Times New Roman" w:cs="Times New Roman"/>
        </w:rPr>
        <w:t xml:space="preserve">Продаже на Торгах </w:t>
      </w:r>
      <w:r w:rsidR="00C50DF8" w:rsidRPr="00825AEB">
        <w:rPr>
          <w:rFonts w:ascii="Times New Roman" w:eastAsia="Calibri" w:hAnsi="Times New Roman" w:cs="Times New Roman"/>
        </w:rPr>
        <w:t xml:space="preserve">ППП </w:t>
      </w:r>
      <w:r w:rsidR="00825AEB" w:rsidRPr="00825AEB">
        <w:rPr>
          <w:rFonts w:ascii="Times New Roman" w:eastAsia="Calibri" w:hAnsi="Times New Roman" w:cs="Times New Roman"/>
        </w:rPr>
        <w:t>отдельными</w:t>
      </w:r>
      <w:r w:rsidRPr="00825AEB">
        <w:rPr>
          <w:rFonts w:ascii="Times New Roman" w:eastAsia="Calibri" w:hAnsi="Times New Roman" w:cs="Times New Roman"/>
        </w:rPr>
        <w:t xml:space="preserve"> лот</w:t>
      </w:r>
      <w:r w:rsidR="00825AEB" w:rsidRPr="00825AEB">
        <w:rPr>
          <w:rFonts w:ascii="Times New Roman" w:eastAsia="Calibri" w:hAnsi="Times New Roman" w:cs="Times New Roman"/>
        </w:rPr>
        <w:t>ами</w:t>
      </w:r>
      <w:r w:rsidRPr="00825AEB">
        <w:rPr>
          <w:rFonts w:ascii="Times New Roman" w:eastAsia="Calibri" w:hAnsi="Times New Roman" w:cs="Times New Roman"/>
        </w:rPr>
        <w:t xml:space="preserve"> подлежит следующее имущество (далее – Имущество, Лот</w:t>
      </w:r>
      <w:r w:rsidR="00825AEB" w:rsidRPr="00825AEB">
        <w:rPr>
          <w:rFonts w:ascii="Times New Roman" w:eastAsia="Calibri" w:hAnsi="Times New Roman" w:cs="Times New Roman"/>
        </w:rPr>
        <w:t>ы</w:t>
      </w:r>
      <w:r w:rsidRPr="00825AEB">
        <w:rPr>
          <w:rFonts w:ascii="Times New Roman" w:eastAsia="Calibri" w:hAnsi="Times New Roman" w:cs="Times New Roman"/>
        </w:rPr>
        <w:t xml:space="preserve">), (далее – нач. цена) НДС не облагается: </w:t>
      </w:r>
      <w:r w:rsidRPr="00825AEB">
        <w:rPr>
          <w:rFonts w:ascii="Times New Roman" w:eastAsia="Calibri" w:hAnsi="Times New Roman" w:cs="Times New Roman"/>
          <w:b/>
        </w:rPr>
        <w:t xml:space="preserve">Лот </w:t>
      </w:r>
      <w:r w:rsidR="00BD2987" w:rsidRPr="00825AEB">
        <w:rPr>
          <w:rFonts w:ascii="Times New Roman" w:eastAsia="Calibri" w:hAnsi="Times New Roman" w:cs="Times New Roman"/>
          <w:b/>
        </w:rPr>
        <w:t>№</w:t>
      </w:r>
      <w:r w:rsidRPr="00825AEB">
        <w:rPr>
          <w:rFonts w:ascii="Times New Roman" w:eastAsia="Calibri" w:hAnsi="Times New Roman" w:cs="Times New Roman"/>
          <w:b/>
        </w:rPr>
        <w:t>1</w:t>
      </w:r>
      <w:r w:rsidR="00825AEB" w:rsidRPr="00825AEB">
        <w:rPr>
          <w:rFonts w:ascii="Times New Roman" w:eastAsia="Calibri" w:hAnsi="Times New Roman" w:cs="Times New Roman"/>
          <w:b/>
        </w:rPr>
        <w:t>1</w:t>
      </w:r>
      <w:r w:rsidRPr="00825AEB">
        <w:rPr>
          <w:rFonts w:ascii="Times New Roman" w:eastAsia="Calibri" w:hAnsi="Times New Roman" w:cs="Times New Roman"/>
        </w:rPr>
        <w:t>:</w:t>
      </w:r>
      <w:r w:rsidR="00B67452" w:rsidRPr="00825AEB">
        <w:rPr>
          <w:rFonts w:ascii="Times New Roman" w:hAnsi="Times New Roman" w:cs="Times New Roman"/>
        </w:rPr>
        <w:t xml:space="preserve"> </w:t>
      </w:r>
      <w:r w:rsidR="00DB4BFE" w:rsidRPr="00825AEB">
        <w:rPr>
          <w:rFonts w:ascii="Times New Roman" w:hAnsi="Times New Roman" w:cs="Times New Roman"/>
        </w:rPr>
        <w:t xml:space="preserve"> </w:t>
      </w:r>
      <w:r w:rsidR="00825AEB" w:rsidRPr="00825AEB">
        <w:rPr>
          <w:rFonts w:ascii="Times New Roman" w:eastAsia="Calibri" w:hAnsi="Times New Roman" w:cs="Times New Roman"/>
        </w:rPr>
        <w:t>Земельный участок, площадь: 31</w:t>
      </w:r>
      <w:r w:rsidR="00537D0D">
        <w:rPr>
          <w:rFonts w:ascii="Times New Roman" w:eastAsia="Calibri" w:hAnsi="Times New Roman" w:cs="Times New Roman"/>
        </w:rPr>
        <w:t xml:space="preserve"> </w:t>
      </w:r>
      <w:r w:rsidR="00825AEB" w:rsidRPr="00825AEB">
        <w:rPr>
          <w:rFonts w:ascii="Times New Roman" w:eastAsia="Calibri" w:hAnsi="Times New Roman" w:cs="Times New Roman"/>
        </w:rPr>
        <w:t>199 кв. м, категория земель: земли населенных пунктов, виды разрешенного использования: индивидуальная жилая застройка, кадастровый номер 63:32:1202003:1958,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жилой массив «Берёзовка», участок №4,</w:t>
      </w:r>
      <w:r w:rsidR="00825AEB" w:rsidRPr="00825AEB">
        <w:t xml:space="preserve"> </w:t>
      </w:r>
      <w:bookmarkStart w:id="0" w:name="_Hlk109636274"/>
      <w:r w:rsidR="00825AEB" w:rsidRPr="00825AEB">
        <w:rPr>
          <w:rFonts w:ascii="Times New Roman" w:eastAsia="Calibri" w:hAnsi="Times New Roman" w:cs="Times New Roman"/>
          <w:b/>
          <w:bCs/>
        </w:rPr>
        <w:t xml:space="preserve">нач. цена Лота №11 </w:t>
      </w:r>
      <w:bookmarkEnd w:id="0"/>
      <w:r w:rsidR="00825AEB" w:rsidRPr="00825AEB">
        <w:rPr>
          <w:rFonts w:ascii="Times New Roman" w:eastAsia="Calibri" w:hAnsi="Times New Roman" w:cs="Times New Roman"/>
          <w:b/>
          <w:bCs/>
        </w:rPr>
        <w:t xml:space="preserve">– </w:t>
      </w:r>
      <w:r w:rsidR="00262EAD" w:rsidRPr="00262EAD">
        <w:rPr>
          <w:rFonts w:ascii="Times New Roman" w:eastAsia="Calibri" w:hAnsi="Times New Roman" w:cs="Times New Roman"/>
          <w:b/>
          <w:bCs/>
        </w:rPr>
        <w:t>7 266 097,30</w:t>
      </w:r>
      <w:r w:rsidR="00825AEB" w:rsidRPr="00825AEB">
        <w:rPr>
          <w:rFonts w:ascii="Times New Roman" w:eastAsia="Calibri" w:hAnsi="Times New Roman" w:cs="Times New Roman"/>
          <w:b/>
          <w:bCs/>
        </w:rPr>
        <w:t xml:space="preserve"> руб.</w:t>
      </w:r>
      <w:r w:rsidR="00537D0D" w:rsidRPr="00813E03">
        <w:rPr>
          <w:rFonts w:ascii="Times New Roman" w:hAnsi="Times New Roman" w:cs="Times New Roman"/>
        </w:rPr>
        <w:t xml:space="preserve">; </w:t>
      </w:r>
      <w:r w:rsidR="00825AEB" w:rsidRPr="00825AEB">
        <w:rPr>
          <w:rFonts w:ascii="Times New Roman" w:hAnsi="Times New Roman" w:cs="Times New Roman"/>
          <w:b/>
          <w:bCs/>
        </w:rPr>
        <w:t>Лот №12:</w:t>
      </w:r>
      <w:r w:rsidR="00825AEB" w:rsidRPr="00825AEB">
        <w:rPr>
          <w:rFonts w:ascii="Times New Roman" w:hAnsi="Times New Roman" w:cs="Times New Roman"/>
        </w:rPr>
        <w:t xml:space="preserve"> Земельный участок, площадь: 11</w:t>
      </w:r>
      <w:r w:rsidR="00537D0D">
        <w:rPr>
          <w:rFonts w:ascii="Times New Roman" w:hAnsi="Times New Roman" w:cs="Times New Roman"/>
        </w:rPr>
        <w:t xml:space="preserve"> </w:t>
      </w:r>
      <w:r w:rsidR="00825AEB" w:rsidRPr="00825AEB">
        <w:rPr>
          <w:rFonts w:ascii="Times New Roman" w:hAnsi="Times New Roman" w:cs="Times New Roman"/>
        </w:rPr>
        <w:t xml:space="preserve">351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63:32:1202003:2076, расположенный по адресу: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жилой массив «Берёзовка», участок №5А, </w:t>
      </w:r>
      <w:r w:rsidR="00825AEB" w:rsidRPr="00825AEB">
        <w:rPr>
          <w:rFonts w:ascii="Times New Roman" w:eastAsia="Calibri" w:hAnsi="Times New Roman" w:cs="Times New Roman"/>
          <w:b/>
          <w:bCs/>
        </w:rPr>
        <w:t>нач. цена Лота №12 - 2 643 593,43</w:t>
      </w:r>
      <w:r w:rsidR="00825AEB">
        <w:rPr>
          <w:rFonts w:ascii="Times New Roman" w:eastAsia="Calibri" w:hAnsi="Times New Roman" w:cs="Times New Roman"/>
          <w:b/>
          <w:bCs/>
        </w:rPr>
        <w:t xml:space="preserve"> руб.</w:t>
      </w:r>
      <w:r w:rsidR="00825AEB" w:rsidRPr="00825AEB">
        <w:t xml:space="preserve"> </w:t>
      </w:r>
      <w:r w:rsidR="00825AEB" w:rsidRPr="00825AEB">
        <w:rPr>
          <w:rFonts w:ascii="Times New Roman" w:eastAsia="Calibri" w:hAnsi="Times New Roman" w:cs="Times New Roman"/>
        </w:rPr>
        <w:t>Ограничения (обременения)</w:t>
      </w:r>
      <w:r w:rsidR="00825AEB">
        <w:rPr>
          <w:rFonts w:ascii="Times New Roman" w:eastAsia="Calibri" w:hAnsi="Times New Roman" w:cs="Times New Roman"/>
        </w:rPr>
        <w:t xml:space="preserve"> </w:t>
      </w:r>
      <w:r w:rsidR="000F1406">
        <w:rPr>
          <w:rFonts w:ascii="Times New Roman" w:eastAsia="Calibri" w:hAnsi="Times New Roman" w:cs="Times New Roman"/>
        </w:rPr>
        <w:t>Имущества</w:t>
      </w:r>
      <w:r w:rsidR="00825AEB" w:rsidRPr="00825AEB">
        <w:rPr>
          <w:rFonts w:ascii="Times New Roman" w:eastAsia="Calibri" w:hAnsi="Times New Roman" w:cs="Times New Roman"/>
        </w:rPr>
        <w:t>: залог (ипотека) в пользу АО «ФИА-БАНК» (ИНН 6452012933).</w:t>
      </w:r>
    </w:p>
    <w:p w14:paraId="0015ED44" w14:textId="5C7980EA" w:rsidR="007900B2" w:rsidRPr="00BD572C" w:rsidRDefault="00BD2987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572C">
        <w:rPr>
          <w:rFonts w:ascii="Times New Roman" w:eastAsia="Calibri" w:hAnsi="Times New Roman" w:cs="Times New Roman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тел.: </w:t>
      </w:r>
      <w:r w:rsidR="00262EAD" w:rsidRPr="00262EAD">
        <w:rPr>
          <w:rFonts w:ascii="Times New Roman" w:eastAsia="Calibri" w:hAnsi="Times New Roman" w:cs="Times New Roman"/>
        </w:rPr>
        <w:t>8(929)710-45-05</w:t>
      </w:r>
      <w:r w:rsidR="00262EAD">
        <w:rPr>
          <w:rFonts w:ascii="Times New Roman" w:eastAsia="Calibri" w:hAnsi="Times New Roman" w:cs="Times New Roman"/>
        </w:rPr>
        <w:t xml:space="preserve"> (КУ)</w:t>
      </w:r>
      <w:r w:rsidRPr="00BD572C">
        <w:rPr>
          <w:rFonts w:ascii="Times New Roman" w:eastAsia="Calibri" w:hAnsi="Times New Roman" w:cs="Times New Roman"/>
        </w:rPr>
        <w:t>, с документами в отношении Лот</w:t>
      </w:r>
      <w:r w:rsidR="00262EAD">
        <w:rPr>
          <w:rFonts w:ascii="Times New Roman" w:eastAsia="Calibri" w:hAnsi="Times New Roman" w:cs="Times New Roman"/>
        </w:rPr>
        <w:t>ов</w:t>
      </w:r>
      <w:r w:rsidRPr="00BD572C">
        <w:rPr>
          <w:rFonts w:ascii="Times New Roman" w:eastAsia="Calibri" w:hAnsi="Times New Roman" w:cs="Times New Roman"/>
        </w:rPr>
        <w:t xml:space="preserve"> у ОТ: pf@auction-house.ru, Харланова Наталья тел. 8(927)208-21-43, Соболькова Елена 8(927)208-15-34. </w:t>
      </w:r>
      <w:r w:rsidR="00593564" w:rsidRPr="00BD572C">
        <w:rPr>
          <w:rFonts w:ascii="Times New Roman" w:eastAsia="Calibri" w:hAnsi="Times New Roman" w:cs="Times New Roman"/>
        </w:rPr>
        <w:t xml:space="preserve"> </w:t>
      </w:r>
    </w:p>
    <w:p w14:paraId="53B9CEFC" w14:textId="7BC11065" w:rsidR="00262EAD" w:rsidRPr="003C5306" w:rsidRDefault="00593564" w:rsidP="00262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D572C">
        <w:rPr>
          <w:rFonts w:ascii="Times New Roman" w:eastAsia="Calibri" w:hAnsi="Times New Roman" w:cs="Times New Roman"/>
        </w:rPr>
        <w:t xml:space="preserve">Задаток - </w:t>
      </w:r>
      <w:r w:rsidR="00BD2987" w:rsidRPr="00BD572C">
        <w:rPr>
          <w:rFonts w:ascii="Times New Roman" w:eastAsia="Calibri" w:hAnsi="Times New Roman" w:cs="Times New Roman"/>
        </w:rPr>
        <w:t>1</w:t>
      </w:r>
      <w:r w:rsidRPr="00BD572C">
        <w:rPr>
          <w:rFonts w:ascii="Times New Roman" w:eastAsia="Calibri" w:hAnsi="Times New Roman" w:cs="Times New Roman"/>
        </w:rPr>
        <w:t>0 % от начальной цены Лота, установленный для определенного периода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, должен поступить на счет ОТ не позднее даты и времени окончания приема заявок на участие в Торгах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в соответствующем периоде проведения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. </w:t>
      </w:r>
      <w:r w:rsidR="00262EAD" w:rsidRPr="00517F83">
        <w:rPr>
          <w:rFonts w:ascii="Times New Roman" w:hAnsi="Times New Roman" w:cs="Times New Roman"/>
          <w:sz w:val="20"/>
          <w:szCs w:val="20"/>
        </w:rPr>
        <w:t xml:space="preserve">Реквизиты счета для внесения задатка: Получатель: </w:t>
      </w:r>
      <w:r w:rsidR="00262EAD" w:rsidRPr="00262EAD">
        <w:rPr>
          <w:rFonts w:ascii="Times New Roman" w:hAnsi="Times New Roman" w:cs="Times New Roman"/>
          <w:sz w:val="20"/>
          <w:szCs w:val="20"/>
        </w:rPr>
        <w:t>ООО «ИК «Недвижимость» (ИНН 6321166545), р/с 40702810329180009626 в ФИЛИАЛЕ «НИЖЕГОРОДСКИЙ» АО «АЛЬФА-БАНК» г. Нижний Новгород, БИК 042202824, к/с 30101810200000000824</w:t>
      </w:r>
      <w:r w:rsidR="00262EAD" w:rsidRPr="003C5306">
        <w:rPr>
          <w:rFonts w:ascii="Times New Roman" w:hAnsi="Times New Roman" w:cs="Times New Roman"/>
          <w:sz w:val="20"/>
          <w:szCs w:val="20"/>
        </w:rPr>
        <w:t xml:space="preserve">. Документом, подтверждающим поступление задатка на счет </w:t>
      </w:r>
      <w:r w:rsidR="00262EAD">
        <w:rPr>
          <w:rFonts w:ascii="Times New Roman" w:hAnsi="Times New Roman" w:cs="Times New Roman"/>
          <w:sz w:val="20"/>
          <w:szCs w:val="20"/>
        </w:rPr>
        <w:t>Должника</w:t>
      </w:r>
      <w:r w:rsidR="00262EAD" w:rsidRPr="003C5306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262EAD">
        <w:rPr>
          <w:rFonts w:ascii="Times New Roman" w:hAnsi="Times New Roman" w:cs="Times New Roman"/>
          <w:sz w:val="20"/>
          <w:szCs w:val="20"/>
        </w:rPr>
        <w:t>Должника</w:t>
      </w:r>
      <w:r w:rsidR="00262EAD" w:rsidRPr="003C5306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</w:p>
    <w:p w14:paraId="2E1B7037" w14:textId="1A467EB4" w:rsidR="007900B2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572C">
        <w:rPr>
          <w:rFonts w:ascii="Times New Roman" w:eastAsia="Calibri" w:hAnsi="Times New Roman" w:cs="Times New Roman"/>
        </w:rPr>
        <w:t xml:space="preserve">К участию в Торгах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согласно требованиям п. 11 ст. 110 Федерального закона от 26.10.2002 №127-ФЗ «О несостоятельности (банкротстве)»: а) фирменное наименование (наименование), сведения об организационно-правовой форме, о месте нахождения, </w:t>
      </w:r>
      <w:r w:rsidRPr="00BD572C">
        <w:rPr>
          <w:rFonts w:ascii="Times New Roman" w:eastAsia="Calibri" w:hAnsi="Times New Roman" w:cs="Times New Roman"/>
        </w:rPr>
        <w:lastRenderedPageBreak/>
        <w:t xml:space="preserve">почт. адрес (для юр. лица), ФИО, паспортные данные, сведения о месте жительства (для физ. лица), номер телефона, адрес эл. почты; б)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(далее – ПТ), который представил в установленный срок заявку на участие в Торгах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>, при отсутствии предложений других участников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>. В случае, если несколько участников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победителем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, признается участник, предложивший максимальную цену за Лот. В случае, если несколько участников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, победителем Торгов </w:t>
      </w:r>
      <w:r w:rsidR="00C50DF8" w:rsidRPr="00BD572C">
        <w:rPr>
          <w:rFonts w:ascii="Times New Roman" w:eastAsia="Calibri" w:hAnsi="Times New Roman" w:cs="Times New Roman"/>
        </w:rPr>
        <w:t xml:space="preserve">ППП </w:t>
      </w:r>
      <w:r w:rsidRPr="00BD572C">
        <w:rPr>
          <w:rFonts w:ascii="Times New Roman" w:eastAsia="Calibri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C50DF8" w:rsidRPr="00BD572C">
        <w:rPr>
          <w:rFonts w:ascii="Times New Roman" w:eastAsia="Calibri" w:hAnsi="Times New Roman" w:cs="Times New Roman"/>
        </w:rPr>
        <w:t xml:space="preserve"> ППП</w:t>
      </w:r>
      <w:r w:rsidRPr="00BD572C">
        <w:rPr>
          <w:rFonts w:ascii="Times New Roman" w:eastAsia="Calibri" w:hAnsi="Times New Roman" w:cs="Times New Roman"/>
        </w:rPr>
        <w:t xml:space="preserve">. </w:t>
      </w:r>
    </w:p>
    <w:p w14:paraId="7D288216" w14:textId="6B816CB4" w:rsidR="00544F76" w:rsidRPr="00BD572C" w:rsidRDefault="00593564" w:rsidP="00534A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BD572C">
        <w:rPr>
          <w:rFonts w:ascii="Times New Roman" w:eastAsia="Calibri" w:hAnsi="Times New Roman" w:cs="Times New Roman"/>
        </w:rPr>
        <w:t xml:space="preserve">Проект договора купли-продажи (далее-ДКП)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262EAD" w:rsidRPr="00262EAD">
        <w:rPr>
          <w:rFonts w:ascii="Times New Roman" w:eastAsia="Calibri" w:hAnsi="Times New Roman" w:cs="Times New Roman"/>
          <w:bCs/>
        </w:rPr>
        <w:t xml:space="preserve">р/с </w:t>
      </w:r>
      <w:r w:rsidR="008907C1" w:rsidRPr="008907C1">
        <w:rPr>
          <w:rFonts w:ascii="Times New Roman" w:eastAsia="Calibri" w:hAnsi="Times New Roman" w:cs="Times New Roman"/>
          <w:bCs/>
        </w:rPr>
        <w:t>40702810029180009625</w:t>
      </w:r>
      <w:r w:rsidR="00262EAD" w:rsidRPr="00262EAD">
        <w:rPr>
          <w:rFonts w:ascii="Times New Roman" w:eastAsia="Calibri" w:hAnsi="Times New Roman" w:cs="Times New Roman"/>
          <w:bCs/>
        </w:rPr>
        <w:t xml:space="preserve"> в ФИЛИАЛЕ «НИЖЕГОРОДСКИЙ» АО «АЛЬФА-БАНК» г. Нижний Новгород</w:t>
      </w:r>
      <w:r w:rsidR="0039221E">
        <w:rPr>
          <w:rFonts w:ascii="Times New Roman" w:eastAsia="Calibri" w:hAnsi="Times New Roman" w:cs="Times New Roman"/>
          <w:bCs/>
        </w:rPr>
        <w:t>,</w:t>
      </w:r>
      <w:r w:rsidR="00262EAD" w:rsidRPr="00262EAD">
        <w:rPr>
          <w:rFonts w:ascii="Times New Roman" w:eastAsia="Calibri" w:hAnsi="Times New Roman" w:cs="Times New Roman"/>
          <w:bCs/>
        </w:rPr>
        <w:t xml:space="preserve"> БИК 042202824, к/с 30101810200000000824</w:t>
      </w:r>
      <w:r w:rsidR="002828C8" w:rsidRPr="00BD572C">
        <w:rPr>
          <w:rFonts w:ascii="Times New Roman" w:eastAsia="Calibri" w:hAnsi="Times New Roman" w:cs="Times New Roman"/>
          <w:bCs/>
        </w:rPr>
        <w:t>.</w:t>
      </w:r>
    </w:p>
    <w:p w14:paraId="32424EA2" w14:textId="77777777" w:rsidR="00BD572C" w:rsidRPr="00BD572C" w:rsidRDefault="00BD572C" w:rsidP="00BD57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D572C">
        <w:rPr>
          <w:rFonts w:ascii="Times New Roman" w:eastAsia="Calibri" w:hAnsi="Times New Roman" w:cs="Times New Roman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9AB2250" w14:textId="77777777" w:rsidR="00BD572C" w:rsidRPr="00BD572C" w:rsidRDefault="00BD572C" w:rsidP="00534A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BD572C" w:rsidRPr="00BD572C" w:rsidSect="00BB08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07FAA"/>
    <w:rsid w:val="00077066"/>
    <w:rsid w:val="000F1406"/>
    <w:rsid w:val="001639DC"/>
    <w:rsid w:val="00193FF0"/>
    <w:rsid w:val="001D1E74"/>
    <w:rsid w:val="001E2772"/>
    <w:rsid w:val="00260DE9"/>
    <w:rsid w:val="00262EAD"/>
    <w:rsid w:val="002828C8"/>
    <w:rsid w:val="00322D93"/>
    <w:rsid w:val="0039221E"/>
    <w:rsid w:val="00426576"/>
    <w:rsid w:val="00475A27"/>
    <w:rsid w:val="004F282C"/>
    <w:rsid w:val="00534A76"/>
    <w:rsid w:val="00537D0D"/>
    <w:rsid w:val="005445F2"/>
    <w:rsid w:val="00544F76"/>
    <w:rsid w:val="005613B3"/>
    <w:rsid w:val="00577E97"/>
    <w:rsid w:val="00593564"/>
    <w:rsid w:val="005B5F71"/>
    <w:rsid w:val="005F2583"/>
    <w:rsid w:val="0062744D"/>
    <w:rsid w:val="00635C14"/>
    <w:rsid w:val="00642549"/>
    <w:rsid w:val="006450E9"/>
    <w:rsid w:val="00661313"/>
    <w:rsid w:val="006964A2"/>
    <w:rsid w:val="00696EAE"/>
    <w:rsid w:val="00713FDD"/>
    <w:rsid w:val="007900B2"/>
    <w:rsid w:val="00813E03"/>
    <w:rsid w:val="00825AEB"/>
    <w:rsid w:val="00840E67"/>
    <w:rsid w:val="0087324C"/>
    <w:rsid w:val="008907C1"/>
    <w:rsid w:val="008E3A83"/>
    <w:rsid w:val="008E4343"/>
    <w:rsid w:val="008E4469"/>
    <w:rsid w:val="00907196"/>
    <w:rsid w:val="00984599"/>
    <w:rsid w:val="009D306F"/>
    <w:rsid w:val="00A51948"/>
    <w:rsid w:val="00A632EF"/>
    <w:rsid w:val="00A94CA3"/>
    <w:rsid w:val="00AA0C5F"/>
    <w:rsid w:val="00AB7874"/>
    <w:rsid w:val="00B67452"/>
    <w:rsid w:val="00BB08B5"/>
    <w:rsid w:val="00BD2987"/>
    <w:rsid w:val="00BD572C"/>
    <w:rsid w:val="00BE6D25"/>
    <w:rsid w:val="00C47DB3"/>
    <w:rsid w:val="00C50DF8"/>
    <w:rsid w:val="00D223C5"/>
    <w:rsid w:val="00DA6026"/>
    <w:rsid w:val="00DB4BFE"/>
    <w:rsid w:val="00DF3F13"/>
    <w:rsid w:val="00EE1CE5"/>
    <w:rsid w:val="00EE27EE"/>
    <w:rsid w:val="00FB1012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2022-07-25T07:31:00Z</dcterms:created>
  <dcterms:modified xsi:type="dcterms:W3CDTF">2022-07-27T09:56:00Z</dcterms:modified>
</cp:coreProperties>
</file>