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Проект</w:t>
      </w:r>
      <w:bookmarkStart w:id="1" w:name="_GoBack"/>
      <w:bookmarkEnd w:id="1"/>
    </w:p>
    <w:p w14:paraId="02000000">
      <w:pPr>
        <w:ind w:right="-57"/>
        <w:jc w:val="center"/>
        <w:rPr>
          <w:rFonts w:ascii="Times New Roman" w:hAnsi="Times New Roman"/>
          <w:b w:val="1"/>
          <w:sz w:val="22"/>
        </w:rPr>
      </w:pPr>
    </w:p>
    <w:p w14:paraId="03000000">
      <w:pPr>
        <w:tabs>
          <w:tab w:leader="none" w:pos="567" w:val="left"/>
        </w:tabs>
        <w:ind w:firstLine="567" w:left="0" w:right="-57"/>
        <w:jc w:val="right"/>
        <w:rPr>
          <w:rFonts w:ascii="Times New Roman" w:hAnsi="Times New Roman"/>
          <w:sz w:val="22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2"/>
        </w:rPr>
      </w:pPr>
    </w:p>
    <w:p w14:paraId="05000000">
      <w:pPr>
        <w:ind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ДОГОВОР КУПЛИ-ПРОДАЖИ №____</w:t>
      </w:r>
    </w:p>
    <w:p w14:paraId="06000000">
      <w:pPr>
        <w:ind/>
        <w:jc w:val="center"/>
        <w:rPr>
          <w:rFonts w:ascii="Times New Roman" w:hAnsi="Times New Roman"/>
          <w:b w:val="1"/>
          <w:sz w:val="22"/>
        </w:rPr>
      </w:pPr>
    </w:p>
    <w:p w14:paraId="0700000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г._________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__________ 20____  г.</w:t>
      </w:r>
    </w:p>
    <w:p w14:paraId="08000000">
      <w:pPr>
        <w:ind w:firstLine="540" w:left="0"/>
        <w:jc w:val="both"/>
        <w:rPr>
          <w:rFonts w:ascii="Times New Roman" w:hAnsi="Times New Roman"/>
          <w:b w:val="1"/>
          <w:sz w:val="22"/>
        </w:rPr>
      </w:pPr>
    </w:p>
    <w:p w14:paraId="09000000">
      <w:pPr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Гражданин РФ, Плотников Вячеслав Леонидович (</w:t>
      </w:r>
      <w:r>
        <w:rPr>
          <w:rFonts w:ascii="Times New Roman" w:hAnsi="Times New Roman"/>
          <w:sz w:val="22"/>
        </w:rPr>
        <w:t xml:space="preserve">03.02.1967 года рождения, место жительства: г. Тверь, ул. </w:t>
      </w:r>
      <w:r>
        <w:rPr>
          <w:rFonts w:ascii="Times New Roman" w:hAnsi="Times New Roman"/>
          <w:sz w:val="22"/>
        </w:rPr>
        <w:t>Симеоновская</w:t>
      </w:r>
      <w:r>
        <w:rPr>
          <w:rFonts w:ascii="Times New Roman" w:hAnsi="Times New Roman"/>
          <w:sz w:val="22"/>
        </w:rPr>
        <w:t>, д. 30, кв. 53, ИНН 500111350808, СНИЛС № 078-273-852 05</w:t>
      </w:r>
      <w:r>
        <w:rPr>
          <w:rFonts w:ascii="Times New Roman" w:hAnsi="Times New Roman"/>
          <w:color w:val="000000"/>
          <w:sz w:val="22"/>
        </w:rPr>
        <w:t xml:space="preserve">) </w:t>
      </w:r>
      <w:r>
        <w:rPr>
          <w:rFonts w:ascii="Times New Roman" w:hAnsi="Times New Roman"/>
          <w:color w:val="000000"/>
          <w:sz w:val="22"/>
        </w:rPr>
        <w:t>(далее именуемый</w:t>
      </w:r>
      <w:r>
        <w:rPr>
          <w:rFonts w:ascii="Times New Roman" w:hAnsi="Times New Roman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2"/>
        </w:rPr>
        <w:t>–П</w:t>
      </w:r>
      <w:r>
        <w:rPr>
          <w:rFonts w:ascii="Times New Roman" w:hAnsi="Times New Roman"/>
          <w:color w:val="000000"/>
          <w:sz w:val="22"/>
        </w:rPr>
        <w:t>родавец), в лиц</w:t>
      </w:r>
      <w:r>
        <w:rPr>
          <w:rFonts w:ascii="Times New Roman" w:hAnsi="Times New Roman"/>
          <w:sz w:val="22"/>
        </w:rPr>
        <w:t>е финансового управляющего</w:t>
      </w:r>
      <w:r>
        <w:rPr>
          <w:rFonts w:ascii="Times New Roman" w:hAnsi="Times New Roman"/>
          <w:b w:val="1"/>
          <w:sz w:val="22"/>
        </w:rPr>
        <w:t xml:space="preserve"> Свирского Сергея Сергеевича</w:t>
      </w:r>
      <w:r>
        <w:rPr>
          <w:rFonts w:ascii="Times New Roman" w:hAnsi="Times New Roman"/>
          <w:sz w:val="22"/>
        </w:rPr>
        <w:t xml:space="preserve">, действующего на основании Решения от 05.10.2018 и Определения от 11.01.2019 Арбитражного суда Тверской области по делу №А66-1373/2018, с одной стороны, и </w:t>
      </w:r>
      <w:r>
        <w:rPr>
          <w:rFonts w:ascii="Times New Roman" w:hAnsi="Times New Roman"/>
          <w:i w:val="1"/>
          <w:sz w:val="22"/>
        </w:rPr>
        <w:t>Лицо, выигравшее торги</w:t>
      </w:r>
      <w:r>
        <w:rPr>
          <w:rFonts w:ascii="Times New Roman" w:hAnsi="Times New Roman"/>
          <w:b w:val="1"/>
          <w:i w:val="1"/>
          <w:sz w:val="22"/>
        </w:rPr>
        <w:t>,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i w:val="1"/>
          <w:sz w:val="22"/>
        </w:rPr>
        <w:t xml:space="preserve">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sz w:val="22"/>
        </w:rPr>
        <w:t xml:space="preserve">______________________________________(далее именуемое – </w:t>
      </w:r>
      <w:r>
        <w:rPr>
          <w:rFonts w:ascii="Times New Roman" w:hAnsi="Times New Roman"/>
          <w:sz w:val="22"/>
        </w:rPr>
        <w:t xml:space="preserve">Покупатель), в соответствующих случаях Продавец и Покупатель далее индивидуально именуются </w:t>
      </w:r>
      <w:r>
        <w:rPr>
          <w:rFonts w:ascii="Times New Roman" w:hAnsi="Times New Roman"/>
          <w:b w:val="1"/>
          <w:sz w:val="22"/>
        </w:rPr>
        <w:t>«Сторона»</w:t>
      </w:r>
      <w:r>
        <w:rPr>
          <w:rFonts w:ascii="Times New Roman" w:hAnsi="Times New Roman"/>
          <w:sz w:val="22"/>
        </w:rPr>
        <w:t>, а совместно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 w:val="1"/>
          <w:sz w:val="22"/>
        </w:rPr>
        <w:t>«Стороны»</w:t>
      </w:r>
      <w:r>
        <w:rPr>
          <w:rFonts w:ascii="Times New Roman" w:hAnsi="Times New Roman"/>
          <w:sz w:val="22"/>
        </w:rPr>
        <w:t>, во исполнение положений:</w:t>
      </w:r>
      <w:r>
        <w:rPr>
          <w:rFonts w:ascii="Times New Roman" w:hAnsi="Times New Roman"/>
          <w:sz w:val="22"/>
        </w:rPr>
        <w:t xml:space="preserve"> Протокола №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i w:val="1"/>
          <w:sz w:val="22"/>
          <w:u w:val="single"/>
        </w:rPr>
        <w:t> </w:t>
      </w:r>
      <w:r>
        <w:rPr>
          <w:rFonts w:ascii="Times New Roman" w:hAnsi="Times New Roman"/>
          <w:i w:val="1"/>
          <w:sz w:val="22"/>
          <w:u w:val="single"/>
        </w:rPr>
        <w:t>__</w:t>
      </w:r>
      <w:r>
        <w:rPr>
          <w:rFonts w:ascii="Times New Roman" w:hAnsi="Times New Roman"/>
          <w:i w:val="1"/>
          <w:sz w:val="22"/>
          <w:u w:val="single"/>
        </w:rPr>
        <w:t> </w:t>
      </w:r>
      <w:r>
        <w:rPr>
          <w:rFonts w:ascii="Times New Roman" w:hAnsi="Times New Roman"/>
          <w:sz w:val="22"/>
        </w:rPr>
        <w:t xml:space="preserve"> от </w:t>
      </w:r>
      <w:r>
        <w:rPr>
          <w:rFonts w:ascii="Times New Roman" w:hAnsi="Times New Roman"/>
          <w:sz w:val="22"/>
          <w:u w:val="single"/>
        </w:rPr>
        <w:t>__________</w:t>
      </w:r>
      <w:r>
        <w:rPr>
          <w:rFonts w:ascii="Times New Roman" w:hAnsi="Times New Roman"/>
          <w:i w:val="1"/>
          <w:sz w:val="22"/>
          <w:u w:val="single"/>
        </w:rPr>
        <w:t> 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2"/>
        </w:rPr>
        <w:t>г. о результатах торгов по лоту №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2"/>
        </w:rPr>
        <w:t xml:space="preserve">__ по продаже имущества </w:t>
      </w:r>
      <w:r>
        <w:rPr>
          <w:rFonts w:ascii="Times New Roman" w:hAnsi="Times New Roman"/>
          <w:sz w:val="22"/>
        </w:rPr>
        <w:t>Плотникова В.Л.</w:t>
      </w:r>
      <w:r>
        <w:rPr>
          <w:rFonts w:ascii="Times New Roman" w:hAnsi="Times New Roman"/>
          <w:sz w:val="22"/>
        </w:rPr>
        <w:t>, стороны пришли к соглашению о нижеследующем:</w:t>
      </w:r>
    </w:p>
    <w:p w14:paraId="0A000000">
      <w:pPr>
        <w:ind/>
        <w:jc w:val="both"/>
        <w:rPr>
          <w:rFonts w:ascii="Times New Roman" w:hAnsi="Times New Roman"/>
          <w:b w:val="1"/>
          <w:sz w:val="22"/>
        </w:rPr>
      </w:pPr>
    </w:p>
    <w:p w14:paraId="0B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1.  ПРЕДМЕТ ДОГОВОРА</w:t>
      </w:r>
    </w:p>
    <w:p w14:paraId="0C000000">
      <w:pPr>
        <w:numPr>
          <w:ilvl w:val="1"/>
          <w:numId w:val="1"/>
        </w:numPr>
        <w:ind w:right="-5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Продавец обязуется передать в собственность Покупателя, а Покупатель обязуется принять и оплатить следующее имущество:</w:t>
      </w:r>
    </w:p>
    <w:p w14:paraId="0D000000">
      <w:pPr>
        <w:ind w:right="-56"/>
        <w:jc w:val="both"/>
        <w:rPr>
          <w:rFonts w:ascii="Times New Roman" w:hAnsi="Times New Roman"/>
          <w:b w:val="1"/>
          <w:i w:val="1"/>
          <w:spacing w:val="-4"/>
          <w:sz w:val="22"/>
        </w:rPr>
      </w:pPr>
      <w:r>
        <w:rPr>
          <w:rFonts w:ascii="Times New Roman" w:hAnsi="Times New Roman"/>
          <w:b w:val="1"/>
          <w:i w:val="1"/>
          <w:spacing w:val="-4"/>
          <w:sz w:val="22"/>
        </w:rPr>
        <w:t>____________________________________________________________________________________________________________________________________________________________________</w:t>
      </w:r>
    </w:p>
    <w:p w14:paraId="0E000000">
      <w:pPr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Далее по тексту настоящего Договора </w:t>
      </w:r>
      <w:r>
        <w:rPr>
          <w:rFonts w:ascii="Times New Roman" w:hAnsi="Times New Roman"/>
          <w:sz w:val="22"/>
        </w:rPr>
        <w:t>имущество, описанное в настоящем пункте именуется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>«Объект продажи»</w:t>
      </w:r>
      <w:r>
        <w:rPr>
          <w:rFonts w:ascii="Times New Roman" w:hAnsi="Times New Roman"/>
          <w:sz w:val="22"/>
        </w:rPr>
        <w:t>.</w:t>
      </w:r>
    </w:p>
    <w:p w14:paraId="0F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</w:p>
    <w:p w14:paraId="10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2.</w:t>
      </w:r>
      <w:r>
        <w:rPr>
          <w:rFonts w:ascii="Times New Roman" w:hAnsi="Times New Roman"/>
          <w:b w:val="1"/>
          <w:sz w:val="22"/>
        </w:rPr>
        <w:t>  </w:t>
      </w:r>
      <w:r>
        <w:rPr>
          <w:rFonts w:ascii="Times New Roman" w:hAnsi="Times New Roman"/>
          <w:b w:val="1"/>
          <w:sz w:val="22"/>
        </w:rPr>
        <w:t>ЦЕНА ОБЪЕКТА ПРОДАЖИ И ПОРЯДОК РАСЧЕТОВ</w:t>
      </w:r>
    </w:p>
    <w:p w14:paraId="11000000">
      <w:pPr>
        <w:widowControl w:val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2.1.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>Цена объекта продажи, составляющего предмет настоящего Договора, составляет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 w:val="1"/>
          <w:sz w:val="22"/>
        </w:rPr>
        <w:t xml:space="preserve">____________ (_____________________________________) </w:t>
      </w:r>
      <w:r>
        <w:rPr>
          <w:rFonts w:ascii="Times New Roman" w:hAnsi="Times New Roman"/>
          <w:i w:val="1"/>
          <w:sz w:val="22"/>
        </w:rPr>
        <w:t>рублей</w:t>
      </w:r>
      <w:r>
        <w:rPr>
          <w:rFonts w:ascii="Times New Roman" w:hAnsi="Times New Roman"/>
          <w:sz w:val="22"/>
        </w:rPr>
        <w:t>, НДС не облагается.</w:t>
      </w:r>
    </w:p>
    <w:p w14:paraId="12000000">
      <w:pPr>
        <w:widowControl w:val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2.2.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>Оплата цены Объекта продажи должна быть осуществлена Покупателем путем безналичного перечисления денежных средств на расчетный счет Продавца в сумме, указанной в п.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2"/>
        </w:rPr>
        <w:t>2.1. настоящего Договора.</w:t>
      </w:r>
    </w:p>
    <w:p w14:paraId="13000000">
      <w:pPr>
        <w:widowControl w:val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2.3.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 xml:space="preserve">Оплата цены Объекта продажи осуществляется Покупателем в течение </w:t>
      </w:r>
      <w:r>
        <w:rPr>
          <w:rFonts w:ascii="Times New Roman" w:hAnsi="Times New Roman"/>
          <w:i w:val="1"/>
          <w:sz w:val="22"/>
          <w:u w:val="single"/>
        </w:rPr>
        <w:t> </w:t>
      </w:r>
      <w:r>
        <w:rPr>
          <w:rFonts w:ascii="Times New Roman" w:hAnsi="Times New Roman"/>
          <w:i w:val="1"/>
          <w:sz w:val="22"/>
          <w:u w:val="single"/>
        </w:rPr>
        <w:t>30</w:t>
      </w:r>
      <w:r>
        <w:rPr>
          <w:rFonts w:ascii="Times New Roman" w:hAnsi="Times New Roman"/>
          <w:i w:val="1"/>
          <w:sz w:val="22"/>
          <w:u w:val="single"/>
        </w:rPr>
        <w:t> </w:t>
      </w:r>
      <w:r>
        <w:rPr>
          <w:rFonts w:ascii="Times New Roman" w:hAnsi="Times New Roman"/>
          <w:i w:val="1"/>
          <w:sz w:val="22"/>
          <w:u w:val="single"/>
        </w:rPr>
        <w:t>(тридцати)</w:t>
      </w:r>
      <w:r>
        <w:rPr>
          <w:rFonts w:ascii="Times New Roman" w:hAnsi="Times New Roman"/>
          <w:sz w:val="22"/>
        </w:rPr>
        <w:t xml:space="preserve"> дней с момента подписания настоящего договора купли-продажи.</w:t>
      </w:r>
    </w:p>
    <w:p w14:paraId="14000000">
      <w:pPr>
        <w:widowControl w:val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2.4.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2"/>
        </w:rPr>
        <w:t>Сумма задатка, уплаченного Покупателем за участие в реализации имущества, зачисляется в цену Объекта продажи. Внесенный задаток не возвращается в случае, если Покупатель после подписания настоящего Договора, не произведет его оплату в срок, установленный п.2.3 настоящего Договора.</w:t>
      </w:r>
    </w:p>
    <w:p w14:paraId="15000000">
      <w:pPr>
        <w:widowControl w:val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2.5</w:t>
      </w:r>
      <w:r>
        <w:rPr>
          <w:rFonts w:ascii="Times New Roman" w:hAnsi="Times New Roman"/>
          <w:sz w:val="22"/>
        </w:rPr>
        <w:t>. В случае неоплаты имущества в течение тридцати дней со дня подписания договора купли-продажи, Продавец вправе в одностороннем порядке расторгнуть договор купли-продажи, путем направления уведомления Покупателю имущества.</w:t>
      </w:r>
    </w:p>
    <w:p w14:paraId="16000000">
      <w:pPr>
        <w:widowControl w:val="0"/>
        <w:ind/>
        <w:jc w:val="both"/>
        <w:rPr>
          <w:rFonts w:ascii="Times New Roman" w:hAnsi="Times New Roman"/>
          <w:sz w:val="22"/>
        </w:rPr>
      </w:pPr>
    </w:p>
    <w:p w14:paraId="17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</w:p>
    <w:p w14:paraId="18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3.</w:t>
      </w:r>
      <w:r>
        <w:rPr>
          <w:rFonts w:ascii="Times New Roman" w:hAnsi="Times New Roman"/>
          <w:b w:val="1"/>
          <w:sz w:val="22"/>
        </w:rPr>
        <w:t>  ОБЯЗАННОСТИ СТОРОН</w:t>
      </w:r>
    </w:p>
    <w:p w14:paraId="19000000">
      <w:pPr>
        <w:widowControl w:val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3.1.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>Продавец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обязуется</w:t>
      </w:r>
      <w:r>
        <w:rPr>
          <w:rFonts w:ascii="Times New Roman" w:hAnsi="Times New Roman"/>
          <w:sz w:val="22"/>
        </w:rPr>
        <w:t>:</w:t>
      </w:r>
    </w:p>
    <w:p w14:paraId="1A000000">
      <w:pPr>
        <w:widowControl w:val="0"/>
        <w:numPr>
          <w:ilvl w:val="0"/>
          <w:numId w:val="2"/>
        </w:numPr>
        <w:ind w:firstLine="57" w:left="-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передать Покупателю по акту приема-передачи, подписываемому Сторонами, Объект продажи полностью в течение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 w:val="1"/>
          <w:sz w:val="22"/>
          <w:u w:val="single"/>
        </w:rPr>
        <w:t>30</w:t>
      </w:r>
      <w:r>
        <w:rPr>
          <w:rFonts w:ascii="Times New Roman" w:hAnsi="Times New Roman"/>
          <w:i w:val="1"/>
          <w:sz w:val="22"/>
          <w:u w:val="single"/>
        </w:rPr>
        <w:t> </w:t>
      </w:r>
      <w:r>
        <w:rPr>
          <w:rFonts w:ascii="Times New Roman" w:hAnsi="Times New Roman"/>
          <w:i w:val="1"/>
          <w:sz w:val="22"/>
          <w:u w:val="single"/>
        </w:rPr>
        <w:t>(тридцати)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2"/>
        </w:rPr>
        <w:t>дней с момента заключения настоящего Договора, после полной оплаты имущества;</w:t>
      </w:r>
    </w:p>
    <w:p w14:paraId="1B000000">
      <w:pPr>
        <w:widowControl w:val="0"/>
        <w:numPr>
          <w:ilvl w:val="0"/>
          <w:numId w:val="2"/>
        </w:numPr>
        <w:ind w:firstLine="57" w:left="-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одновременно с передачей Объекта продажи передать Покупателю все имеющиеся и относящиеся к Объекту продажи документы (технические паспорта и т.п.);</w:t>
      </w:r>
    </w:p>
    <w:p w14:paraId="1C000000">
      <w:pPr>
        <w:widowControl w:val="0"/>
        <w:numPr>
          <w:ilvl w:val="0"/>
          <w:numId w:val="2"/>
        </w:numPr>
        <w:ind w:firstLine="57" w:left="-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известить Покупателя о дне и времени передачи Объекта продажи за</w:t>
      </w:r>
      <w:r>
        <w:rPr>
          <w:rFonts w:ascii="Times New Roman" w:hAnsi="Times New Roman"/>
          <w:i w:val="1"/>
          <w:sz w:val="22"/>
          <w:u w:val="single"/>
        </w:rPr>
        <w:t> </w:t>
      </w:r>
      <w:r>
        <w:rPr>
          <w:rFonts w:ascii="Times New Roman" w:hAnsi="Times New Roman"/>
          <w:i w:val="1"/>
          <w:sz w:val="22"/>
          <w:u w:val="single"/>
        </w:rPr>
        <w:t>3</w:t>
      </w:r>
      <w:r>
        <w:rPr>
          <w:rFonts w:ascii="Times New Roman" w:hAnsi="Times New Roman"/>
          <w:i w:val="1"/>
          <w:sz w:val="22"/>
          <w:u w:val="single"/>
        </w:rPr>
        <w:t> </w:t>
      </w:r>
      <w:r>
        <w:rPr>
          <w:rFonts w:ascii="Times New Roman" w:hAnsi="Times New Roman"/>
          <w:i w:val="1"/>
          <w:sz w:val="22"/>
          <w:u w:val="single"/>
        </w:rPr>
        <w:t>(Три)</w:t>
      </w:r>
      <w:r>
        <w:rPr>
          <w:rFonts w:ascii="Times New Roman" w:hAnsi="Times New Roman"/>
          <w:sz w:val="22"/>
        </w:rPr>
        <w:t xml:space="preserve"> дня до дня передачи.</w:t>
      </w:r>
    </w:p>
    <w:p w14:paraId="1D000000">
      <w:pPr>
        <w:widowControl w:val="0"/>
        <w:ind w:firstLine="57" w:left="-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3.2.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>Покупатель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обязуется</w:t>
      </w:r>
      <w:r>
        <w:rPr>
          <w:rFonts w:ascii="Times New Roman" w:hAnsi="Times New Roman"/>
          <w:sz w:val="22"/>
        </w:rPr>
        <w:t>:</w:t>
      </w:r>
    </w:p>
    <w:p w14:paraId="1E000000">
      <w:pPr>
        <w:widowControl w:val="0"/>
        <w:numPr>
          <w:ilvl w:val="0"/>
          <w:numId w:val="2"/>
        </w:numPr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оплатить приобретенный Объект продажи в порядке, определенном п.2 настоящего Договора;</w:t>
      </w:r>
    </w:p>
    <w:p w14:paraId="1F000000">
      <w:pPr>
        <w:widowControl w:val="0"/>
        <w:numPr>
          <w:ilvl w:val="0"/>
          <w:numId w:val="2"/>
        </w:numPr>
        <w:ind w:firstLine="57" w:left="-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принять Объект продажи в момент их передачи Продавцом по акту приема-передачи, подписываемому Сторонами;</w:t>
      </w:r>
    </w:p>
    <w:p w14:paraId="20000000">
      <w:pPr>
        <w:widowControl w:val="0"/>
        <w:numPr>
          <w:ilvl w:val="0"/>
          <w:numId w:val="2"/>
        </w:numPr>
        <w:ind w:firstLine="57" w:left="-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 отчуждать и не распоряжаться иным образом, полученным Объектом продажи до перехода к нему права собственности на него;</w:t>
      </w:r>
    </w:p>
    <w:p w14:paraId="21000000">
      <w:pPr>
        <w:widowControl w:val="0"/>
        <w:numPr>
          <w:ilvl w:val="0"/>
          <w:numId w:val="2"/>
        </w:numPr>
        <w:ind w:firstLine="57" w:left="-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осуществить все необходимые действия для государственной регистрации перехода права собственности на Объект продажи;</w:t>
      </w:r>
    </w:p>
    <w:p w14:paraId="22000000">
      <w:pPr>
        <w:widowControl w:val="0"/>
        <w:numPr>
          <w:ilvl w:val="0"/>
          <w:numId w:val="2"/>
        </w:numPr>
        <w:ind w:firstLine="57" w:left="-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нести расходы по заключению настоящего Договора, государственной регистрации перехода права собственности на Объект продажи.</w:t>
      </w:r>
    </w:p>
    <w:p w14:paraId="23000000">
      <w:pPr>
        <w:widowControl w:val="0"/>
        <w:ind/>
        <w:jc w:val="both"/>
        <w:rPr>
          <w:rFonts w:ascii="Times New Roman" w:hAnsi="Times New Roman"/>
          <w:sz w:val="22"/>
        </w:rPr>
      </w:pPr>
    </w:p>
    <w:p w14:paraId="24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4.</w:t>
      </w:r>
      <w:r>
        <w:rPr>
          <w:rFonts w:ascii="Times New Roman" w:hAnsi="Times New Roman"/>
          <w:b w:val="1"/>
          <w:sz w:val="22"/>
        </w:rPr>
        <w:t>  </w:t>
      </w:r>
      <w:r>
        <w:rPr>
          <w:rFonts w:ascii="Times New Roman" w:hAnsi="Times New Roman"/>
          <w:b w:val="1"/>
          <w:sz w:val="22"/>
        </w:rPr>
        <w:t>ПЕРЕДАЧА ОБЪЕКТА ПРОДАЖИ</w:t>
      </w:r>
    </w:p>
    <w:p w14:paraId="25000000">
      <w:pPr>
        <w:pStyle w:val="Style_1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4.1.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>Передача Объекта продажи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14:paraId="26000000">
      <w:pPr>
        <w:widowControl w:val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4.2.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>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14:paraId="27000000">
      <w:pPr>
        <w:widowControl w:val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4.3.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>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2"/>
        </w:rPr>
        <w:t>обязанности принять его, т. е. односторонним отказом от исполнения настоящего Договора.</w:t>
      </w:r>
    </w:p>
    <w:p w14:paraId="28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</w:p>
    <w:p w14:paraId="29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5.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b w:val="1"/>
          <w:sz w:val="22"/>
        </w:rPr>
        <w:t>ПЕРЕХОД РИСКА СЛУЧАЙНОЙ ГИБЕЛИ ОБЪЕКТА ПРОДАЖИ</w:t>
      </w:r>
    </w:p>
    <w:p w14:paraId="2A000000">
      <w:pPr>
        <w:pStyle w:val="Style_2"/>
        <w:widowControl w:val="0"/>
        <w:ind/>
        <w:rPr>
          <w:sz w:val="22"/>
        </w:rPr>
      </w:pPr>
      <w:r>
        <w:rPr>
          <w:b w:val="1"/>
          <w:sz w:val="22"/>
        </w:rPr>
        <w:t>5.1. </w:t>
      </w:r>
      <w:r>
        <w:rPr>
          <w:sz w:val="22"/>
        </w:rPr>
        <w:t>Риск случайной гибели или случайного повреждения Объекта продажи переходит на Покупателя с момента, когда он получил Объект продажи от Продавца по акту приема-передачи, подписанному Сторонами.</w:t>
      </w:r>
    </w:p>
    <w:p w14:paraId="2B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</w:p>
    <w:p w14:paraId="2C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6.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b w:val="1"/>
          <w:sz w:val="22"/>
        </w:rPr>
        <w:t>ПЕРЕХОД ПРАВА СОБСТВЕННОСТИ НА ОБЪЕКТ ПРОДАЖИ.</w:t>
      </w:r>
    </w:p>
    <w:p w14:paraId="2D000000">
      <w:pPr>
        <w:widowControl w:val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6.1.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>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14:paraId="2E000000">
      <w:pPr>
        <w:widowControl w:val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6.2.</w:t>
      </w:r>
      <w:r>
        <w:rPr>
          <w:rFonts w:ascii="Times New Roman" w:hAnsi="Times New Roman"/>
          <w:sz w:val="22"/>
        </w:rPr>
        <w:t xml:space="preserve"> Право собственности на объект продажи переходит к Покупателю с момента государственной регистрации перехода права в установленном действующим законодательством РФ порядке, в случае если переход права собственности на Имущество подлежит государственной регистрации.</w:t>
      </w:r>
    </w:p>
    <w:p w14:paraId="2F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</w:p>
    <w:p w14:paraId="30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7.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b w:val="1"/>
          <w:sz w:val="22"/>
        </w:rPr>
        <w:t>ОТВЕТСТВЕННОСТЬ СТОРОН</w:t>
      </w:r>
    </w:p>
    <w:p w14:paraId="31000000">
      <w:pPr>
        <w:widowControl w:val="0"/>
        <w:spacing w:before="6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7.1.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>Ответственность сторон за ненадлежащее исполнение обязательств по договору наступает в порядке, предусмотренном действующим законодательством.</w:t>
      </w:r>
    </w:p>
    <w:p w14:paraId="32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</w:p>
    <w:p w14:paraId="33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8.</w:t>
      </w:r>
      <w:r>
        <w:rPr>
          <w:rFonts w:ascii="Times New Roman" w:hAnsi="Times New Roman"/>
          <w:b w:val="1"/>
          <w:sz w:val="22"/>
        </w:rPr>
        <w:t>  </w:t>
      </w:r>
      <w:r>
        <w:rPr>
          <w:rFonts w:ascii="Times New Roman" w:hAnsi="Times New Roman"/>
          <w:b w:val="1"/>
          <w:sz w:val="22"/>
        </w:rPr>
        <w:t>СРОК ДЕЙСТВИЯ НАСТОЯЩЕГО ДОГОВОРА</w:t>
      </w:r>
    </w:p>
    <w:p w14:paraId="34000000">
      <w:pPr>
        <w:widowControl w:val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8.1.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 xml:space="preserve">Настоящий Договор считается заключенным с момента его подписания Сторонами. </w:t>
      </w:r>
    </w:p>
    <w:p w14:paraId="35000000">
      <w:pPr>
        <w:widowControl w:val="0"/>
        <w:ind w:right="-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8.2.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14:paraId="36000000">
      <w:pPr>
        <w:widowControl w:val="0"/>
        <w:ind w:right="-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8.3.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>Настоящий Договор действует до момента полного выполнения Сторонами взятых на себя обязательств.</w:t>
      </w:r>
    </w:p>
    <w:p w14:paraId="37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</w:p>
    <w:p w14:paraId="38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9.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b w:val="1"/>
          <w:sz w:val="22"/>
        </w:rPr>
        <w:t>ФОРС-МАЖОРНЫЕ ОБСТОЯТЕЛЬСТВА</w:t>
      </w:r>
    </w:p>
    <w:p w14:paraId="39000000">
      <w:pPr>
        <w:widowControl w:val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9.1.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выполнение таких обязательств согласно настоящему Договору становится невозможным.</w:t>
      </w:r>
    </w:p>
    <w:p w14:paraId="3A000000">
      <w:pPr>
        <w:widowControl w:val="0"/>
        <w:ind w:right="-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9.2.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</w:t>
      </w:r>
      <w:r>
        <w:rPr>
          <w:rFonts w:ascii="Times New Roman" w:hAnsi="Times New Roman"/>
          <w:sz w:val="22"/>
        </w:rPr>
        <w:t>ств пр</w:t>
      </w:r>
      <w:r>
        <w:rPr>
          <w:rFonts w:ascii="Times New Roman" w:hAnsi="Times New Roman"/>
          <w:sz w:val="22"/>
        </w:rPr>
        <w:t>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14:paraId="3B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</w:p>
    <w:p w14:paraId="3C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10.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b w:val="1"/>
          <w:sz w:val="22"/>
        </w:rPr>
        <w:t>ПОРЯДОК РАЗРЕШЕНИЯ СПОРОВ</w:t>
      </w:r>
    </w:p>
    <w:p w14:paraId="3D000000">
      <w:pPr>
        <w:widowControl w:val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10.1.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 xml:space="preserve">Все споры и разногласия между Сторонами, по которым не было достигнуто соглашения, </w:t>
      </w:r>
      <w:r>
        <w:rPr>
          <w:rFonts w:ascii="Times New Roman" w:hAnsi="Times New Roman"/>
          <w:sz w:val="22"/>
        </w:rPr>
        <w:t>разрешаются в Арбитражном суде Тверской области в соответствии с законодательством Российской Федерации.</w:t>
      </w:r>
    </w:p>
    <w:p w14:paraId="3E000000">
      <w:pPr>
        <w:widowControl w:val="0"/>
        <w:ind w:right="-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10.2.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 xml:space="preserve">Стороны устанавливают, что все возможные претензии по настоящему Договору должны быть рассмотрены сторонами в течение </w:t>
      </w:r>
      <w:r>
        <w:rPr>
          <w:rFonts w:ascii="Times New Roman" w:hAnsi="Times New Roman"/>
          <w:i w:val="1"/>
          <w:sz w:val="22"/>
        </w:rPr>
        <w:t> </w:t>
      </w: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2"/>
        </w:rPr>
        <w:t>(Пять) дней.</w:t>
      </w:r>
    </w:p>
    <w:p w14:paraId="3F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</w:p>
    <w:p w14:paraId="40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11</w:t>
      </w:r>
      <w:r>
        <w:rPr>
          <w:rFonts w:ascii="Times New Roman" w:hAnsi="Times New Roman"/>
          <w:b w:val="1"/>
          <w:sz w:val="22"/>
        </w:rPr>
        <w:t>.</w:t>
      </w:r>
      <w:r>
        <w:rPr>
          <w:rFonts w:ascii="Times New Roman" w:hAnsi="Times New Roman"/>
          <w:b w:val="1"/>
          <w:sz w:val="22"/>
        </w:rPr>
        <w:t>  </w:t>
      </w:r>
      <w:r>
        <w:rPr>
          <w:rFonts w:ascii="Times New Roman" w:hAnsi="Times New Roman"/>
          <w:b w:val="1"/>
          <w:sz w:val="22"/>
        </w:rPr>
        <w:t>ИЗМЕНЕНИЕ УСЛОВИЙ НАСТОЯЩЕГО ДОГОВОРА</w:t>
      </w:r>
    </w:p>
    <w:p w14:paraId="41000000">
      <w:pPr>
        <w:pStyle w:val="Style_2"/>
        <w:widowControl w:val="0"/>
        <w:ind w:firstLine="0" w:left="0"/>
        <w:rPr>
          <w:sz w:val="22"/>
        </w:rPr>
      </w:pPr>
      <w:r>
        <w:rPr>
          <w:b w:val="1"/>
          <w:sz w:val="22"/>
        </w:rPr>
        <w:t>11.1.</w:t>
      </w:r>
      <w:r>
        <w:rPr>
          <w:sz w:val="22"/>
        </w:rPr>
        <w:t>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14:paraId="42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</w:p>
    <w:p w14:paraId="43000000">
      <w:pPr>
        <w:widowControl w:val="0"/>
        <w:ind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12.</w:t>
      </w:r>
      <w:r>
        <w:rPr>
          <w:rFonts w:ascii="Times New Roman" w:hAnsi="Times New Roman"/>
          <w:b w:val="1"/>
          <w:sz w:val="22"/>
        </w:rPr>
        <w:t>  </w:t>
      </w:r>
      <w:r>
        <w:rPr>
          <w:rFonts w:ascii="Times New Roman" w:hAnsi="Times New Roman"/>
          <w:b w:val="1"/>
          <w:sz w:val="22"/>
        </w:rPr>
        <w:t>ПРОЧИЕ И ОСОБЫЕ УСЛОВИЯ</w:t>
      </w:r>
    </w:p>
    <w:p w14:paraId="44000000">
      <w:pPr>
        <w:widowControl w:val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12.1.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 xml:space="preserve">Настоящий Договор составлен в </w:t>
      </w:r>
      <w:r>
        <w:rPr>
          <w:rFonts w:ascii="Times New Roman" w:hAnsi="Times New Roman"/>
          <w:i w:val="1"/>
          <w:sz w:val="22"/>
          <w:u w:val="single"/>
        </w:rPr>
        <w:t> </w:t>
      </w:r>
      <w:r>
        <w:rPr>
          <w:rFonts w:ascii="Times New Roman" w:hAnsi="Times New Roman"/>
          <w:i w:val="1"/>
          <w:sz w:val="22"/>
          <w:u w:val="single"/>
        </w:rPr>
        <w:t xml:space="preserve">____ </w:t>
      </w:r>
      <w:r>
        <w:rPr>
          <w:rFonts w:ascii="Times New Roman" w:hAnsi="Times New Roman"/>
          <w:sz w:val="22"/>
        </w:rPr>
        <w:t xml:space="preserve"> подлинных экземплярах, имеющих одинаковую юридическую силу, один из них остается у Продавца, второй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2"/>
        </w:rPr>
        <w:t>у Покупателя, __________________________.</w:t>
      </w:r>
    </w:p>
    <w:p w14:paraId="45000000">
      <w:pPr>
        <w:widowControl w:val="0"/>
        <w:ind w:right="-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12.2.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14:paraId="46000000">
      <w:pPr>
        <w:pStyle w:val="Style_3"/>
        <w:spacing w:before="0" w:line="240" w:lineRule="auto"/>
        <w:ind w:firstLine="0" w:left="0" w:right="-1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12.3. </w:t>
      </w:r>
      <w:r>
        <w:rPr>
          <w:rFonts w:ascii="Times New Roman" w:hAnsi="Times New Roman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47000000">
      <w:pPr>
        <w:widowControl w:val="0"/>
        <w:ind w:right="-1"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12.4.</w:t>
      </w:r>
      <w:r>
        <w:rPr>
          <w:rFonts w:ascii="Times New Roman" w:hAnsi="Times New Roman"/>
          <w:b w:val="1"/>
          <w:sz w:val="22"/>
        </w:rPr>
        <w:t> </w:t>
      </w:r>
      <w:r>
        <w:rPr>
          <w:rFonts w:ascii="Times New Roman" w:hAnsi="Times New Roman"/>
          <w:sz w:val="22"/>
        </w:rPr>
        <w:t>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14:paraId="48000000">
      <w:pPr>
        <w:widowControl w:val="0"/>
        <w:ind w:right="-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12.5.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2"/>
        </w:rPr>
        <w:t>Стороны обязуются немедленно письменно извещать друг друга в случае изменения сведений, указанных в п.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2"/>
        </w:rPr>
        <w:t>13.</w:t>
      </w:r>
      <w:r>
        <w:rPr>
          <w:rFonts w:ascii="Times New Roman" w:hAnsi="Times New Roman"/>
          <w:sz w:val="22"/>
        </w:rPr>
        <w:t xml:space="preserve"> настоящего Договора.</w:t>
      </w:r>
    </w:p>
    <w:p w14:paraId="49000000">
      <w:pPr>
        <w:rPr>
          <w:rFonts w:ascii="Times New Roman" w:hAnsi="Times New Roman"/>
          <w:b w:val="1"/>
          <w:sz w:val="22"/>
        </w:rPr>
      </w:pPr>
    </w:p>
    <w:p w14:paraId="4A000000">
      <w:pPr>
        <w:pStyle w:val="Style_4"/>
        <w:spacing w:before="0"/>
        <w:ind/>
        <w:rPr>
          <w:rFonts w:ascii="Times New Roman" w:hAnsi="Times New Roman"/>
          <w:b w:val="1"/>
          <w:i w:val="0"/>
          <w:color w:val="000000"/>
          <w:sz w:val="22"/>
        </w:rPr>
      </w:pPr>
      <w:r>
        <w:rPr>
          <w:rFonts w:ascii="Times New Roman" w:hAnsi="Times New Roman"/>
          <w:b w:val="1"/>
          <w:i w:val="0"/>
          <w:color w:val="000000"/>
          <w:sz w:val="22"/>
        </w:rPr>
        <w:t>13.  АДРЕСА И РЕКВИЗИТЫ СТОРОН</w:t>
      </w:r>
    </w:p>
    <w:p w14:paraId="4B000000">
      <w:pPr>
        <w:rPr>
          <w:rFonts w:ascii="Times New Roman" w:hAnsi="Times New Roman"/>
          <w:sz w:val="22"/>
        </w:rPr>
      </w:pPr>
    </w:p>
    <w:tbl>
      <w:tblPr>
        <w:tblStyle w:val="Style_5"/>
        <w:tblLayout w:type="fixed"/>
        <w:tblCellMar>
          <w:left w:type="dxa" w:w="40"/>
          <w:right w:type="dxa" w:w="40"/>
        </w:tblCellMar>
      </w:tblPr>
      <w:tblGrid>
        <w:gridCol w:w="4819"/>
        <w:gridCol w:w="4536"/>
      </w:tblGrid>
      <w:tr>
        <w:tc>
          <w:tcPr>
            <w:tcW w:type="dxa" w:w="4819"/>
            <w:shd w:fill="FFFFFF" w:val="clear"/>
            <w:tcMar>
              <w:left w:type="dxa" w:w="40"/>
              <w:right w:type="dxa" w:w="40"/>
            </w:tcMar>
          </w:tcPr>
          <w:p w14:paraId="4C00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2"/>
              </w:rPr>
              <w:t>ПРОДАВЕЦ</w:t>
            </w:r>
          </w:p>
        </w:tc>
        <w:tc>
          <w:tcPr>
            <w:tcW w:type="dxa" w:w="4536"/>
            <w:tcBorders>
              <w:lef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4D00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  <w:spacing w:val="-1"/>
                <w:sz w:val="22"/>
              </w:rPr>
              <w:t>ПОКУПАТЕЛЬ</w:t>
            </w:r>
          </w:p>
        </w:tc>
      </w:tr>
      <w:tr>
        <w:tc>
          <w:tcPr>
            <w:tcW w:type="dxa" w:w="4819"/>
            <w:shd w:fill="FFFFFF" w:val="clear"/>
            <w:tcMar>
              <w:left w:type="dxa" w:w="40"/>
              <w:right w:type="dxa" w:w="40"/>
            </w:tcMar>
          </w:tcPr>
          <w:p w14:paraId="4E000000">
            <w:pPr>
              <w:ind w:right="-57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Плотников Вячеслав Леонидович</w:t>
            </w:r>
          </w:p>
          <w:p w14:paraId="4F000000">
            <w:pPr>
              <w:ind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(03.02.1967 года рождения, место жительства: г. Тверь, ул. </w:t>
            </w:r>
            <w:r>
              <w:rPr>
                <w:rFonts w:ascii="Times New Roman" w:hAnsi="Times New Roman"/>
                <w:sz w:val="22"/>
              </w:rPr>
              <w:t>Симеоновская</w:t>
            </w:r>
            <w:r>
              <w:rPr>
                <w:rFonts w:ascii="Times New Roman" w:hAnsi="Times New Roman"/>
                <w:sz w:val="22"/>
              </w:rPr>
              <w:t>, д. 30, кв. 53, ИНН 500111350808,  СНИЛС № 078-273-852 05)</w:t>
            </w:r>
          </w:p>
          <w:p w14:paraId="50000000">
            <w:pPr>
              <w:ind w:right="-57"/>
              <w:rPr>
                <w:rFonts w:ascii="Times New Roman" w:hAnsi="Times New Roman"/>
              </w:rPr>
            </w:pPr>
          </w:p>
          <w:p w14:paraId="51000000">
            <w:pPr>
              <w:ind w:right="-57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Банковские реквизиты специального счета Плотникова Вячеслава Леонидовича:</w:t>
            </w:r>
          </w:p>
          <w:p w14:paraId="5200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р</w:t>
            </w:r>
            <w:r>
              <w:rPr>
                <w:rFonts w:ascii="Times New Roman" w:hAnsi="Times New Roman"/>
                <w:sz w:val="22"/>
              </w:rPr>
              <w:t>/с №40817810719000041062</w:t>
            </w:r>
            <w:r>
              <w:rPr>
                <w:rFonts w:ascii="Times New Roman" w:hAnsi="Times New Roman"/>
                <w:sz w:val="22"/>
              </w:rPr>
              <w:t xml:space="preserve"> в ТВЕРСКОЙ РФ АО «РОССЕЛЬХОЗБАНК»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5300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к/с №</w:t>
            </w:r>
            <w:r>
              <w:rPr>
                <w:rFonts w:ascii="Times New Roman" w:hAnsi="Times New Roman"/>
                <w:sz w:val="22"/>
              </w:rPr>
              <w:t>30101810600000000795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54000000">
            <w:pPr>
              <w:widowControl w:val="0"/>
              <w:ind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sz w:val="22"/>
              </w:rPr>
              <w:t xml:space="preserve">БИК </w:t>
            </w:r>
            <w:r>
              <w:rPr>
                <w:rFonts w:ascii="Times New Roman" w:hAnsi="Times New Roman"/>
                <w:sz w:val="22"/>
              </w:rPr>
              <w:t>042809</w:t>
            </w:r>
            <w:r>
              <w:rPr>
                <w:rFonts w:ascii="Times New Roman" w:hAnsi="Times New Roman"/>
                <w:color w:val="333333"/>
              </w:rPr>
              <w:t>795</w:t>
            </w:r>
          </w:p>
        </w:tc>
        <w:tc>
          <w:tcPr>
            <w:tcW w:type="dxa" w:w="4536"/>
            <w:tcBorders>
              <w:lef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55000000">
            <w:pPr>
              <w:widowControl w:val="0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819"/>
            <w:shd w:fill="FFFFFF" w:val="clear"/>
            <w:tcMar>
              <w:left w:type="dxa" w:w="40"/>
              <w:right w:type="dxa" w:w="40"/>
            </w:tcMar>
          </w:tcPr>
          <w:p w14:paraId="56000000">
            <w:pPr>
              <w:widowControl w:val="0"/>
              <w:ind/>
              <w:rPr>
                <w:rFonts w:ascii="Times New Roman" w:hAnsi="Times New Roman"/>
                <w:b w:val="1"/>
              </w:rPr>
            </w:pPr>
          </w:p>
          <w:p w14:paraId="57000000">
            <w:pPr>
              <w:widowControl w:val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Финансовый управляющий</w:t>
            </w:r>
          </w:p>
          <w:p w14:paraId="58000000">
            <w:pPr>
              <w:widowControl w:val="0"/>
              <w:ind/>
              <w:rPr>
                <w:rFonts w:ascii="Times New Roman" w:hAnsi="Times New Roman"/>
                <w:b w:val="1"/>
              </w:rPr>
            </w:pPr>
          </w:p>
          <w:p w14:paraId="59000000">
            <w:pPr>
              <w:widowControl w:val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______________________  С</w:t>
            </w:r>
            <w:r>
              <w:rPr>
                <w:rFonts w:ascii="Times New Roman" w:hAnsi="Times New Roman"/>
                <w:b w:val="1"/>
                <w:sz w:val="22"/>
              </w:rPr>
              <w:t>.С. Свирский</w:t>
            </w:r>
          </w:p>
          <w:p w14:paraId="5A000000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170100, 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.Т</w:t>
            </w:r>
            <w:r>
              <w:rPr>
                <w:rFonts w:ascii="Times New Roman" w:hAnsi="Times New Roman"/>
                <w:sz w:val="22"/>
              </w:rPr>
              <w:t>верь</w:t>
            </w:r>
            <w:r>
              <w:rPr>
                <w:rFonts w:ascii="Times New Roman" w:hAnsi="Times New Roman"/>
                <w:sz w:val="22"/>
              </w:rPr>
              <w:t>, ОПС-100, а/я №8.</w:t>
            </w:r>
          </w:p>
          <w:p w14:paraId="5B00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тел. 8-952-069-81-52.</w:t>
            </w:r>
          </w:p>
        </w:tc>
        <w:tc>
          <w:tcPr>
            <w:tcW w:type="dxa" w:w="4536"/>
            <w:shd w:fill="FFFFFF" w:val="clear"/>
            <w:tcMar>
              <w:left w:type="dxa" w:w="40"/>
              <w:right w:type="dxa" w:w="40"/>
            </w:tcMar>
          </w:tcPr>
          <w:p w14:paraId="5C000000">
            <w:pPr>
              <w:widowControl w:val="0"/>
              <w:ind/>
              <w:rPr>
                <w:rFonts w:ascii="Times New Roman" w:hAnsi="Times New Roman"/>
                <w:color w:val="000000"/>
                <w:spacing w:val="-2"/>
              </w:rPr>
            </w:pPr>
          </w:p>
          <w:p w14:paraId="5D000000">
            <w:pPr>
              <w:widowControl w:val="0"/>
              <w:ind/>
              <w:rPr>
                <w:rFonts w:ascii="Times New Roman" w:hAnsi="Times New Roman"/>
                <w:color w:val="000000"/>
                <w:spacing w:val="-2"/>
              </w:rPr>
            </w:pPr>
          </w:p>
          <w:p w14:paraId="5E000000">
            <w:pPr>
              <w:widowControl w:val="0"/>
              <w:ind/>
              <w:rPr>
                <w:rFonts w:ascii="Times New Roman" w:hAnsi="Times New Roman"/>
                <w:color w:val="000000"/>
                <w:spacing w:val="-2"/>
              </w:rPr>
            </w:pPr>
          </w:p>
          <w:p w14:paraId="5F000000">
            <w:pPr>
              <w:widowControl w:val="0"/>
              <w:ind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____________________ _______________</w:t>
            </w:r>
          </w:p>
        </w:tc>
      </w:tr>
    </w:tbl>
    <w:p w14:paraId="60000000">
      <w:pPr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sss-1979@yandex.ru, </w:t>
      </w:r>
    </w:p>
    <w:p w14:paraId="61000000">
      <w:pPr>
        <w:rPr>
          <w:rFonts w:ascii="Times New Roman" w:hAnsi="Times New Roman"/>
          <w:sz w:val="22"/>
        </w:rPr>
      </w:pPr>
    </w:p>
    <w:p w14:paraId="62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405" w:left="405"/>
      </w:pPr>
      <w:rPr>
        <w:b w:val="1"/>
      </w:rPr>
    </w:lvl>
    <w:lvl w:ilvl="1">
      <w:start w:val="1"/>
      <w:numFmt w:val="decimal"/>
      <w:lvlText w:val="%1.%2."/>
      <w:lvlJc w:val="left"/>
      <w:pPr>
        <w:ind w:hanging="405" w:left="405"/>
      </w:pPr>
      <w:rPr>
        <w:b w:val="1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b w:val="1"/>
      </w:rPr>
    </w:lvl>
    <w:lvl w:ilvl="3">
      <w:start w:val="1"/>
      <w:numFmt w:val="decimal"/>
      <w:lvlText w:val="%1.%2.%3.%4."/>
      <w:lvlJc w:val="left"/>
      <w:pPr>
        <w:ind w:hanging="720" w:left="720"/>
      </w:pPr>
      <w:rPr>
        <w:b w:val="1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b w:val="1"/>
      </w:rPr>
    </w:lvl>
    <w:lvl w:ilvl="5">
      <w:start w:val="1"/>
      <w:numFmt w:val="decimal"/>
      <w:lvlText w:val="%1.%2.%3.%4.%5.%6."/>
      <w:lvlJc w:val="left"/>
      <w:pPr>
        <w:ind w:hanging="1080" w:left="108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hanging="1440" w:left="144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b w:val="1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397" w:val="left"/>
        </w:tabs>
        <w:ind w:hanging="397" w:left="397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NTTimes/Cyrillic" w:hAnsi="NTTimes/Cyrillic"/>
      <w:sz w:val="24"/>
    </w:rPr>
  </w:style>
  <w:style w:default="1" w:styleId="Style_6_ch" w:type="character">
    <w:name w:val="Normal"/>
    <w:link w:val="Style_6"/>
    <w:rPr>
      <w:rFonts w:ascii="NTTimes/Cyrillic" w:hAnsi="NTTimes/Cyrillic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Body Text Indent 3"/>
    <w:basedOn w:val="Style_6"/>
    <w:link w:val="Style_2_ch"/>
    <w:pPr>
      <w:spacing w:after="120"/>
      <w:ind w:firstLine="0" w:left="283"/>
    </w:pPr>
    <w:rPr>
      <w:rFonts w:ascii="Times New Roman" w:hAnsi="Times New Roman"/>
      <w:sz w:val="16"/>
    </w:rPr>
  </w:style>
  <w:style w:styleId="Style_2_ch" w:type="character">
    <w:name w:val="Body Text Indent 3"/>
    <w:basedOn w:val="Style_6_ch"/>
    <w:link w:val="Style_2"/>
    <w:rPr>
      <w:rFonts w:ascii="Times New Roman" w:hAnsi="Times New Roman"/>
      <w:sz w:val="16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3" w:type="paragraph">
    <w:name w:val="Block Text"/>
    <w:basedOn w:val="Style_6"/>
    <w:link w:val="Style_3_ch"/>
    <w:pPr>
      <w:widowControl w:val="0"/>
      <w:spacing w:before="60" w:line="240" w:lineRule="exact"/>
      <w:ind w:firstLine="0" w:left="-142" w:right="-199"/>
      <w:jc w:val="both"/>
    </w:pPr>
    <w:rPr>
      <w:rFonts w:ascii="Arial" w:hAnsi="Arial"/>
      <w:sz w:val="22"/>
    </w:rPr>
  </w:style>
  <w:style w:styleId="Style_3_ch" w:type="character">
    <w:name w:val="Block Text"/>
    <w:basedOn w:val="Style_6_ch"/>
    <w:link w:val="Style_3"/>
    <w:rPr>
      <w:rFonts w:ascii="Arial" w:hAnsi="Arial"/>
      <w:sz w:val="22"/>
    </w:rPr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1" w:type="paragraph">
    <w:name w:val="Body Text 3"/>
    <w:basedOn w:val="Style_6"/>
    <w:link w:val="Style_1_ch"/>
    <w:pPr>
      <w:spacing w:after="120"/>
      <w:ind/>
    </w:pPr>
    <w:rPr>
      <w:sz w:val="16"/>
    </w:rPr>
  </w:style>
  <w:style w:styleId="Style_1_ch" w:type="character">
    <w:name w:val="Body Text 3"/>
    <w:basedOn w:val="Style_6_ch"/>
    <w:link w:val="Style_1"/>
    <w:rPr>
      <w:sz w:val="16"/>
    </w:rPr>
  </w:style>
  <w:style w:styleId="Style_20" w:type="paragraph">
    <w:name w:val="toc 8"/>
    <w:next w:val="Style_6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6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6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4" w:type="paragraph">
    <w:name w:val="heading 6"/>
    <w:basedOn w:val="Style_6"/>
    <w:next w:val="Style_6"/>
    <w:link w:val="Style_4_ch"/>
    <w:uiPriority w:val="9"/>
    <w:qFormat/>
    <w:pPr>
      <w:keepNext w:val="1"/>
      <w:keepLines w:val="1"/>
      <w:spacing w:before="200"/>
      <w:ind/>
      <w:outlineLvl w:val="5"/>
    </w:pPr>
    <w:rPr>
      <w:rFonts w:asciiTheme="majorAscii" w:hAnsiTheme="majorHAnsi"/>
      <w:i w:val="1"/>
      <w:color w:themeColor="accent1" w:themeShade="7F" w:val="244061"/>
    </w:rPr>
  </w:style>
  <w:style w:styleId="Style_4_ch" w:type="character">
    <w:name w:val="heading 6"/>
    <w:basedOn w:val="Style_6_ch"/>
    <w:link w:val="Style_4"/>
    <w:rPr>
      <w:rFonts w:asciiTheme="majorAscii" w:hAnsiTheme="majorHAnsi"/>
      <w:i w:val="1"/>
      <w:color w:themeColor="accent1" w:themeShade="7F" w:val="244061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2022-07-29T12:54:10Z</dcterms:modified>
</cp:coreProperties>
</file>