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A534" w14:textId="77777777" w:rsidR="00993FF9" w:rsidRPr="00805B07" w:rsidRDefault="00993FF9" w:rsidP="00993FF9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248A80E7" w14:textId="77777777" w:rsidR="00993FF9" w:rsidRPr="00805B07" w:rsidRDefault="00993FF9" w:rsidP="00993FF9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FDC8E" w14:textId="77777777" w:rsidR="00993FF9" w:rsidRPr="00805B07" w:rsidRDefault="00993FF9" w:rsidP="00993FF9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743D2E17" w14:textId="77777777" w:rsidR="00993FF9" w:rsidRPr="00805B07" w:rsidRDefault="00993FF9" w:rsidP="00993FF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1E27F5" w14:textId="77777777" w:rsidR="00993FF9" w:rsidRPr="00805B07" w:rsidRDefault="00993FF9" w:rsidP="00993FF9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«Продавец»,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государственной собственности Тюменской области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21EFC8BC" w14:textId="77777777" w:rsidR="00993FF9" w:rsidRPr="00805B07" w:rsidRDefault="00993FF9" w:rsidP="00993FF9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06F488E6" w14:textId="77777777" w:rsidR="00993FF9" w:rsidRPr="00805B07" w:rsidRDefault="00993FF9" w:rsidP="00993F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6E34A6A9" w14:textId="77777777" w:rsidR="00993FF9" w:rsidRPr="00805B07" w:rsidRDefault="00993FF9" w:rsidP="00993F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4EA89B1" w14:textId="77777777" w:rsidR="00993FF9" w:rsidRPr="00805B07" w:rsidRDefault="00993FF9" w:rsidP="00993FF9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находящегося </w:t>
      </w:r>
      <w:bookmarkStart w:id="1" w:name="_Hlk84453199"/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в государственной собственности Тюменской области</w:t>
      </w:r>
      <w:r w:rsidRPr="00805B07">
        <w:rPr>
          <w:rFonts w:ascii="Times New Roman" w:hAnsi="Times New Roman" w:cs="Calibri"/>
          <w:sz w:val="24"/>
          <w:szCs w:val="24"/>
        </w:rPr>
        <w:t>, о нижеследующем:</w:t>
      </w:r>
    </w:p>
    <w:p w14:paraId="64B14582" w14:textId="77777777" w:rsidR="00993FF9" w:rsidRPr="00805B07" w:rsidRDefault="00993FF9" w:rsidP="00993FF9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Продавца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7FC46FF4" w14:textId="77777777" w:rsidR="00993FF9" w:rsidRPr="00805B07" w:rsidRDefault="00993FF9" w:rsidP="00993FF9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Продавца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В</w:t>
      </w:r>
      <w:r w:rsidRPr="00561D4C">
        <w:rPr>
          <w:rFonts w:ascii="Times New Roman" w:hAnsi="Times New Roman" w:cs="Calibri"/>
          <w:sz w:val="24"/>
          <w:szCs w:val="24"/>
        </w:rPr>
        <w:t xml:space="preserve"> случае признания аукциона несостоявшимся по причине допуска к участию только одного </w:t>
      </w:r>
      <w:r>
        <w:rPr>
          <w:rFonts w:ascii="Times New Roman" w:hAnsi="Times New Roman" w:cs="Calibri"/>
          <w:sz w:val="24"/>
          <w:szCs w:val="24"/>
        </w:rPr>
        <w:t>п</w:t>
      </w:r>
      <w:r w:rsidRPr="00561D4C">
        <w:rPr>
          <w:rFonts w:ascii="Times New Roman" w:hAnsi="Times New Roman" w:cs="Calibri"/>
          <w:sz w:val="24"/>
          <w:szCs w:val="24"/>
        </w:rPr>
        <w:t xml:space="preserve">ретендента, </w:t>
      </w:r>
      <w:bookmarkStart w:id="3" w:name="_Hlk104303726"/>
      <w:r w:rsidRPr="00561D4C">
        <w:rPr>
          <w:rFonts w:ascii="Times New Roman" w:hAnsi="Times New Roman" w:cs="Calibri"/>
          <w:sz w:val="24"/>
          <w:szCs w:val="24"/>
        </w:rPr>
        <w:t xml:space="preserve">Единственный участник, в случае заключения с ним договора </w:t>
      </w:r>
      <w:bookmarkEnd w:id="3"/>
      <w:r w:rsidRPr="00A248DA">
        <w:rPr>
          <w:rFonts w:ascii="Times New Roman" w:hAnsi="Times New Roman"/>
          <w:sz w:val="24"/>
          <w:szCs w:val="24"/>
        </w:rPr>
        <w:t>уступки прав требований</w:t>
      </w:r>
      <w:r w:rsidRPr="00561D4C">
        <w:rPr>
          <w:rFonts w:ascii="Times New Roman" w:hAnsi="Times New Roman" w:cs="Calibri"/>
          <w:sz w:val="24"/>
          <w:szCs w:val="24"/>
        </w:rPr>
        <w:t>, оплачивает Организатору торгов вознаграждение за организацию и проведение продажи Объекта в размере 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561D4C">
        <w:rPr>
          <w:rFonts w:ascii="Times New Roman" w:hAnsi="Times New Roman" w:cs="Calibri"/>
          <w:sz w:val="24"/>
          <w:szCs w:val="24"/>
        </w:rPr>
        <w:t>, от начальной цены Объекта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2E07DAC7" w14:textId="77777777" w:rsidR="00993FF9" w:rsidRPr="00561D4C" w:rsidRDefault="00993FF9" w:rsidP="00993FF9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Участник, подавший наилучшее ценовое предложение на торгах (Победитель торгов),</w:t>
      </w:r>
      <w:r w:rsidRPr="00805B07">
        <w:rPr>
          <w:rFonts w:cs="Calibri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вне зависимости от факта заключения договора </w:t>
      </w:r>
      <w:r w:rsidRPr="00A248DA">
        <w:rPr>
          <w:rFonts w:ascii="Times New Roman" w:hAnsi="Times New Roman"/>
          <w:sz w:val="24"/>
          <w:szCs w:val="24"/>
        </w:rPr>
        <w:t>уступки прав требований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, оплачивает Продавцу</w:t>
      </w:r>
      <w:r w:rsidRPr="00805B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торгов.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7E60D6EF" w14:textId="77777777" w:rsidR="00993FF9" w:rsidRPr="00805B07" w:rsidRDefault="00993FF9" w:rsidP="00993FF9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561D4C">
        <w:rPr>
          <w:rFonts w:ascii="Times New Roman" w:hAnsi="Times New Roman" w:cs="Calibri"/>
          <w:sz w:val="24"/>
          <w:szCs w:val="24"/>
        </w:rPr>
        <w:t xml:space="preserve">Единственный участник, в случае заключения с ним договора </w:t>
      </w:r>
      <w:r w:rsidRPr="00A248DA">
        <w:rPr>
          <w:rFonts w:ascii="Times New Roman" w:hAnsi="Times New Roman"/>
          <w:sz w:val="24"/>
          <w:szCs w:val="24"/>
        </w:rPr>
        <w:t>уступки прав требований</w:t>
      </w:r>
      <w:r>
        <w:rPr>
          <w:rFonts w:ascii="Times New Roman" w:hAnsi="Times New Roman" w:cs="Calibri"/>
          <w:sz w:val="24"/>
          <w:szCs w:val="24"/>
        </w:rPr>
        <w:t xml:space="preserve">, </w:t>
      </w:r>
      <w:r w:rsidRPr="00561D4C">
        <w:rPr>
          <w:rFonts w:ascii="Times New Roman" w:hAnsi="Times New Roman" w:cs="Calibri"/>
          <w:sz w:val="24"/>
          <w:szCs w:val="24"/>
        </w:rPr>
        <w:t xml:space="preserve">оплачивает Организатору торгов вознаграждение в течение 5 (пяти) рабочих дней с даты заключения с Продавцом договора </w:t>
      </w:r>
      <w:r w:rsidRPr="00A248DA">
        <w:rPr>
          <w:rFonts w:ascii="Times New Roman" w:hAnsi="Times New Roman"/>
          <w:sz w:val="24"/>
          <w:szCs w:val="24"/>
        </w:rPr>
        <w:t>уступки прав требований</w:t>
      </w:r>
      <w:r>
        <w:rPr>
          <w:rFonts w:ascii="Times New Roman" w:hAnsi="Times New Roman"/>
          <w:sz w:val="24"/>
          <w:szCs w:val="24"/>
        </w:rPr>
        <w:t>.</w:t>
      </w:r>
    </w:p>
    <w:p w14:paraId="64229C70" w14:textId="77777777" w:rsidR="00993FF9" w:rsidRPr="00805B07" w:rsidRDefault="00993FF9" w:rsidP="00993FF9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Вознаграждение Продавцу оплачивается путем перечисления денежных средств на расчетный счет, указанный в настоящем Соглашении:</w:t>
      </w:r>
    </w:p>
    <w:p w14:paraId="1ED85A38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АО «Российский аукционный дом» ИНН 7838430413 КПП 783801001 </w:t>
      </w:r>
    </w:p>
    <w:p w14:paraId="6D09CE8A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2C4566D1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7D861BF1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1CEAD959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78A0FB47" w14:textId="77777777" w:rsidR="00993FF9" w:rsidRPr="00805B07" w:rsidRDefault="00993FF9" w:rsidP="00993FF9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 xml:space="preserve">_ 2022г., в т.ч. НДС».   </w:t>
      </w:r>
    </w:p>
    <w:p w14:paraId="52D4CBBA" w14:textId="77777777" w:rsidR="00993FF9" w:rsidRPr="00805B07" w:rsidRDefault="00993FF9" w:rsidP="00993FF9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8987F01" w14:textId="77777777" w:rsidR="00993FF9" w:rsidRPr="00805B07" w:rsidRDefault="00993FF9" w:rsidP="00993FF9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5. В случае просрочки платежа по оплате вознаграждения, продавец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1D4D1A70" w14:textId="77777777" w:rsidR="00993FF9" w:rsidRPr="00805B07" w:rsidRDefault="00993FF9" w:rsidP="00993FF9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в том числе, с обязанностью оплатить вознаграждение Продавца в установленный срок.</w:t>
      </w:r>
    </w:p>
    <w:p w14:paraId="31FC02B2" w14:textId="77777777" w:rsidR="00993FF9" w:rsidRPr="00805B07" w:rsidRDefault="00993FF9" w:rsidP="00993FF9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7. Отказ от подписания Соглашения о выплате вознаграждения не освобождает </w:t>
      </w:r>
      <w:r>
        <w:rPr>
          <w:rFonts w:ascii="Times New Roman" w:hAnsi="Times New Roman" w:cs="Calibri"/>
          <w:sz w:val="24"/>
          <w:szCs w:val="24"/>
        </w:rPr>
        <w:t xml:space="preserve">Победителя аукциона (Единственного участника, в случае заключения договора </w:t>
      </w:r>
      <w:r w:rsidRPr="00A248DA">
        <w:rPr>
          <w:rFonts w:ascii="Times New Roman" w:hAnsi="Times New Roman"/>
          <w:sz w:val="24"/>
          <w:szCs w:val="24"/>
        </w:rPr>
        <w:t xml:space="preserve">уступки прав требований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2C002F7F" w14:textId="77777777" w:rsidR="00993FF9" w:rsidRPr="00805B07" w:rsidRDefault="00993FF9" w:rsidP="00993FF9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1E2AE3E5" w14:textId="77777777" w:rsidR="00993FF9" w:rsidRPr="00805B07" w:rsidRDefault="00993FF9" w:rsidP="00993FF9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6E7589FA" w14:textId="77777777" w:rsidR="00993FF9" w:rsidRPr="00805B07" w:rsidRDefault="00993FF9" w:rsidP="00993FF9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993FF9" w:rsidRPr="00805B07" w14:paraId="34F5C898" w14:textId="77777777" w:rsidTr="004E71D9">
        <w:trPr>
          <w:trHeight w:val="3045"/>
        </w:trPr>
        <w:tc>
          <w:tcPr>
            <w:tcW w:w="4915" w:type="dxa"/>
          </w:tcPr>
          <w:p w14:paraId="2E3B2818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2E7DE654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2EF9F48A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46272BAC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67C341A5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48BA40D1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2C555EA7" w14:textId="77777777" w:rsidR="00993FF9" w:rsidRPr="00805B07" w:rsidRDefault="00993FF9" w:rsidP="004E71D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621D0681" w14:textId="77777777" w:rsidR="00993FF9" w:rsidRPr="00805B07" w:rsidRDefault="00993FF9" w:rsidP="004E71D9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0E8F7AE7" w14:textId="77777777" w:rsidR="00993FF9" w:rsidRPr="00805B07" w:rsidRDefault="00993FF9" w:rsidP="004E71D9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316AA2F2" w14:textId="77777777" w:rsidR="00993FF9" w:rsidRPr="00805B07" w:rsidRDefault="00993FF9" w:rsidP="004E71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2F9EC23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28E4ECD5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715E735A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4F7C4AF1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6E53D424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20FE6C0E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B841C0B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7634AC5B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5DC52182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EA35B34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BEED813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4E3FFE1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19DC56AC" w14:textId="77777777" w:rsidR="00993FF9" w:rsidRPr="00805B07" w:rsidRDefault="00993FF9" w:rsidP="004E71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5CC74AA6" w14:textId="77777777" w:rsidR="008641D9" w:rsidRDefault="008641D9" w:rsidP="00993FF9">
      <w:pPr>
        <w:suppressAutoHyphens/>
        <w:spacing w:after="0"/>
        <w:jc w:val="right"/>
      </w:pPr>
    </w:p>
    <w:sectPr w:rsidR="0086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87696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D9"/>
    <w:rsid w:val="00181880"/>
    <w:rsid w:val="008641D9"/>
    <w:rsid w:val="009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5D4E"/>
  <w15:chartTrackingRefBased/>
  <w15:docId w15:val="{BB56B5F4-4C88-47BB-9CEE-FEE59D0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2022-05-25T05:06:00Z</dcterms:created>
  <dcterms:modified xsi:type="dcterms:W3CDTF">2022-07-27T09:55:00Z</dcterms:modified>
</cp:coreProperties>
</file>