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76A291E" w:rsidR="00EA7238" w:rsidRPr="00A115B3" w:rsidRDefault="00003875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CF41AB" w:rsidRDefault="00EA7238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A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B064136" w14:textId="4C8199CE" w:rsidR="00003875" w:rsidRPr="00003875" w:rsidRDefault="00003875" w:rsidP="00003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3875">
        <w:rPr>
          <w:color w:val="000000"/>
        </w:rPr>
        <w:t xml:space="preserve">Лот 1 - Земельный участок - 12254 +/- 39 кв. м, адрес: установлено относительно ориентира, расположенного в границах участка. Почтовый адрес ориентира: </w:t>
      </w:r>
      <w:proofErr w:type="gramStart"/>
      <w:r w:rsidRPr="00003875">
        <w:rPr>
          <w:color w:val="000000"/>
        </w:rPr>
        <w:t xml:space="preserve">Тверская обл., р-н </w:t>
      </w:r>
      <w:proofErr w:type="spellStart"/>
      <w:r w:rsidRPr="00003875">
        <w:rPr>
          <w:color w:val="000000"/>
        </w:rPr>
        <w:t>Зубцовский</w:t>
      </w:r>
      <w:proofErr w:type="spellEnd"/>
      <w:r w:rsidRPr="00003875">
        <w:rPr>
          <w:color w:val="000000"/>
        </w:rPr>
        <w:t>, г</w:t>
      </w:r>
      <w:r w:rsidR="001470F2" w:rsidRPr="001470F2">
        <w:rPr>
          <w:color w:val="000000"/>
        </w:rPr>
        <w:t>.</w:t>
      </w:r>
      <w:r w:rsidRPr="00003875">
        <w:rPr>
          <w:color w:val="000000"/>
        </w:rPr>
        <w:t xml:space="preserve"> Зубцов, ул. Московская Гора, кадастровые номера 69:09:070319:0049, земли населённых пунктов - для производственных целей, ограничения и обременения: на часть з/у наложены ограничения прав, предусмотренные </w:t>
      </w:r>
      <w:proofErr w:type="spellStart"/>
      <w:r w:rsidRPr="00003875">
        <w:rPr>
          <w:color w:val="000000"/>
        </w:rPr>
        <w:t>ст.ст</w:t>
      </w:r>
      <w:proofErr w:type="spellEnd"/>
      <w:r w:rsidRPr="00003875">
        <w:rPr>
          <w:color w:val="000000"/>
        </w:rPr>
        <w:t>. 56, 56.1 ЗК РФ,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зон. № 160 от 24.02.2009</w:t>
      </w:r>
      <w:proofErr w:type="gramEnd"/>
      <w:r w:rsidRPr="00003875">
        <w:rPr>
          <w:color w:val="000000"/>
        </w:rPr>
        <w:t>, срок действия: 07.10.2015 - 2 650 500,00 руб.;</w:t>
      </w:r>
    </w:p>
    <w:p w14:paraId="3A00C11C" w14:textId="77777777" w:rsidR="00003875" w:rsidRPr="00003875" w:rsidRDefault="00003875" w:rsidP="00003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3875">
        <w:rPr>
          <w:color w:val="000000"/>
        </w:rPr>
        <w:t xml:space="preserve">Лот 2 - Земельный участок - 10000 +/- 35 кв. м, адрес: установлено относительно ориентира, расположенного за пределами участка. Ориентир автодорога "Москва-Рига". Участок находится примерно в 184 км + 600 м по направлению на запад от ориентира. Почтовый адрес ориентира: обл. Тверская, р-н </w:t>
      </w:r>
      <w:proofErr w:type="spellStart"/>
      <w:r w:rsidRPr="00003875">
        <w:rPr>
          <w:color w:val="000000"/>
        </w:rPr>
        <w:t>Зубцовский</w:t>
      </w:r>
      <w:proofErr w:type="spellEnd"/>
      <w:r w:rsidRPr="00003875">
        <w:rPr>
          <w:color w:val="000000"/>
        </w:rPr>
        <w:t xml:space="preserve">, </w:t>
      </w:r>
      <w:proofErr w:type="gramStart"/>
      <w:r w:rsidRPr="00003875">
        <w:rPr>
          <w:color w:val="000000"/>
        </w:rPr>
        <w:t>в</w:t>
      </w:r>
      <w:proofErr w:type="gramEnd"/>
      <w:r w:rsidRPr="00003875">
        <w:rPr>
          <w:color w:val="000000"/>
        </w:rPr>
        <w:t xml:space="preserve"> </w:t>
      </w:r>
      <w:proofErr w:type="gramStart"/>
      <w:r w:rsidRPr="00003875">
        <w:rPr>
          <w:color w:val="000000"/>
        </w:rPr>
        <w:t>с</w:t>
      </w:r>
      <w:proofErr w:type="gramEnd"/>
      <w:r w:rsidRPr="00003875">
        <w:rPr>
          <w:color w:val="000000"/>
        </w:rPr>
        <w:t>. Погорелое Городище Погорельского сельского поселения, на 184 км + 600 м (слева) автодороги "Москва-Рига", кадастровый номер 69:09:0191702:29, земли населённых пунктов - для строительства многотопливного автозаправочного комплекса - 3 224 700,00 руб.;</w:t>
      </w:r>
    </w:p>
    <w:p w14:paraId="49FD18D3" w14:textId="77777777" w:rsidR="00003875" w:rsidRPr="00003875" w:rsidRDefault="00003875" w:rsidP="00003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3875">
        <w:rPr>
          <w:color w:val="000000"/>
        </w:rPr>
        <w:t xml:space="preserve">Лот 3 - Земельный участок - 14250 +/- 29 кв. м, адрес: </w:t>
      </w:r>
      <w:proofErr w:type="gramStart"/>
      <w:r w:rsidRPr="00003875">
        <w:rPr>
          <w:color w:val="000000"/>
        </w:rPr>
        <w:t>Кемеровская</w:t>
      </w:r>
      <w:proofErr w:type="gramEnd"/>
      <w:r w:rsidRPr="00003875">
        <w:rPr>
          <w:color w:val="000000"/>
        </w:rPr>
        <w:t xml:space="preserve"> обл., Кемеровский муниципальный район, </w:t>
      </w:r>
      <w:proofErr w:type="spellStart"/>
      <w:r w:rsidRPr="00003875">
        <w:rPr>
          <w:color w:val="000000"/>
        </w:rPr>
        <w:t>Елыкаевское</w:t>
      </w:r>
      <w:proofErr w:type="spellEnd"/>
      <w:r w:rsidRPr="00003875">
        <w:rPr>
          <w:color w:val="000000"/>
        </w:rPr>
        <w:t xml:space="preserve"> сельское поселение, кадастровый номер 42:04:0208002:4726, земли населённых пунктов - общее пользование территории - 6 571 278,33 руб.;</w:t>
      </w:r>
    </w:p>
    <w:p w14:paraId="0ECE17E8" w14:textId="22F65013" w:rsidR="00CF41AB" w:rsidRPr="00CF41AB" w:rsidRDefault="00003875" w:rsidP="00003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3875">
        <w:rPr>
          <w:color w:val="000000"/>
        </w:rPr>
        <w:t xml:space="preserve">Лот 4 - Земельный участок - 8000 +/- 63 кв. м, адрес: установлено относительно ориентира, расположенного в границах участка. Почтовый адрес ориентира: Тверская обл., р-н </w:t>
      </w:r>
      <w:proofErr w:type="spellStart"/>
      <w:r w:rsidRPr="00003875">
        <w:rPr>
          <w:color w:val="000000"/>
        </w:rPr>
        <w:t>Западнодвинский</w:t>
      </w:r>
      <w:proofErr w:type="spellEnd"/>
      <w:r w:rsidRPr="00003875">
        <w:rPr>
          <w:color w:val="000000"/>
        </w:rPr>
        <w:t>, с/</w:t>
      </w:r>
      <w:proofErr w:type="gramStart"/>
      <w:r w:rsidRPr="00003875">
        <w:rPr>
          <w:color w:val="000000"/>
        </w:rPr>
        <w:t>п</w:t>
      </w:r>
      <w:proofErr w:type="gramEnd"/>
      <w:r w:rsidRPr="00003875">
        <w:rPr>
          <w:color w:val="000000"/>
        </w:rPr>
        <w:t xml:space="preserve"> </w:t>
      </w:r>
      <w:proofErr w:type="spellStart"/>
      <w:r w:rsidRPr="00003875">
        <w:rPr>
          <w:color w:val="000000"/>
        </w:rPr>
        <w:t>Западнодвинское</w:t>
      </w:r>
      <w:proofErr w:type="spellEnd"/>
      <w:r w:rsidRPr="00003875">
        <w:rPr>
          <w:color w:val="000000"/>
        </w:rPr>
        <w:t xml:space="preserve">, д. Савостино, кадастровый номер 69:08:0100501:7, земли населённых пунктов - для строительства многотопливного автозаправочного комплекса, сервитут, на часть з/у наложены ограничения прав, предусмотренные </w:t>
      </w:r>
      <w:proofErr w:type="spellStart"/>
      <w:r w:rsidRPr="00003875">
        <w:rPr>
          <w:color w:val="000000"/>
        </w:rPr>
        <w:t>ст.ст</w:t>
      </w:r>
      <w:proofErr w:type="spellEnd"/>
      <w:r w:rsidRPr="00003875">
        <w:rPr>
          <w:color w:val="000000"/>
        </w:rPr>
        <w:t>. 56, 56.1 ЗК РФ, Свидетельство о государственной регистрации права №195627 от 27.12.2012, срок действия: 08.04.2015,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</w:t>
      </w:r>
      <w:r>
        <w:rPr>
          <w:color w:val="000000"/>
        </w:rPr>
        <w:t xml:space="preserve"> 11.04.2018 - 2 655 900,00 руб.</w:t>
      </w:r>
    </w:p>
    <w:p w14:paraId="15D12F19" w14:textId="1377E98A" w:rsidR="00EA7238" w:rsidRPr="00A115B3" w:rsidRDefault="00EA7238" w:rsidP="00CF41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D1BA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008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499BE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03875">
        <w:rPr>
          <w:b/>
        </w:rPr>
        <w:t>14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0160F1BE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003875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003875">
        <w:rPr>
          <w:b/>
          <w:bCs/>
          <w:color w:val="000000"/>
        </w:rPr>
        <w:t>01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6C2EBCBC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03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003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90E65B4" w14:textId="77777777" w:rsidR="00003875" w:rsidRP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87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860923E" w14:textId="77777777" w:rsidR="00003875" w:rsidRP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87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87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BD724EC" w14:textId="77777777" w:rsidR="00003875" w:rsidRP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7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0387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</w:t>
      </w:r>
      <w:r w:rsidRPr="00003875">
        <w:rPr>
          <w:rFonts w:ascii="Times New Roman" w:hAnsi="Times New Roman" w:cs="Times New Roman"/>
          <w:sz w:val="24"/>
          <w:szCs w:val="24"/>
        </w:rPr>
        <w:lastRenderedPageBreak/>
        <w:t>стабильности Российской Федерации.</w:t>
      </w:r>
    </w:p>
    <w:p w14:paraId="1809D0E3" w14:textId="47B047C0" w:rsidR="00003875" w:rsidRDefault="00003875" w:rsidP="000038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7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03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387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0FB90DBC" w14:textId="4E7912F4" w:rsidR="00003875" w:rsidRPr="007D3F01" w:rsidRDefault="007D3F01" w:rsidP="006D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41AB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, стр. 1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, тел. 8(495)725-31-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>57, 64-79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003875"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Ермакова Юлия тел. 8(980) 701-15-25, Шумилов Андрей тел. 8(916)664-98-08, 8(812)777-57-57 (доб.598, 596) (лоты </w:t>
      </w:r>
      <w:r w:rsidR="006D6568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003875" w:rsidRPr="0000387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CB5C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="00003875"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4); </w:t>
      </w:r>
      <w:r w:rsidR="006D6568" w:rsidRPr="006D6568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Виталий, тел. 8 (991)374-84-91, laevskiy@auction-house.ru, </w:t>
      </w:r>
      <w:proofErr w:type="spellStart"/>
      <w:r w:rsidR="006D6568" w:rsidRPr="006D6568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6D6568" w:rsidRPr="006D6568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8(902)924-81-37</w:t>
      </w:r>
      <w:r w:rsidR="00003875"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 (лот </w:t>
      </w:r>
      <w:r w:rsidR="006D6568" w:rsidRPr="006D65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03875" w:rsidRPr="000038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30BFB"/>
    <w:rsid w:val="001470F2"/>
    <w:rsid w:val="0015099D"/>
    <w:rsid w:val="001F039D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6D6568"/>
    <w:rsid w:val="006E2C5E"/>
    <w:rsid w:val="0070175B"/>
    <w:rsid w:val="007229EA"/>
    <w:rsid w:val="00722ECA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2021-08-23T09:07:00Z</dcterms:created>
  <dcterms:modified xsi:type="dcterms:W3CDTF">2022-04-13T09:38:00Z</dcterms:modified>
</cp:coreProperties>
</file>