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66F165BD" w:rsidR="001E23A4" w:rsidRPr="007C52FB" w:rsidRDefault="001E23A4" w:rsidP="001E23A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Pr>
          <w:b/>
          <w:bCs/>
        </w:rPr>
        <w:t>нежил</w:t>
      </w:r>
      <w:r w:rsidR="0060438B">
        <w:rPr>
          <w:b/>
          <w:bCs/>
        </w:rPr>
        <w:t>ого</w:t>
      </w:r>
      <w:r>
        <w:rPr>
          <w:b/>
          <w:bCs/>
        </w:rPr>
        <w:t xml:space="preserve"> </w:t>
      </w:r>
      <w:r w:rsidR="00252409">
        <w:rPr>
          <w:b/>
          <w:bCs/>
        </w:rPr>
        <w:t xml:space="preserve">здания </w:t>
      </w:r>
      <w:r w:rsidR="00145E8D">
        <w:rPr>
          <w:b/>
          <w:bCs/>
        </w:rPr>
        <w:t>в</w:t>
      </w:r>
      <w:r w:rsidR="00252409">
        <w:rPr>
          <w:b/>
          <w:bCs/>
        </w:rPr>
        <w:t xml:space="preserve"> Красноярском крае</w:t>
      </w:r>
      <w:r w:rsidR="007C52FB" w:rsidRPr="007C52FB">
        <w:rPr>
          <w:b/>
          <w:bCs/>
        </w:rPr>
        <w:t xml:space="preserve">, </w:t>
      </w:r>
      <w:r w:rsidR="00252409">
        <w:rPr>
          <w:b/>
          <w:bCs/>
        </w:rPr>
        <w:t xml:space="preserve">Курагинском районе, </w:t>
      </w:r>
      <w:proofErr w:type="spellStart"/>
      <w:r w:rsidR="00252409">
        <w:rPr>
          <w:b/>
          <w:bCs/>
        </w:rPr>
        <w:t>пгт</w:t>
      </w:r>
      <w:proofErr w:type="spellEnd"/>
      <w:r w:rsidR="00252409">
        <w:rPr>
          <w:b/>
          <w:bCs/>
        </w:rPr>
        <w:t xml:space="preserve"> Курагино</w:t>
      </w:r>
      <w:r w:rsidR="007C52FB" w:rsidRPr="007C52FB">
        <w:rPr>
          <w:b/>
          <w:bCs/>
        </w:rPr>
        <w:t>,</w:t>
      </w:r>
      <w:r w:rsidR="00252409">
        <w:rPr>
          <w:b/>
          <w:bCs/>
        </w:rPr>
        <w:t xml:space="preserve"> ул. Партизанская, 45а</w:t>
      </w:r>
      <w:r w:rsidR="0060438B" w:rsidRPr="007C52FB">
        <w:rPr>
          <w:b/>
          <w:bCs/>
        </w:rPr>
        <w:t>,</w:t>
      </w:r>
      <w:r w:rsidRPr="007C52FB">
        <w:rPr>
          <w:b/>
          <w:bCs/>
        </w:rPr>
        <w:t xml:space="preserve"> </w:t>
      </w:r>
    </w:p>
    <w:p w14:paraId="512A198B" w14:textId="13407545" w:rsidR="001E23A4" w:rsidRPr="00F30D8B" w:rsidRDefault="001E23A4" w:rsidP="001E23A4">
      <w:pPr>
        <w:jc w:val="center"/>
        <w:rPr>
          <w:b/>
        </w:rPr>
      </w:pPr>
      <w:r w:rsidRPr="00F30D8B">
        <w:rPr>
          <w:b/>
          <w:bCs/>
        </w:rPr>
        <w:t>принадлежащ</w:t>
      </w:r>
      <w:r w:rsidR="0060438B">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354CE84A" w:rsidR="00B81009" w:rsidRPr="00D01189" w:rsidRDefault="00783836" w:rsidP="00362841">
      <w:pPr>
        <w:jc w:val="center"/>
        <w:outlineLvl w:val="0"/>
        <w:rPr>
          <w:bCs/>
        </w:rPr>
      </w:pPr>
      <w:r>
        <w:rPr>
          <w:b/>
          <w:bCs/>
          <w:sz w:val="28"/>
          <w:szCs w:val="28"/>
        </w:rPr>
        <w:t>31</w:t>
      </w:r>
      <w:r w:rsidR="007C52FB">
        <w:rPr>
          <w:b/>
          <w:bCs/>
          <w:sz w:val="28"/>
          <w:szCs w:val="28"/>
        </w:rPr>
        <w:t xml:space="preserve"> </w:t>
      </w:r>
      <w:r w:rsidR="00EB0955">
        <w:rPr>
          <w:b/>
          <w:bCs/>
          <w:sz w:val="28"/>
          <w:szCs w:val="28"/>
        </w:rPr>
        <w:t>августа</w:t>
      </w:r>
      <w:r w:rsidR="00D6543F">
        <w:rPr>
          <w:b/>
          <w:bCs/>
          <w:sz w:val="28"/>
          <w:szCs w:val="28"/>
        </w:rPr>
        <w:t xml:space="preserve"> </w:t>
      </w:r>
      <w:r w:rsidR="00362841" w:rsidRPr="0005653B">
        <w:rPr>
          <w:b/>
          <w:bCs/>
          <w:sz w:val="28"/>
          <w:szCs w:val="28"/>
        </w:rPr>
        <w:t>20</w:t>
      </w:r>
      <w:r w:rsidR="000D3D96" w:rsidRPr="0005653B">
        <w:rPr>
          <w:b/>
          <w:bCs/>
          <w:sz w:val="28"/>
          <w:szCs w:val="28"/>
        </w:rPr>
        <w:t>2</w:t>
      </w:r>
      <w:r w:rsidR="006D465C">
        <w:rPr>
          <w:b/>
          <w:bCs/>
          <w:sz w:val="28"/>
          <w:szCs w:val="28"/>
        </w:rPr>
        <w:t>2</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24955429"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73911E9F" w14:textId="77777777" w:rsidR="00573FA0" w:rsidRPr="0005653B" w:rsidRDefault="00573FA0" w:rsidP="00573FA0">
      <w:pPr>
        <w:jc w:val="center"/>
        <w:rPr>
          <w:b/>
        </w:rPr>
      </w:pPr>
    </w:p>
    <w:p w14:paraId="2150BEB0" w14:textId="1F2139BC" w:rsidR="00362841" w:rsidRPr="0005653B" w:rsidRDefault="00362841" w:rsidP="00362841">
      <w:pPr>
        <w:jc w:val="center"/>
        <w:outlineLvl w:val="0"/>
        <w:rPr>
          <w:bCs/>
        </w:rPr>
      </w:pPr>
      <w:r w:rsidRPr="0005653B">
        <w:rPr>
          <w:b/>
          <w:bCs/>
        </w:rPr>
        <w:t xml:space="preserve">Прием заявок с </w:t>
      </w:r>
      <w:r w:rsidR="00EB0955">
        <w:rPr>
          <w:b/>
          <w:bCs/>
        </w:rPr>
        <w:t>0</w:t>
      </w:r>
      <w:r w:rsidR="00783836">
        <w:rPr>
          <w:b/>
          <w:bCs/>
        </w:rPr>
        <w:t>2</w:t>
      </w:r>
      <w:r w:rsidRPr="0005653B">
        <w:rPr>
          <w:b/>
          <w:bCs/>
        </w:rPr>
        <w:t>.</w:t>
      </w:r>
      <w:r w:rsidR="00B220D4">
        <w:rPr>
          <w:b/>
          <w:bCs/>
        </w:rPr>
        <w:t>0</w:t>
      </w:r>
      <w:r w:rsidR="00783836">
        <w:rPr>
          <w:b/>
          <w:bCs/>
        </w:rPr>
        <w:t>8</w:t>
      </w:r>
      <w:r w:rsidRPr="0005653B">
        <w:rPr>
          <w:b/>
          <w:bCs/>
        </w:rPr>
        <w:t>.20</w:t>
      </w:r>
      <w:r w:rsidR="007E1C9C" w:rsidRPr="0005653B">
        <w:rPr>
          <w:b/>
          <w:bCs/>
        </w:rPr>
        <w:t>2</w:t>
      </w:r>
      <w:r w:rsidR="00B220D4">
        <w:rPr>
          <w:b/>
          <w:bCs/>
        </w:rPr>
        <w:t>2</w:t>
      </w:r>
      <w:r w:rsidRPr="0005653B">
        <w:rPr>
          <w:b/>
          <w:bCs/>
        </w:rPr>
        <w:t xml:space="preserve"> г. по </w:t>
      </w:r>
      <w:r w:rsidR="00783836">
        <w:rPr>
          <w:b/>
          <w:bCs/>
        </w:rPr>
        <w:t>29</w:t>
      </w:r>
      <w:r w:rsidRPr="0005653B">
        <w:rPr>
          <w:b/>
          <w:bCs/>
        </w:rPr>
        <w:t>.</w:t>
      </w:r>
      <w:r w:rsidR="00EB0955">
        <w:rPr>
          <w:b/>
          <w:bCs/>
        </w:rPr>
        <w:t>08</w:t>
      </w:r>
      <w:r w:rsidR="007322F9" w:rsidRPr="0005653B">
        <w:rPr>
          <w:b/>
          <w:bCs/>
        </w:rPr>
        <w:t>.202</w:t>
      </w:r>
      <w:r w:rsidR="006D465C">
        <w:rPr>
          <w:b/>
          <w:bCs/>
        </w:rPr>
        <w:t>2</w:t>
      </w:r>
      <w:r w:rsidRPr="0005653B">
        <w:rPr>
          <w:b/>
          <w:bCs/>
        </w:rPr>
        <w:t xml:space="preserve"> г. до 18:00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0F8EF660" w:rsidR="00362841" w:rsidRPr="0005653B" w:rsidRDefault="00362841" w:rsidP="00362841">
      <w:pPr>
        <w:jc w:val="center"/>
        <w:outlineLvl w:val="0"/>
        <w:rPr>
          <w:bCs/>
        </w:rPr>
      </w:pPr>
      <w:r w:rsidRPr="0005653B">
        <w:rPr>
          <w:b/>
          <w:bCs/>
        </w:rPr>
        <w:t xml:space="preserve">не позднее </w:t>
      </w:r>
      <w:r w:rsidR="00783836">
        <w:rPr>
          <w:b/>
          <w:bCs/>
        </w:rPr>
        <w:t>29</w:t>
      </w:r>
      <w:r w:rsidR="007E1C9C" w:rsidRPr="0005653B">
        <w:rPr>
          <w:b/>
          <w:bCs/>
        </w:rPr>
        <w:t>.</w:t>
      </w:r>
      <w:r w:rsidR="006D465C">
        <w:rPr>
          <w:b/>
          <w:bCs/>
        </w:rPr>
        <w:t>0</w:t>
      </w:r>
      <w:r w:rsidR="00EB0955">
        <w:rPr>
          <w:b/>
          <w:bCs/>
        </w:rPr>
        <w:t>8</w:t>
      </w:r>
      <w:r w:rsidR="007E1C9C" w:rsidRPr="0005653B">
        <w:rPr>
          <w:b/>
          <w:bCs/>
        </w:rPr>
        <w:t>.</w:t>
      </w:r>
      <w:r w:rsidRPr="0005653B">
        <w:rPr>
          <w:b/>
          <w:bCs/>
        </w:rPr>
        <w:t>20</w:t>
      </w:r>
      <w:r w:rsidR="007322F9" w:rsidRPr="0005653B">
        <w:rPr>
          <w:b/>
          <w:bCs/>
        </w:rPr>
        <w:t>2</w:t>
      </w:r>
      <w:r w:rsidR="006D465C">
        <w:rPr>
          <w:b/>
          <w:bCs/>
        </w:rPr>
        <w:t>2</w:t>
      </w:r>
      <w:r w:rsidRPr="0005653B">
        <w:rPr>
          <w:b/>
          <w:bCs/>
        </w:rPr>
        <w:t xml:space="preserve"> г. до 18:00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3FDDBB33" w:rsidR="00573FA0" w:rsidRDefault="00362841" w:rsidP="00EB2441">
      <w:pPr>
        <w:tabs>
          <w:tab w:val="left" w:pos="142"/>
        </w:tabs>
        <w:jc w:val="center"/>
        <w:outlineLvl w:val="0"/>
        <w:rPr>
          <w:bCs/>
        </w:rPr>
      </w:pPr>
      <w:r w:rsidRPr="0005653B">
        <w:rPr>
          <w:b/>
          <w:bCs/>
        </w:rPr>
        <w:t xml:space="preserve">Организатором торгов </w:t>
      </w:r>
      <w:r w:rsidR="00783836">
        <w:rPr>
          <w:b/>
          <w:bCs/>
        </w:rPr>
        <w:t>30</w:t>
      </w:r>
      <w:r w:rsidRPr="0005653B">
        <w:rPr>
          <w:b/>
          <w:bCs/>
        </w:rPr>
        <w:t>.</w:t>
      </w:r>
      <w:r w:rsidR="006D465C">
        <w:rPr>
          <w:b/>
          <w:bCs/>
        </w:rPr>
        <w:t>0</w:t>
      </w:r>
      <w:r w:rsidR="00EB0955">
        <w:rPr>
          <w:b/>
          <w:bCs/>
        </w:rPr>
        <w:t>8</w:t>
      </w:r>
      <w:r w:rsidRPr="0005653B">
        <w:rPr>
          <w:b/>
          <w:bCs/>
        </w:rPr>
        <w:t>.20</w:t>
      </w:r>
      <w:r w:rsidR="00F47C54" w:rsidRPr="0005653B">
        <w:rPr>
          <w:b/>
          <w:bCs/>
        </w:rPr>
        <w:t>2</w:t>
      </w:r>
      <w:r w:rsidR="006D465C">
        <w:rPr>
          <w:b/>
          <w:bCs/>
        </w:rPr>
        <w:t>2</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77777777"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+7-991-374-84-91,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4FD32CD3"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736B734A" w14:textId="7C32D983" w:rsidR="00EB0955" w:rsidRDefault="00EB0955" w:rsidP="00101729">
      <w:pPr>
        <w:ind w:firstLine="709"/>
        <w:jc w:val="both"/>
        <w:rPr>
          <w:rFonts w:eastAsia="Times New Roman"/>
          <w:b/>
        </w:rPr>
      </w:pPr>
    </w:p>
    <w:p w14:paraId="6D63D62D" w14:textId="2139AE48" w:rsidR="00EB0955" w:rsidRPr="00C43F0D" w:rsidRDefault="00EB0955" w:rsidP="00EB0955">
      <w:pPr>
        <w:tabs>
          <w:tab w:val="left" w:pos="993"/>
        </w:tabs>
        <w:ind w:right="-57"/>
        <w:jc w:val="both"/>
      </w:pPr>
      <w:r>
        <w:t xml:space="preserve">            - 632/1000 долей (с допустимым отклонением +/-5%) в праве общей долевой собственности на нежилое здание, </w:t>
      </w:r>
      <w:r w:rsidRPr="00EB0955">
        <w:rPr>
          <w:bCs/>
        </w:rPr>
        <w:t xml:space="preserve">площадь 514,9 кв. м, </w:t>
      </w:r>
      <w:r w:rsidR="00AC3A9A">
        <w:rPr>
          <w:bCs/>
        </w:rPr>
        <w:t>(</w:t>
      </w:r>
      <w:r w:rsidRPr="00EB0955">
        <w:rPr>
          <w:bCs/>
        </w:rPr>
        <w:t>этаж 1,2</w:t>
      </w:r>
      <w:r w:rsidR="00AC3A9A">
        <w:rPr>
          <w:bCs/>
        </w:rPr>
        <w:t>)</w:t>
      </w:r>
      <w:r w:rsidRPr="00EB0955">
        <w:rPr>
          <w:bCs/>
        </w:rPr>
        <w:t xml:space="preserve">, расположенное по адресу: Красноярский край, Курагинский р-н, </w:t>
      </w:r>
      <w:proofErr w:type="spellStart"/>
      <w:r w:rsidRPr="00EB0955">
        <w:rPr>
          <w:bCs/>
        </w:rPr>
        <w:t>р.п</w:t>
      </w:r>
      <w:proofErr w:type="spellEnd"/>
      <w:r w:rsidRPr="00EB0955">
        <w:rPr>
          <w:bCs/>
        </w:rPr>
        <w:t xml:space="preserve">. Курагино, ул. Партизанская, зд.45 «а», с кадастровым номером 24:23:4610002:682, принадлежащее </w:t>
      </w:r>
      <w:r w:rsidR="00AC3A9A">
        <w:rPr>
          <w:bCs/>
        </w:rPr>
        <w:t>ПАО Сбербанк</w:t>
      </w:r>
      <w:r w:rsidRPr="00EB0955">
        <w:rPr>
          <w:bCs/>
        </w:rPr>
        <w:t xml:space="preserve"> на праве собственности, что подтверждается записью регистрации в Едином государственном реестре недвижимости </w:t>
      </w:r>
      <w:r>
        <w:t>№</w:t>
      </w:r>
      <w:r w:rsidRPr="00EB0955">
        <w:rPr>
          <w:bCs/>
        </w:rPr>
        <w:t xml:space="preserve">24:01.17:4.2003:685 </w:t>
      </w:r>
      <w:r>
        <w:t>от 18</w:t>
      </w:r>
      <w:r w:rsidR="00C43F0D">
        <w:t>.07.2</w:t>
      </w:r>
      <w:r>
        <w:t>003</w:t>
      </w:r>
      <w:r w:rsidRPr="00EB0955">
        <w:rPr>
          <w:bCs/>
        </w:rPr>
        <w:t xml:space="preserve"> (свидетельство/выписка о государственной регистрации права от 26.07.2005 г</w:t>
      </w:r>
      <w:r>
        <w:t xml:space="preserve"> серия 24 ДН № 002133</w:t>
      </w:r>
      <w:r w:rsidRPr="00EB0955">
        <w:rPr>
          <w:bCs/>
        </w:rPr>
        <w:t xml:space="preserve">, выдано </w:t>
      </w:r>
      <w:r>
        <w:t>Главным управлением Федеральной регистрационной службы по Красноярскому краю, Эвенкийскому и Таймырскому (Долгано-Ненецкому) автономным округам</w:t>
      </w:r>
      <w:r w:rsidR="00C43F0D" w:rsidRPr="00C43F0D">
        <w:rPr>
          <w:bCs/>
        </w:rPr>
        <w:t>;</w:t>
      </w:r>
    </w:p>
    <w:p w14:paraId="1FE355FE" w14:textId="61FF6469" w:rsidR="00EB0955" w:rsidRDefault="00EB0955" w:rsidP="00AC3A9A">
      <w:pPr>
        <w:tabs>
          <w:tab w:val="left" w:pos="993"/>
        </w:tabs>
        <w:ind w:right="-57"/>
        <w:jc w:val="both"/>
      </w:pPr>
      <w:r>
        <w:t xml:space="preserve">         -  631/1000 долей (с допустимым отклонением +/-5%) в праве общей долевой собственности на земельный участок, расположенный по адресу: </w:t>
      </w:r>
      <w:r w:rsidRPr="00EB0955">
        <w:rPr>
          <w:bCs/>
        </w:rPr>
        <w:t xml:space="preserve">Красноярский край, Курагинский р-н, </w:t>
      </w:r>
      <w:proofErr w:type="spellStart"/>
      <w:r w:rsidRPr="00EB0955">
        <w:rPr>
          <w:bCs/>
        </w:rPr>
        <w:t>р.п</w:t>
      </w:r>
      <w:proofErr w:type="spellEnd"/>
      <w:r w:rsidRPr="00EB0955">
        <w:rPr>
          <w:bCs/>
        </w:rPr>
        <w:t xml:space="preserve">. Курагино, ул. Партизанская, </w:t>
      </w:r>
      <w:proofErr w:type="spellStart"/>
      <w:r w:rsidRPr="00EB0955">
        <w:rPr>
          <w:bCs/>
        </w:rPr>
        <w:t>зд</w:t>
      </w:r>
      <w:proofErr w:type="spellEnd"/>
      <w:r w:rsidRPr="00EB0955">
        <w:rPr>
          <w:bCs/>
        </w:rPr>
        <w:t>. 45</w:t>
      </w:r>
      <w:r>
        <w:t>, площадью 634 кв. м, кадастровый номер 24:23:4610002:3074, категория земель: земли населенных пунктов, разрешенное использование: кредитно-финансовые учреждения.</w:t>
      </w:r>
      <w:r w:rsidR="00AC3A9A">
        <w:t xml:space="preserve"> </w:t>
      </w:r>
      <w:r>
        <w:t xml:space="preserve">Земельный участок принадлежит </w:t>
      </w:r>
      <w:r w:rsidR="00AC3A9A">
        <w:t>ПАО Сбербанк</w:t>
      </w:r>
      <w:r>
        <w:t xml:space="preserve"> на праве собственности, что подтверждается </w:t>
      </w:r>
      <w:r>
        <w:rPr>
          <w:bCs/>
        </w:rPr>
        <w:t xml:space="preserve">записью регистрации в Едином государственном реестре недвижимости </w:t>
      </w:r>
      <w:r>
        <w:t xml:space="preserve">№ </w:t>
      </w:r>
      <w:r>
        <w:rPr>
          <w:bCs/>
        </w:rPr>
        <w:t>24:23:4610002:3074-24/095/2018-1</w:t>
      </w:r>
      <w:r>
        <w:t xml:space="preserve"> от 26</w:t>
      </w:r>
      <w:r w:rsidR="00C43F0D" w:rsidRPr="00C43F0D">
        <w:t>.09.</w:t>
      </w:r>
      <w:r>
        <w:t>2018.</w:t>
      </w:r>
    </w:p>
    <w:p w14:paraId="20653512" w14:textId="176D4DB5" w:rsidR="00A2293B" w:rsidRDefault="00AC3A9A" w:rsidP="00AC3A9A">
      <w:pPr>
        <w:tabs>
          <w:tab w:val="left" w:pos="993"/>
        </w:tabs>
        <w:ind w:right="-57"/>
        <w:jc w:val="both"/>
      </w:pPr>
      <w:bookmarkStart w:id="0" w:name="_Hlk104197637"/>
      <w:r>
        <w:rPr>
          <w:rFonts w:eastAsia="Times New Roman"/>
          <w:b/>
        </w:rPr>
        <w:t xml:space="preserve">          </w:t>
      </w:r>
      <w:r w:rsidR="00A2293B">
        <w:t xml:space="preserve">Существующие ограничения (обременения) права: не зарегистрировано. </w:t>
      </w:r>
    </w:p>
    <w:p w14:paraId="574AC928" w14:textId="77777777" w:rsidR="00AC3A9A" w:rsidRDefault="00AC3A9A" w:rsidP="00AC3A9A">
      <w:pPr>
        <w:tabs>
          <w:tab w:val="left" w:pos="993"/>
        </w:tabs>
        <w:ind w:right="-57"/>
        <w:jc w:val="both"/>
      </w:pPr>
    </w:p>
    <w:p w14:paraId="44BE584E" w14:textId="77777777" w:rsidR="00A2293B" w:rsidRPr="005C430E" w:rsidRDefault="00A2293B" w:rsidP="00AC3A9A">
      <w:pPr>
        <w:tabs>
          <w:tab w:val="left" w:pos="993"/>
        </w:tabs>
        <w:ind w:right="-57"/>
        <w:jc w:val="both"/>
      </w:pPr>
    </w:p>
    <w:bookmarkEnd w:id="0"/>
    <w:p w14:paraId="50A9ABFE" w14:textId="19051509" w:rsidR="0005653B" w:rsidRDefault="0005653B" w:rsidP="0005653B">
      <w:pPr>
        <w:ind w:firstLine="708"/>
        <w:jc w:val="center"/>
        <w:rPr>
          <w:bCs/>
        </w:rPr>
      </w:pPr>
      <w:r w:rsidRPr="009A3624">
        <w:rPr>
          <w:b/>
          <w:bCs/>
        </w:rPr>
        <w:t xml:space="preserve">Время проведения </w:t>
      </w:r>
      <w:r w:rsidRPr="00956C80">
        <w:rPr>
          <w:b/>
          <w:bCs/>
        </w:rPr>
        <w:t xml:space="preserve">аукциона с 08:00 ч. </w:t>
      </w:r>
      <w:r w:rsidR="00101729">
        <w:rPr>
          <w:b/>
          <w:bCs/>
        </w:rPr>
        <w:t>д</w:t>
      </w:r>
      <w:r w:rsidRPr="00956C80">
        <w:rPr>
          <w:b/>
          <w:bCs/>
        </w:rPr>
        <w:t>о</w:t>
      </w:r>
      <w:r w:rsidR="00001297">
        <w:rPr>
          <w:b/>
          <w:bCs/>
        </w:rPr>
        <w:t xml:space="preserve"> </w:t>
      </w:r>
      <w:r w:rsidR="00101729">
        <w:rPr>
          <w:b/>
          <w:bCs/>
        </w:rPr>
        <w:t>09</w:t>
      </w:r>
      <w:r w:rsidRPr="00956C80">
        <w:rPr>
          <w:b/>
          <w:bCs/>
        </w:rPr>
        <w:t>:00 ч.</w:t>
      </w:r>
      <w:r w:rsidRPr="009A3624">
        <w:rPr>
          <w:b/>
          <w:bCs/>
        </w:rPr>
        <w:t xml:space="preserve"> </w:t>
      </w:r>
      <w:r w:rsidRPr="009A3624">
        <w:rPr>
          <w:bCs/>
        </w:rPr>
        <w:t>(время московское)</w:t>
      </w:r>
      <w:r w:rsidRPr="00D01189">
        <w:rPr>
          <w:bCs/>
        </w:rPr>
        <w:t xml:space="preserve"> </w:t>
      </w:r>
    </w:p>
    <w:p w14:paraId="21BC522F" w14:textId="77777777" w:rsidR="0005653B" w:rsidRPr="00D01189" w:rsidRDefault="0005653B" w:rsidP="00EB2441">
      <w:pPr>
        <w:tabs>
          <w:tab w:val="left" w:pos="142"/>
        </w:tabs>
        <w:jc w:val="center"/>
        <w:rPr>
          <w:b/>
          <w:bCs/>
        </w:rPr>
      </w:pPr>
    </w:p>
    <w:p w14:paraId="5076410B" w14:textId="2659A900" w:rsidR="001673B3" w:rsidRPr="00AC3A9A" w:rsidRDefault="001E23A4" w:rsidP="001673B3">
      <w:pPr>
        <w:pStyle w:val="ad"/>
        <w:ind w:left="0"/>
        <w:jc w:val="both"/>
        <w:rPr>
          <w:rFonts w:ascii="Times New Roman" w:hAnsi="Times New Roman"/>
          <w:sz w:val="24"/>
          <w:szCs w:val="24"/>
        </w:rPr>
      </w:pPr>
      <w:r w:rsidRPr="006E1FCC">
        <w:rPr>
          <w:rFonts w:ascii="Times New Roman" w:hAnsi="Times New Roman"/>
          <w:b/>
          <w:bCs/>
          <w:sz w:val="24"/>
          <w:szCs w:val="24"/>
        </w:rPr>
        <w:t>Начальная цена</w:t>
      </w:r>
      <w:r w:rsidRPr="00783836">
        <w:rPr>
          <w:rFonts w:ascii="Times New Roman" w:hAnsi="Times New Roman"/>
          <w:b/>
          <w:bCs/>
          <w:sz w:val="24"/>
          <w:szCs w:val="24"/>
        </w:rPr>
        <w:t>:</w:t>
      </w:r>
      <w:r w:rsidR="00783836" w:rsidRPr="00783836">
        <w:rPr>
          <w:b/>
          <w:bCs/>
        </w:rPr>
        <w:t xml:space="preserve"> </w:t>
      </w:r>
      <w:r w:rsidR="00783836" w:rsidRPr="00783836">
        <w:rPr>
          <w:rFonts w:ascii="Times New Roman" w:hAnsi="Times New Roman"/>
          <w:b/>
          <w:bCs/>
        </w:rPr>
        <w:t>4 </w:t>
      </w:r>
      <w:r w:rsidR="00783836" w:rsidRPr="00783836">
        <w:rPr>
          <w:rFonts w:ascii="Times New Roman" w:hAnsi="Times New Roman"/>
          <w:b/>
          <w:bCs/>
          <w:highlight w:val="yellow"/>
        </w:rPr>
        <w:t>668 537</w:t>
      </w:r>
      <w:r w:rsidR="00783836" w:rsidRPr="00783836">
        <w:rPr>
          <w:rFonts w:ascii="Times New Roman" w:hAnsi="Times New Roman"/>
          <w:highlight w:val="yellow"/>
        </w:rPr>
        <w:t xml:space="preserve"> (четыре миллиона шестьсот шестьдесят восемь тысяч пятьсот тридцать семь) рублей 60 коп</w:t>
      </w:r>
      <w:r w:rsidR="006E1FCC" w:rsidRPr="00AC3A9A">
        <w:rPr>
          <w:rFonts w:ascii="Times New Roman" w:hAnsi="Times New Roman"/>
          <w:sz w:val="24"/>
          <w:szCs w:val="24"/>
        </w:rPr>
        <w:t>.</w:t>
      </w:r>
      <w:r w:rsidR="001673B3" w:rsidRPr="00AC3A9A">
        <w:rPr>
          <w:rFonts w:ascii="Times New Roman" w:hAnsi="Times New Roman"/>
          <w:sz w:val="24"/>
          <w:szCs w:val="24"/>
        </w:rPr>
        <w:t>, с учетом НДС 20%</w:t>
      </w:r>
      <w:r w:rsidR="00D41F54" w:rsidRPr="00AC3A9A">
        <w:rPr>
          <w:rStyle w:val="ac"/>
          <w:rFonts w:ascii="Times New Roman" w:hAnsi="Times New Roman"/>
          <w:sz w:val="24"/>
          <w:szCs w:val="24"/>
        </w:rPr>
        <w:footnoteReference w:id="1"/>
      </w:r>
      <w:r w:rsidR="001673B3" w:rsidRPr="00AC3A9A">
        <w:rPr>
          <w:rFonts w:ascii="Times New Roman" w:hAnsi="Times New Roman"/>
          <w:sz w:val="24"/>
          <w:szCs w:val="24"/>
        </w:rPr>
        <w:t xml:space="preserve">. </w:t>
      </w:r>
    </w:p>
    <w:p w14:paraId="42D968E4" w14:textId="452952F1" w:rsidR="001D366C" w:rsidRPr="00167B4C" w:rsidRDefault="001E23A4" w:rsidP="00DA41EB">
      <w:pPr>
        <w:pStyle w:val="ad"/>
        <w:ind w:left="0"/>
        <w:jc w:val="both"/>
        <w:rPr>
          <w:rFonts w:ascii="Times New Roman" w:hAnsi="Times New Roman"/>
          <w:sz w:val="24"/>
          <w:szCs w:val="24"/>
        </w:rPr>
      </w:pPr>
      <w:r w:rsidRPr="006E1FCC">
        <w:rPr>
          <w:rFonts w:ascii="Times New Roman" w:hAnsi="Times New Roman"/>
          <w:b/>
          <w:sz w:val="24"/>
          <w:szCs w:val="24"/>
        </w:rPr>
        <w:t xml:space="preserve">Сумма задатка: </w:t>
      </w:r>
      <w:r w:rsidR="00167B4C">
        <w:rPr>
          <w:rFonts w:ascii="Times New Roman" w:hAnsi="Times New Roman"/>
          <w:b/>
          <w:sz w:val="24"/>
          <w:szCs w:val="24"/>
        </w:rPr>
        <w:t xml:space="preserve">30 </w:t>
      </w:r>
      <w:r w:rsidR="001D366C" w:rsidRPr="006E1FCC">
        <w:rPr>
          <w:rFonts w:ascii="Times New Roman" w:hAnsi="Times New Roman"/>
          <w:b/>
          <w:bCs/>
          <w:sz w:val="24"/>
          <w:szCs w:val="24"/>
        </w:rPr>
        <w:t xml:space="preserve">000 </w:t>
      </w:r>
      <w:r w:rsidR="001D366C" w:rsidRPr="006E1FCC">
        <w:rPr>
          <w:rFonts w:ascii="Times New Roman" w:hAnsi="Times New Roman"/>
          <w:sz w:val="24"/>
          <w:szCs w:val="24"/>
        </w:rPr>
        <w:t>(</w:t>
      </w:r>
      <w:r w:rsidR="00167B4C">
        <w:rPr>
          <w:rFonts w:ascii="Times New Roman" w:hAnsi="Times New Roman"/>
          <w:sz w:val="24"/>
          <w:szCs w:val="24"/>
        </w:rPr>
        <w:t>тридцать</w:t>
      </w:r>
      <w:r w:rsidR="006E1FCC" w:rsidRPr="006E1FCC">
        <w:rPr>
          <w:rFonts w:ascii="Times New Roman" w:hAnsi="Times New Roman"/>
        </w:rPr>
        <w:t xml:space="preserve"> тысяч</w:t>
      </w:r>
      <w:r w:rsidR="001D366C" w:rsidRPr="006E1FCC">
        <w:rPr>
          <w:rFonts w:ascii="Times New Roman" w:hAnsi="Times New Roman"/>
          <w:sz w:val="24"/>
          <w:szCs w:val="24"/>
        </w:rPr>
        <w:t>)</w:t>
      </w:r>
      <w:r w:rsidR="001D366C" w:rsidRPr="006E1FCC">
        <w:rPr>
          <w:rFonts w:ascii="Times New Roman" w:hAnsi="Times New Roman"/>
          <w:b/>
          <w:sz w:val="24"/>
          <w:szCs w:val="24"/>
        </w:rPr>
        <w:t xml:space="preserve"> </w:t>
      </w:r>
      <w:r w:rsidR="001D366C" w:rsidRPr="006E1FCC">
        <w:rPr>
          <w:rFonts w:ascii="Times New Roman" w:hAnsi="Times New Roman"/>
          <w:sz w:val="24"/>
          <w:szCs w:val="24"/>
        </w:rPr>
        <w:t>руб. 00 коп.</w:t>
      </w:r>
      <w:r w:rsidR="00D41F54">
        <w:rPr>
          <w:rFonts w:ascii="Times New Roman" w:hAnsi="Times New Roman"/>
          <w:sz w:val="24"/>
          <w:szCs w:val="24"/>
        </w:rPr>
        <w:t>, НДС не облагается.</w:t>
      </w:r>
    </w:p>
    <w:p w14:paraId="4987A6D1" w14:textId="67BB5D8F" w:rsidR="006708C7" w:rsidRPr="006E1FCC" w:rsidRDefault="0036512E" w:rsidP="0005653B">
      <w:pPr>
        <w:pStyle w:val="ad"/>
        <w:spacing w:after="0" w:line="240" w:lineRule="auto"/>
        <w:ind w:left="0"/>
        <w:contextualSpacing w:val="0"/>
        <w:jc w:val="both"/>
        <w:rPr>
          <w:rFonts w:ascii="Times New Roman" w:hAnsi="Times New Roman"/>
          <w:sz w:val="24"/>
          <w:szCs w:val="24"/>
        </w:rPr>
      </w:pPr>
      <w:r w:rsidRPr="00167B4C">
        <w:rPr>
          <w:rFonts w:ascii="Times New Roman" w:hAnsi="Times New Roman"/>
          <w:b/>
          <w:sz w:val="24"/>
          <w:szCs w:val="24"/>
        </w:rPr>
        <w:t>Шаг</w:t>
      </w:r>
      <w:r w:rsidR="007C5D38" w:rsidRPr="00167B4C">
        <w:rPr>
          <w:rFonts w:ascii="Times New Roman" w:hAnsi="Times New Roman"/>
          <w:b/>
          <w:sz w:val="24"/>
          <w:szCs w:val="24"/>
        </w:rPr>
        <w:t xml:space="preserve"> на повышение</w:t>
      </w:r>
      <w:r w:rsidRPr="00AC3A9A">
        <w:rPr>
          <w:rFonts w:ascii="Times New Roman" w:hAnsi="Times New Roman"/>
          <w:b/>
          <w:sz w:val="24"/>
          <w:szCs w:val="24"/>
        </w:rPr>
        <w:t>:</w:t>
      </w:r>
      <w:r w:rsidRPr="00AC3A9A">
        <w:rPr>
          <w:rFonts w:ascii="Times New Roman" w:hAnsi="Times New Roman"/>
          <w:b/>
          <w:sz w:val="24"/>
          <w:szCs w:val="24"/>
          <w:shd w:val="clear" w:color="auto" w:fill="FFFFFF" w:themeFill="background1"/>
        </w:rPr>
        <w:t xml:space="preserve"> </w:t>
      </w:r>
      <w:r w:rsidR="00783836" w:rsidRPr="00783836">
        <w:rPr>
          <w:rFonts w:ascii="Times New Roman" w:hAnsi="Times New Roman"/>
          <w:b/>
          <w:bCs/>
        </w:rPr>
        <w:t>14 005</w:t>
      </w:r>
      <w:r w:rsidR="00783836" w:rsidRPr="00783836">
        <w:rPr>
          <w:rFonts w:ascii="Times New Roman" w:hAnsi="Times New Roman"/>
        </w:rPr>
        <w:t xml:space="preserve"> (четырнадцать тысяч пять) рублей 61 коп</w:t>
      </w:r>
      <w:r w:rsidR="00783836" w:rsidRPr="00783836">
        <w:rPr>
          <w:rFonts w:ascii="Times New Roman" w:hAnsi="Times New Roman"/>
        </w:rPr>
        <w:t>.</w:t>
      </w:r>
    </w:p>
    <w:p w14:paraId="35D00FB5" w14:textId="77777777" w:rsidR="00BD4109" w:rsidRPr="00732A87" w:rsidRDefault="00BD4109" w:rsidP="0005653B">
      <w:pPr>
        <w:pStyle w:val="ad"/>
        <w:spacing w:after="0" w:line="240" w:lineRule="auto"/>
        <w:ind w:left="0"/>
        <w:contextualSpacing w:val="0"/>
        <w:jc w:val="both"/>
        <w:rPr>
          <w:rFonts w:ascii="Times New Roman" w:hAnsi="Times New Roman"/>
          <w:sz w:val="24"/>
          <w:szCs w:val="24"/>
        </w:rPr>
      </w:pPr>
    </w:p>
    <w:p w14:paraId="5007E57A" w14:textId="4FA09297" w:rsidR="007322F9" w:rsidRPr="00213D65" w:rsidRDefault="007322F9" w:rsidP="00831A88">
      <w:pPr>
        <w:pStyle w:val="mcntmcntmsonormal"/>
        <w:shd w:val="clear" w:color="auto" w:fill="FFFFFF"/>
        <w:spacing w:before="24" w:beforeAutospacing="0" w:after="24" w:afterAutospacing="0"/>
        <w:jc w:val="both"/>
        <w:rPr>
          <w:b/>
        </w:rPr>
      </w:pPr>
      <w:r>
        <w:rPr>
          <w:color w:val="000000"/>
        </w:rPr>
        <w:t>Подробную информацию о предмете торгов</w:t>
      </w:r>
      <w:r w:rsidR="00EB2441" w:rsidRPr="00EB2441">
        <w:rPr>
          <w:color w:val="000000"/>
        </w:rPr>
        <w:t xml:space="preserve">, </w:t>
      </w:r>
      <w:r w:rsidR="00EB2441" w:rsidRPr="00372883">
        <w:rPr>
          <w:color w:val="000000"/>
        </w:rPr>
        <w:t>включая сведения об ограничениях (обременениях)</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xml:space="preserve">, тел. 8 (991) 374-84-91,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67FB54AB" w14:textId="2D3CE3B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w:t>
      </w:r>
      <w:r w:rsidR="0036098D" w:rsidRPr="009B7AEF">
        <w:lastRenderedPageBreak/>
        <w:t>осуществлением иностранных инвестиций в Российской Федерации» и в Распоряжение Правительства РФ от 05.03.2022 № 430-р</w:t>
      </w:r>
      <w:r w:rsidRPr="009B7AEF">
        <w:t>;</w:t>
      </w:r>
    </w:p>
    <w:p w14:paraId="2EBC7301" w14:textId="0344C64A"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2"/>
      </w:r>
      <w:r w:rsidRPr="009B7AEF">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3EB3A852" w14:textId="5663BE91"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4B92AD52" w14:textId="55100B2A" w:rsidR="002F1612" w:rsidRPr="009B7AEF" w:rsidRDefault="002F1612" w:rsidP="00D610A5">
      <w:pPr>
        <w:ind w:left="567"/>
        <w:jc w:val="both"/>
        <w:rPr>
          <w:b/>
          <w:bCs/>
        </w:rPr>
      </w:pP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lastRenderedPageBreak/>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86AE1B3" w14:textId="3CE38D84"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lastRenderedPageBreak/>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77777777"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один из расчетных счетов АО «Российский аукционный дом» (ИНН 7838430413, КПП 783801001):</w:t>
      </w:r>
      <w:r>
        <w:rPr>
          <w:b/>
          <w:bCs/>
        </w:rPr>
        <w:t xml:space="preserve"> </w:t>
      </w:r>
    </w:p>
    <w:p w14:paraId="070F85A7" w14:textId="77777777" w:rsidR="00D610A5" w:rsidRPr="008751C7" w:rsidRDefault="00D610A5" w:rsidP="002F1612">
      <w:pPr>
        <w:numPr>
          <w:ilvl w:val="0"/>
          <w:numId w:val="2"/>
        </w:numPr>
        <w:ind w:left="567" w:right="-2" w:hanging="567"/>
        <w:jc w:val="both"/>
      </w:pPr>
      <w:r w:rsidRPr="000D5366">
        <w:rPr>
          <w:b/>
          <w:bCs/>
        </w:rPr>
        <w:t>40702810855230001547</w:t>
      </w:r>
      <w:r w:rsidRPr="008751C7">
        <w:rPr>
          <w:bCs/>
        </w:rPr>
        <w:t xml:space="preserve"> в Северо-Западном банке ПАО «Сбербанк России» г. Санкт-Петербург, к/с 30101810500000000653, БИК 044030653</w:t>
      </w:r>
      <w:r w:rsidRPr="008751C7">
        <w:t>;</w:t>
      </w:r>
      <w:r>
        <w:t xml:space="preserve"> </w:t>
      </w:r>
    </w:p>
    <w:p w14:paraId="79871B8D" w14:textId="77777777" w:rsidR="00D610A5" w:rsidRPr="0023032F" w:rsidRDefault="00D610A5" w:rsidP="002F1612">
      <w:pPr>
        <w:numPr>
          <w:ilvl w:val="0"/>
          <w:numId w:val="2"/>
        </w:numPr>
        <w:autoSpaceDE w:val="0"/>
        <w:autoSpaceDN w:val="0"/>
        <w:adjustRightInd w:val="0"/>
        <w:spacing w:after="120" w:line="190" w:lineRule="atLeast"/>
        <w:ind w:left="567" w:right="-2" w:hanging="567"/>
        <w:jc w:val="both"/>
        <w:rPr>
          <w:bCs/>
        </w:rPr>
      </w:pPr>
      <w:r w:rsidRPr="0023032F">
        <w:rPr>
          <w:b/>
          <w:bCs/>
        </w:rPr>
        <w:t>4</w:t>
      </w:r>
      <w:r w:rsidRPr="0023032F">
        <w:rPr>
          <w:b/>
          <w:bCs/>
          <w:color w:val="000000"/>
        </w:rPr>
        <w:t>0702810100050004773</w:t>
      </w:r>
      <w:r w:rsidRPr="0023032F">
        <w:rPr>
          <w:bCs/>
          <w:color w:val="000000"/>
        </w:rPr>
        <w:t xml:space="preserve"> в ф-</w:t>
      </w:r>
      <w:proofErr w:type="spellStart"/>
      <w:r w:rsidRPr="0023032F">
        <w:rPr>
          <w:bCs/>
          <w:color w:val="000000"/>
        </w:rPr>
        <w:t>ле</w:t>
      </w:r>
      <w:proofErr w:type="spellEnd"/>
      <w:r w:rsidRPr="0023032F">
        <w:rPr>
          <w:bCs/>
          <w:color w:val="000000"/>
        </w:rPr>
        <w:t xml:space="preserve"> Северо-Западный ПАО БАНК "ФК ОТКРЫТИЕ", г. Санкт-Петербург, к/с 30101810540300000795, БИК 044030795</w:t>
      </w:r>
      <w:r w:rsidRPr="00BB4766">
        <w:t xml:space="preserve">. </w:t>
      </w:r>
    </w:p>
    <w:p w14:paraId="4F38DFCA" w14:textId="77777777" w:rsidR="00D610A5" w:rsidRPr="00A34B76" w:rsidRDefault="00D610A5" w:rsidP="00D610A5">
      <w:pPr>
        <w:pStyle w:val="a7"/>
        <w:spacing w:line="240" w:lineRule="auto"/>
        <w:ind w:right="-29" w:firstLine="567"/>
        <w:rPr>
          <w:rFonts w:ascii="Times New Roman" w:hAnsi="Times New Roman" w:cs="Times New Roman"/>
          <w:bCs/>
          <w:color w:val="auto"/>
          <w:sz w:val="24"/>
          <w:szCs w:val="24"/>
        </w:rPr>
      </w:pPr>
      <w:r w:rsidRPr="00705520">
        <w:rPr>
          <w:rFonts w:ascii="Times New Roman" w:hAnsi="Times New Roman" w:cs="Times New Roman"/>
          <w:bCs/>
          <w:color w:val="auto"/>
          <w:sz w:val="24"/>
          <w:szCs w:val="24"/>
        </w:rPr>
        <w:t xml:space="preserve">В платежном поручении в части </w:t>
      </w:r>
      <w:r w:rsidRPr="00EC2DFD">
        <w:rPr>
          <w:rFonts w:ascii="Times New Roman" w:hAnsi="Times New Roman" w:cs="Times New Roman"/>
          <w:b/>
          <w:bCs/>
          <w:color w:val="auto"/>
          <w:sz w:val="24"/>
          <w:szCs w:val="24"/>
        </w:rPr>
        <w:t>«Назначение платежа»</w:t>
      </w:r>
      <w:r w:rsidRPr="00705520">
        <w:rPr>
          <w:rFonts w:ascii="Times New Roman" w:hAnsi="Times New Roman" w:cs="Times New Roman"/>
          <w:bCs/>
          <w:color w:val="auto"/>
          <w:sz w:val="24"/>
          <w:szCs w:val="24"/>
        </w:rPr>
        <w:t xml:space="preserve"> претенденту необходимо указать </w:t>
      </w:r>
      <w:r w:rsidRPr="00EC2DFD">
        <w:rPr>
          <w:rFonts w:ascii="Times New Roman" w:hAnsi="Times New Roman" w:cs="Times New Roman"/>
          <w:b/>
          <w:bCs/>
          <w:color w:val="auto"/>
          <w:sz w:val="24"/>
          <w:szCs w:val="24"/>
        </w:rPr>
        <w:t>«</w:t>
      </w:r>
      <w:r>
        <w:rPr>
          <w:rFonts w:ascii="Times New Roman" w:hAnsi="Times New Roman" w:cs="Times New Roman"/>
          <w:b/>
          <w:bCs/>
          <w:color w:val="auto"/>
          <w:sz w:val="24"/>
          <w:szCs w:val="24"/>
        </w:rPr>
        <w:t>З</w:t>
      </w:r>
      <w:r w:rsidRPr="00EC2DFD">
        <w:rPr>
          <w:rFonts w:ascii="Times New Roman" w:hAnsi="Times New Roman" w:cs="Times New Roman"/>
          <w:b/>
          <w:bCs/>
          <w:color w:val="auto"/>
          <w:sz w:val="24"/>
          <w:szCs w:val="24"/>
        </w:rPr>
        <w:t>адат</w:t>
      </w:r>
      <w:r>
        <w:rPr>
          <w:rFonts w:ascii="Times New Roman" w:hAnsi="Times New Roman" w:cs="Times New Roman"/>
          <w:b/>
          <w:bCs/>
          <w:color w:val="auto"/>
          <w:sz w:val="24"/>
          <w:szCs w:val="24"/>
        </w:rPr>
        <w:t>ок</w:t>
      </w:r>
      <w:r w:rsidRPr="00EC2DFD">
        <w:rPr>
          <w:rFonts w:ascii="Times New Roman" w:hAnsi="Times New Roman" w:cs="Times New Roman"/>
          <w:b/>
          <w:bCs/>
          <w:color w:val="auto"/>
          <w:sz w:val="24"/>
          <w:szCs w:val="24"/>
        </w:rPr>
        <w:t xml:space="preserve"> для участия в торгах»</w:t>
      </w:r>
      <w:r>
        <w:rPr>
          <w:rFonts w:ascii="Times New Roman" w:hAnsi="Times New Roman" w:cs="Times New Roman"/>
          <w:b/>
          <w:bCs/>
          <w:color w:val="auto"/>
          <w:sz w:val="24"/>
          <w:szCs w:val="24"/>
        </w:rPr>
        <w:t xml:space="preserve">, </w:t>
      </w:r>
      <w:r w:rsidRPr="006966D6">
        <w:rPr>
          <w:rFonts w:ascii="Times New Roman" w:hAnsi="Times New Roman" w:cs="Times New Roman"/>
          <w:bCs/>
          <w:color w:val="auto"/>
          <w:sz w:val="24"/>
          <w:szCs w:val="24"/>
        </w:rPr>
        <w:t xml:space="preserve">указать </w:t>
      </w:r>
      <w:r>
        <w:rPr>
          <w:rFonts w:ascii="Times New Roman" w:hAnsi="Times New Roman" w:cs="Times New Roman"/>
          <w:b/>
          <w:bCs/>
          <w:color w:val="auto"/>
          <w:sz w:val="24"/>
          <w:szCs w:val="24"/>
        </w:rPr>
        <w:t>дату проведения торгов, № лота (</w:t>
      </w:r>
      <w:r w:rsidRPr="006966D6">
        <w:rPr>
          <w:rFonts w:ascii="Times New Roman" w:hAnsi="Times New Roman" w:cs="Times New Roman"/>
          <w:b/>
          <w:bCs/>
          <w:color w:val="auto"/>
          <w:sz w:val="24"/>
          <w:szCs w:val="24"/>
        </w:rPr>
        <w:t>код лота на электронной торговой площадке</w:t>
      </w:r>
      <w:r>
        <w:rPr>
          <w:rFonts w:ascii="Times New Roman" w:hAnsi="Times New Roman" w:cs="Times New Roman"/>
          <w:b/>
          <w:bCs/>
          <w:color w:val="auto"/>
          <w:sz w:val="24"/>
          <w:szCs w:val="24"/>
        </w:rPr>
        <w:t xml:space="preserve"> в формате РАД-******) </w:t>
      </w:r>
      <w:r w:rsidRPr="00EC2DFD">
        <w:rPr>
          <w:rFonts w:ascii="Times New Roman" w:hAnsi="Times New Roman" w:cs="Times New Roman"/>
          <w:b/>
          <w:bCs/>
          <w:color w:val="auto"/>
          <w:sz w:val="24"/>
          <w:szCs w:val="24"/>
        </w:rPr>
        <w:t>и наименовани</w:t>
      </w:r>
      <w:r w:rsidRPr="006966D6">
        <w:rPr>
          <w:rFonts w:ascii="Times New Roman" w:hAnsi="Times New Roman" w:cs="Times New Roman"/>
          <w:b/>
          <w:bCs/>
          <w:color w:val="auto"/>
          <w:sz w:val="24"/>
          <w:szCs w:val="24"/>
        </w:rPr>
        <w:t xml:space="preserve">е объекта торгов/адрес местонахождения. </w:t>
      </w:r>
      <w:r>
        <w:rPr>
          <w:rFonts w:ascii="Times New Roman" w:hAnsi="Times New Roman" w:cs="Times New Roman"/>
          <w:bCs/>
          <w:color w:val="auto"/>
          <w:sz w:val="24"/>
          <w:szCs w:val="24"/>
        </w:rPr>
        <w:t>В</w:t>
      </w:r>
      <w:r w:rsidRPr="00705520">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поле </w:t>
      </w:r>
      <w:r w:rsidRPr="00EC2DFD">
        <w:rPr>
          <w:rFonts w:ascii="Times New Roman" w:hAnsi="Times New Roman" w:cs="Times New Roman"/>
          <w:b/>
          <w:bCs/>
          <w:color w:val="auto"/>
          <w:sz w:val="24"/>
          <w:szCs w:val="24"/>
        </w:rPr>
        <w:t xml:space="preserve">«Получатель» </w:t>
      </w:r>
      <w:r w:rsidRPr="00095F0E">
        <w:rPr>
          <w:rFonts w:ascii="Times New Roman" w:hAnsi="Times New Roman" w:cs="Times New Roman"/>
          <w:bCs/>
          <w:color w:val="auto"/>
          <w:sz w:val="24"/>
          <w:szCs w:val="24"/>
        </w:rPr>
        <w:t xml:space="preserve">необходимо указывать </w:t>
      </w:r>
      <w:r>
        <w:rPr>
          <w:rFonts w:ascii="Times New Roman" w:hAnsi="Times New Roman" w:cs="Times New Roman"/>
          <w:bCs/>
          <w:color w:val="auto"/>
          <w:sz w:val="24"/>
          <w:szCs w:val="24"/>
        </w:rPr>
        <w:t xml:space="preserve">полное </w:t>
      </w:r>
      <w:r w:rsidRPr="00095F0E">
        <w:rPr>
          <w:rFonts w:ascii="Times New Roman" w:hAnsi="Times New Roman" w:cs="Times New Roman"/>
          <w:bCs/>
          <w:color w:val="auto"/>
          <w:sz w:val="24"/>
          <w:szCs w:val="24"/>
        </w:rPr>
        <w:t xml:space="preserve">наименование – </w:t>
      </w:r>
      <w:r w:rsidRPr="00EA574B">
        <w:rPr>
          <w:rFonts w:ascii="Times New Roman" w:hAnsi="Times New Roman" w:cs="Times New Roman"/>
          <w:b/>
          <w:bCs/>
          <w:color w:val="auto"/>
          <w:sz w:val="24"/>
          <w:szCs w:val="24"/>
        </w:rPr>
        <w:t>Акционерное общество «Российский аукционный дом»</w:t>
      </w:r>
      <w:r w:rsidRPr="00095F0E">
        <w:rPr>
          <w:rFonts w:ascii="Times New Roman" w:hAnsi="Times New Roman" w:cs="Times New Roman"/>
          <w:bCs/>
          <w:color w:val="auto"/>
          <w:sz w:val="24"/>
          <w:szCs w:val="24"/>
        </w:rPr>
        <w:t xml:space="preserve">. Сокращение наименования </w:t>
      </w:r>
      <w:r w:rsidRPr="005249B3">
        <w:rPr>
          <w:rFonts w:ascii="Times New Roman" w:hAnsi="Times New Roman" w:cs="Times New Roman"/>
          <w:b/>
          <w:bCs/>
          <w:color w:val="auto"/>
          <w:sz w:val="24"/>
          <w:szCs w:val="24"/>
          <w:u w:val="single"/>
        </w:rPr>
        <w:t>не допускается</w:t>
      </w:r>
    </w:p>
    <w:p w14:paraId="53EE340E" w14:textId="77777777" w:rsidR="00D610A5" w:rsidRDefault="00D610A5" w:rsidP="00D610A5">
      <w:pPr>
        <w:pStyle w:val="a7"/>
        <w:spacing w:line="240" w:lineRule="auto"/>
        <w:ind w:right="-29" w:firstLine="567"/>
        <w:rPr>
          <w:rFonts w:ascii="Times New Roman" w:hAnsi="Times New Roman" w:cs="Times New Roman"/>
          <w:b/>
          <w:bCs/>
          <w:color w:val="auto"/>
          <w:sz w:val="24"/>
          <w:szCs w:val="24"/>
        </w:rPr>
      </w:pP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lastRenderedPageBreak/>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lastRenderedPageBreak/>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23BEDDA9" w:rsidR="007C4A87" w:rsidRPr="009B7AEF" w:rsidRDefault="00EB4173" w:rsidP="007C4A87">
      <w:pPr>
        <w:autoSpaceDE w:val="0"/>
        <w:autoSpaceDN w:val="0"/>
        <w:adjustRightInd w:val="0"/>
        <w:ind w:firstLine="709"/>
        <w:jc w:val="both"/>
        <w:rPr>
          <w:b/>
          <w:bCs/>
          <w:color w:val="000000"/>
        </w:rPr>
      </w:pPr>
      <w:r w:rsidRPr="009B7AEF">
        <w:rPr>
          <w:b/>
          <w:bCs/>
          <w:color w:val="222222"/>
        </w:rPr>
        <w:t>Договор купли-продажи заключается между ПАО Сбербанк и Победителем аукциона (Покупателем)</w:t>
      </w:r>
      <w:r w:rsidR="007C4A87" w:rsidRPr="009B7AEF">
        <w:rPr>
          <w:b/>
          <w:bCs/>
          <w:color w:val="222222"/>
        </w:rPr>
        <w:t xml:space="preserve"> </w:t>
      </w:r>
      <w:r w:rsidR="007C4A87" w:rsidRPr="009B7AEF">
        <w:rPr>
          <w:b/>
          <w:bCs/>
        </w:rPr>
        <w:t>в течение 15 (пятнадцати) рабочих дней с даты подведения итогов аукциона.</w:t>
      </w:r>
    </w:p>
    <w:p w14:paraId="1BCF9CCA" w14:textId="24A1BF09" w:rsidR="00B80711" w:rsidRPr="009B7AEF" w:rsidRDefault="007C4A87" w:rsidP="007C4A87">
      <w:pPr>
        <w:tabs>
          <w:tab w:val="left" w:pos="1134"/>
        </w:tabs>
        <w:autoSpaceDE w:val="0"/>
        <w:autoSpaceDN w:val="0"/>
        <w:adjustRightInd w:val="0"/>
        <w:ind w:right="-1" w:firstLine="709"/>
        <w:jc w:val="both"/>
        <w:rPr>
          <w:b/>
          <w:bCs/>
        </w:rPr>
      </w:pPr>
      <w:r w:rsidRPr="009B7AEF">
        <w:rPr>
          <w:b/>
          <w:bCs/>
          <w:color w:val="000000"/>
        </w:rPr>
        <w:t xml:space="preserve">В </w:t>
      </w:r>
      <w:r w:rsidR="00675E8F" w:rsidRPr="009B7AEF">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9B7AEF">
        <w:rPr>
          <w:b/>
          <w:bCs/>
        </w:rPr>
        <w:t>в течение 15 (пятнадцати) рабочих дней с даты признания аукциона несостоявшимися.</w:t>
      </w:r>
    </w:p>
    <w:p w14:paraId="2C627943" w14:textId="2AF6144A"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Оплата приобретенного имущества (Объекта</w:t>
      </w:r>
      <w:r>
        <w:rPr>
          <w:rFonts w:ascii="Times New Roman" w:hAnsi="Times New Roman"/>
          <w:b/>
          <w:bCs/>
          <w:color w:val="000000"/>
          <w:sz w:val="24"/>
          <w:szCs w:val="24"/>
          <w:lang w:eastAsia="ru-RU"/>
        </w:rPr>
        <w:t>)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02960A14" w14:textId="4DE69BA1" w:rsidR="00B4775D" w:rsidRPr="0095025D" w:rsidRDefault="00EB4173" w:rsidP="0026159C">
      <w:pPr>
        <w:autoSpaceDE w:val="0"/>
        <w:autoSpaceDN w:val="0"/>
        <w:adjustRightInd w:val="0"/>
        <w:ind w:firstLine="709"/>
        <w:jc w:val="both"/>
        <w:rPr>
          <w:b/>
          <w:bCs/>
        </w:r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Pr="0056057A">
        <w:rPr>
          <w:b/>
          <w:bCs/>
          <w:color w:val="000000"/>
        </w:rPr>
        <w:t xml:space="preserve"> </w:t>
      </w:r>
      <w:r w:rsidR="0095025D" w:rsidRPr="0095025D">
        <w:rPr>
          <w:b/>
          <w:bCs/>
        </w:rPr>
        <w:t>не позднее 40 (сорок</w:t>
      </w:r>
      <w:r w:rsidR="00F54B29">
        <w:rPr>
          <w:b/>
          <w:bCs/>
        </w:rPr>
        <w:t>а</w:t>
      </w:r>
      <w:r w:rsidR="0095025D" w:rsidRPr="0095025D">
        <w:rPr>
          <w:b/>
          <w:bCs/>
        </w:rPr>
        <w:t>) календарных дней с даты подписания Договора купли-продажи Объекта</w:t>
      </w:r>
      <w:r w:rsidR="0026159C" w:rsidRPr="0095025D">
        <w:rPr>
          <w:b/>
          <w:bCs/>
        </w:rPr>
        <w:t>.</w:t>
      </w:r>
    </w:p>
    <w:p w14:paraId="14A95187" w14:textId="77777777" w:rsidR="00B4775D" w:rsidRDefault="00B4775D" w:rsidP="00EB4173">
      <w:pPr>
        <w:autoSpaceDE w:val="0"/>
        <w:autoSpaceDN w:val="0"/>
        <w:adjustRightInd w:val="0"/>
        <w:ind w:firstLine="709"/>
        <w:jc w:val="both"/>
        <w:rPr>
          <w:b/>
          <w:bCs/>
          <w:color w:val="000000"/>
        </w:rPr>
      </w:pPr>
    </w:p>
    <w:p w14:paraId="25601324" w14:textId="77777777" w:rsidR="00B4775D" w:rsidRPr="0056057A" w:rsidRDefault="00B4775D" w:rsidP="00EB4173">
      <w:pPr>
        <w:autoSpaceDE w:val="0"/>
        <w:autoSpaceDN w:val="0"/>
        <w:adjustRightInd w:val="0"/>
        <w:ind w:firstLine="709"/>
        <w:jc w:val="both"/>
        <w:rPr>
          <w:b/>
          <w:bCs/>
          <w:color w:val="000000"/>
        </w:rPr>
      </w:pPr>
    </w:p>
    <w:p w14:paraId="52A789ED" w14:textId="77777777" w:rsidR="0056057A" w:rsidRDefault="0056057A" w:rsidP="0056057A">
      <w:pPr>
        <w:shd w:val="clear" w:color="auto" w:fill="FFFFFF"/>
        <w:spacing w:before="24" w:after="24"/>
        <w:rPr>
          <w:rFonts w:ascii="Calibri" w:eastAsia="Times New Roman" w:hAnsi="Calibri" w:cs="Calibri"/>
          <w:color w:val="222222"/>
          <w:sz w:val="22"/>
          <w:szCs w:val="22"/>
        </w:rPr>
      </w:pPr>
    </w:p>
    <w:p w14:paraId="7870A9A3" w14:textId="57B5E94A" w:rsidR="0056057A" w:rsidRDefault="0056057A" w:rsidP="0056057A">
      <w:pPr>
        <w:shd w:val="clear" w:color="auto" w:fill="FFFFFF"/>
        <w:spacing w:before="24" w:after="24"/>
        <w:rPr>
          <w:rFonts w:ascii="Calibri" w:eastAsia="Times New Roman" w:hAnsi="Calibri" w:cs="Calibri"/>
          <w:color w:val="222222"/>
          <w:sz w:val="22"/>
          <w:szCs w:val="22"/>
        </w:rPr>
      </w:pPr>
    </w:p>
    <w:p w14:paraId="78C39F29" w14:textId="03BDDB96" w:rsidR="002D7F19" w:rsidRDefault="002D7F19" w:rsidP="0056057A">
      <w:pPr>
        <w:shd w:val="clear" w:color="auto" w:fill="FFFFFF"/>
        <w:spacing w:before="24" w:after="24"/>
        <w:rPr>
          <w:rFonts w:ascii="Calibri" w:eastAsia="Times New Roman" w:hAnsi="Calibri" w:cs="Calibri"/>
          <w:color w:val="222222"/>
          <w:sz w:val="22"/>
          <w:szCs w:val="22"/>
        </w:rPr>
      </w:pPr>
    </w:p>
    <w:p w14:paraId="259DCE5A" w14:textId="320229C3" w:rsidR="002D7F19" w:rsidRDefault="002D7F19" w:rsidP="0056057A">
      <w:pPr>
        <w:shd w:val="clear" w:color="auto" w:fill="FFFFFF"/>
        <w:spacing w:before="24" w:after="24"/>
        <w:rPr>
          <w:rFonts w:ascii="Calibri" w:eastAsia="Times New Roman" w:hAnsi="Calibri" w:cs="Calibri"/>
          <w:color w:val="222222"/>
          <w:sz w:val="22"/>
          <w:szCs w:val="22"/>
        </w:rPr>
      </w:pPr>
    </w:p>
    <w:p w14:paraId="1808FA3B" w14:textId="2B745B7D" w:rsidR="002D7F19" w:rsidRDefault="002D7F19" w:rsidP="0056057A">
      <w:pPr>
        <w:shd w:val="clear" w:color="auto" w:fill="FFFFFF"/>
        <w:spacing w:before="24" w:after="24"/>
        <w:rPr>
          <w:rFonts w:ascii="Calibri" w:eastAsia="Times New Roman" w:hAnsi="Calibri" w:cs="Calibri"/>
          <w:color w:val="222222"/>
          <w:sz w:val="22"/>
          <w:szCs w:val="22"/>
        </w:rPr>
      </w:pPr>
    </w:p>
    <w:p w14:paraId="29E68AC6" w14:textId="0C66A8E5" w:rsidR="002D7F19" w:rsidRDefault="002D7F19" w:rsidP="0056057A">
      <w:pPr>
        <w:shd w:val="clear" w:color="auto" w:fill="FFFFFF"/>
        <w:spacing w:before="24" w:after="24"/>
        <w:rPr>
          <w:rFonts w:ascii="Calibri" w:eastAsia="Times New Roman" w:hAnsi="Calibri" w:cs="Calibri"/>
          <w:color w:val="222222"/>
          <w:sz w:val="22"/>
          <w:szCs w:val="22"/>
        </w:rPr>
      </w:pPr>
    </w:p>
    <w:p w14:paraId="596A204C" w14:textId="5765EBE9" w:rsidR="002D7F19" w:rsidRDefault="002D7F19" w:rsidP="0056057A">
      <w:pPr>
        <w:shd w:val="clear" w:color="auto" w:fill="FFFFFF"/>
        <w:spacing w:before="24" w:after="24"/>
        <w:rPr>
          <w:rFonts w:ascii="Calibri" w:eastAsia="Times New Roman" w:hAnsi="Calibri" w:cs="Calibri"/>
          <w:color w:val="222222"/>
          <w:sz w:val="22"/>
          <w:szCs w:val="22"/>
        </w:rPr>
      </w:pPr>
    </w:p>
    <w:p w14:paraId="7C181D7C" w14:textId="44302811" w:rsidR="002D7F19" w:rsidRDefault="002D7F19" w:rsidP="0056057A">
      <w:pPr>
        <w:shd w:val="clear" w:color="auto" w:fill="FFFFFF"/>
        <w:spacing w:before="24" w:after="24"/>
        <w:rPr>
          <w:rFonts w:ascii="Calibri" w:eastAsia="Times New Roman" w:hAnsi="Calibri" w:cs="Calibri"/>
          <w:color w:val="222222"/>
          <w:sz w:val="22"/>
          <w:szCs w:val="22"/>
        </w:rPr>
      </w:pPr>
    </w:p>
    <w:p w14:paraId="067DDE22" w14:textId="25BF7C8B" w:rsidR="002D7F19" w:rsidRDefault="002D7F19" w:rsidP="0056057A">
      <w:pPr>
        <w:shd w:val="clear" w:color="auto" w:fill="FFFFFF"/>
        <w:spacing w:before="24" w:after="24"/>
        <w:rPr>
          <w:rFonts w:ascii="Calibri" w:eastAsia="Times New Roman" w:hAnsi="Calibri" w:cs="Calibri"/>
          <w:color w:val="222222"/>
          <w:sz w:val="22"/>
          <w:szCs w:val="22"/>
        </w:rPr>
      </w:pPr>
    </w:p>
    <w:p w14:paraId="401AC6EB" w14:textId="77777777" w:rsidR="00FD4773" w:rsidRDefault="00FD4773" w:rsidP="00FD4773">
      <w:pPr>
        <w:jc w:val="center"/>
        <w:rPr>
          <w:b/>
          <w:spacing w:val="26"/>
          <w:sz w:val="22"/>
          <w:szCs w:val="22"/>
        </w:rPr>
        <w:sectPr w:rsidR="00FD4773" w:rsidSect="00893E25">
          <w:pgSz w:w="11906" w:h="16838"/>
          <w:pgMar w:top="709" w:right="851" w:bottom="568" w:left="1134" w:header="709" w:footer="709" w:gutter="0"/>
          <w:cols w:space="708"/>
          <w:docGrid w:linePitch="360"/>
        </w:sect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3"/>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4"/>
            </w:r>
            <w:r>
              <w:rPr>
                <w:b/>
                <w:color w:val="020C22"/>
                <w:sz w:val="20"/>
                <w:szCs w:val="20"/>
                <w:vertAlign w:val="superscript"/>
              </w:rPr>
              <w:t>,</w:t>
            </w:r>
            <w:r>
              <w:rPr>
                <w:rStyle w:val="ac"/>
                <w:b/>
                <w:color w:val="020C22"/>
                <w:sz w:val="20"/>
                <w:szCs w:val="20"/>
              </w:rPr>
              <w:footnoteReference w:id="5"/>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6"/>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1846FC30"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1DA68CEB"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2162BBB9"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9523" w14:textId="77777777" w:rsidR="00884B41" w:rsidRDefault="00884B41" w:rsidP="008C3E4E">
      <w:r>
        <w:separator/>
      </w:r>
    </w:p>
  </w:endnote>
  <w:endnote w:type="continuationSeparator" w:id="0">
    <w:p w14:paraId="70B8A9E0"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21AB" w14:textId="77777777" w:rsidR="00884B41" w:rsidRDefault="00884B41" w:rsidP="008C3E4E">
      <w:r>
        <w:separator/>
      </w:r>
    </w:p>
  </w:footnote>
  <w:footnote w:type="continuationSeparator" w:id="0">
    <w:p w14:paraId="6A779456" w14:textId="77777777" w:rsidR="00884B41" w:rsidRDefault="00884B41" w:rsidP="008C3E4E">
      <w:r>
        <w:continuationSeparator/>
      </w:r>
    </w:p>
  </w:footnote>
  <w:footnote w:id="1">
    <w:p w14:paraId="00BBFCFA" w14:textId="788895D4" w:rsidR="00D41F54" w:rsidRDefault="00D41F54">
      <w:pPr>
        <w:pStyle w:val="aa"/>
      </w:pPr>
      <w:r>
        <w:rPr>
          <w:rStyle w:val="ac"/>
        </w:rPr>
        <w:footnoteRef/>
      </w:r>
      <w:r>
        <w:t xml:space="preserve"> Начальная цена включает:</w:t>
      </w:r>
    </w:p>
    <w:p w14:paraId="1025CB10" w14:textId="77777777" w:rsidR="00783836" w:rsidRPr="00783836" w:rsidRDefault="00783836" w:rsidP="00783836">
      <w:pPr>
        <w:pStyle w:val="ad"/>
        <w:numPr>
          <w:ilvl w:val="0"/>
          <w:numId w:val="17"/>
        </w:numPr>
        <w:tabs>
          <w:tab w:val="left" w:pos="993"/>
        </w:tabs>
        <w:spacing w:after="0" w:line="240" w:lineRule="auto"/>
        <w:ind w:left="0" w:right="-57" w:firstLine="567"/>
        <w:jc w:val="both"/>
        <w:rPr>
          <w:rFonts w:ascii="Times New Roman" w:hAnsi="Times New Roman"/>
          <w:spacing w:val="-2"/>
          <w:sz w:val="18"/>
          <w:szCs w:val="18"/>
        </w:rPr>
      </w:pPr>
      <w:r w:rsidRPr="00783836">
        <w:rPr>
          <w:rFonts w:ascii="Times New Roman" w:hAnsi="Times New Roman"/>
          <w:spacing w:val="-2"/>
          <w:sz w:val="18"/>
          <w:szCs w:val="18"/>
        </w:rPr>
        <w:t>стоимость недвижимого имущества, за исключением земельного участка, в размере 3 748 218 (три миллиона семьсот сорок восемь тысяч двести восемнадцать) рублей 67 коп., кроме того НДС (</w:t>
      </w:r>
      <w:r w:rsidRPr="00783836">
        <w:rPr>
          <w:rFonts w:ascii="Times New Roman" w:hAnsi="Times New Roman"/>
          <w:sz w:val="18"/>
          <w:szCs w:val="18"/>
        </w:rPr>
        <w:t>20</w:t>
      </w:r>
      <w:r w:rsidRPr="00783836">
        <w:rPr>
          <w:rFonts w:ascii="Times New Roman" w:hAnsi="Times New Roman"/>
          <w:spacing w:val="-2"/>
          <w:sz w:val="18"/>
          <w:szCs w:val="18"/>
        </w:rPr>
        <w:t xml:space="preserve">%) в размере 749 643 (семьсот сорок девять тысяч шестьсот сорок три) рубля 73 коп., всего с учетом НДС </w:t>
      </w:r>
      <w:r w:rsidRPr="00783836">
        <w:rPr>
          <w:rFonts w:ascii="Times New Roman" w:hAnsi="Times New Roman"/>
          <w:sz w:val="18"/>
          <w:szCs w:val="18"/>
        </w:rPr>
        <w:t>4 497</w:t>
      </w:r>
      <w:r w:rsidRPr="00783836">
        <w:rPr>
          <w:rFonts w:ascii="Times New Roman" w:hAnsi="Times New Roman"/>
          <w:sz w:val="18"/>
          <w:szCs w:val="18"/>
          <w:lang w:val="en-US"/>
        </w:rPr>
        <w:t> </w:t>
      </w:r>
      <w:r w:rsidRPr="00783836">
        <w:rPr>
          <w:rFonts w:ascii="Times New Roman" w:hAnsi="Times New Roman"/>
          <w:sz w:val="18"/>
          <w:szCs w:val="18"/>
        </w:rPr>
        <w:t xml:space="preserve">862 (четыре миллиона четыреста девяносто семь тысяч восемьсот шестьдесят два) рубля 40 </w:t>
      </w:r>
      <w:r w:rsidRPr="00783836">
        <w:rPr>
          <w:rFonts w:ascii="Times New Roman" w:hAnsi="Times New Roman"/>
          <w:spacing w:val="-2"/>
          <w:sz w:val="18"/>
          <w:szCs w:val="18"/>
        </w:rPr>
        <w:t>копеек.</w:t>
      </w:r>
    </w:p>
    <w:p w14:paraId="14EBE5B4" w14:textId="77777777" w:rsidR="00783836" w:rsidRPr="00783836" w:rsidRDefault="00783836" w:rsidP="00783836">
      <w:pPr>
        <w:pStyle w:val="ad"/>
        <w:numPr>
          <w:ilvl w:val="0"/>
          <w:numId w:val="17"/>
        </w:numPr>
        <w:tabs>
          <w:tab w:val="left" w:pos="993"/>
        </w:tabs>
        <w:spacing w:after="0" w:line="240" w:lineRule="auto"/>
        <w:ind w:left="0" w:right="-57" w:firstLine="567"/>
        <w:jc w:val="both"/>
        <w:rPr>
          <w:rFonts w:ascii="Times New Roman" w:hAnsi="Times New Roman"/>
          <w:spacing w:val="-2"/>
          <w:sz w:val="18"/>
          <w:szCs w:val="18"/>
        </w:rPr>
      </w:pPr>
      <w:r w:rsidRPr="00783836">
        <w:rPr>
          <w:rFonts w:ascii="Times New Roman" w:hAnsi="Times New Roman"/>
          <w:spacing w:val="-2"/>
          <w:sz w:val="18"/>
          <w:szCs w:val="18"/>
        </w:rPr>
        <w:t>стоимость земельного участка в размере 170</w:t>
      </w:r>
      <w:r w:rsidRPr="00783836">
        <w:rPr>
          <w:rFonts w:ascii="Times New Roman" w:hAnsi="Times New Roman"/>
          <w:spacing w:val="-2"/>
          <w:sz w:val="18"/>
          <w:szCs w:val="18"/>
          <w:lang w:val="en-US"/>
        </w:rPr>
        <w:t> </w:t>
      </w:r>
      <w:r w:rsidRPr="00783836">
        <w:rPr>
          <w:rFonts w:ascii="Times New Roman" w:hAnsi="Times New Roman"/>
          <w:spacing w:val="-2"/>
          <w:sz w:val="18"/>
          <w:szCs w:val="18"/>
        </w:rPr>
        <w:t>675 (сто семьдесят тысяч шестьсот семьдесят пять) рублей 20 копеек. НДС не облагается согласно подпункта 6 пункта 2 статьи 146 НК РФ.</w:t>
      </w:r>
    </w:p>
    <w:p w14:paraId="2AE8ED1D" w14:textId="77777777" w:rsidR="00D41F54" w:rsidRPr="00F42AFA" w:rsidRDefault="00D41F54">
      <w:pPr>
        <w:pStyle w:val="aa"/>
      </w:pPr>
    </w:p>
  </w:footnote>
  <w:footnote w:id="2">
    <w:p w14:paraId="0E94CCAD" w14:textId="77777777" w:rsidR="00705B53" w:rsidRPr="00077946" w:rsidRDefault="00705B53" w:rsidP="00705B53">
      <w:pPr>
        <w:pStyle w:val="aa"/>
        <w:jc w:val="both"/>
      </w:pPr>
      <w:r w:rsidRPr="00077946">
        <w:rPr>
          <w:rStyle w:val="ac"/>
        </w:rPr>
        <w:footnoteRef/>
      </w:r>
      <w:r w:rsidRPr="00077946">
        <w:t xml:space="preserve">   </w:t>
      </w:r>
      <w:r w:rsidRPr="00077946">
        <w:t>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3">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4">
    <w:p w14:paraId="6E13A14F" w14:textId="77777777" w:rsidR="00947FB9" w:rsidRDefault="00947FB9" w:rsidP="00947FB9">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0220485E" w14:textId="77777777" w:rsidR="00947FB9" w:rsidRDefault="00947FB9" w:rsidP="00947FB9">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6">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7909761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D67"/>
    <w:rsid w:val="00331A50"/>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2A33"/>
    <w:rsid w:val="006836E8"/>
    <w:rsid w:val="006847D5"/>
    <w:rsid w:val="00686970"/>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3180"/>
    <w:rsid w:val="008433A7"/>
    <w:rsid w:val="00847CA4"/>
    <w:rsid w:val="00847D04"/>
    <w:rsid w:val="008515E9"/>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293B"/>
    <w:rsid w:val="00A241C3"/>
    <w:rsid w:val="00A308A5"/>
    <w:rsid w:val="00A31C60"/>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6648"/>
    <w:rsid w:val="00A768E9"/>
    <w:rsid w:val="00A83000"/>
    <w:rsid w:val="00A84667"/>
    <w:rsid w:val="00A86F41"/>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3B59"/>
    <w:rsid w:val="00BC4239"/>
    <w:rsid w:val="00BC6C29"/>
    <w:rsid w:val="00BC6CE6"/>
    <w:rsid w:val="00BC7C81"/>
    <w:rsid w:val="00BD054D"/>
    <w:rsid w:val="00BD27A0"/>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52B0"/>
    <w:rsid w:val="00E9532F"/>
    <w:rsid w:val="00E9566E"/>
    <w:rsid w:val="00E96527"/>
    <w:rsid w:val="00E96ECB"/>
    <w:rsid w:val="00EA1D4A"/>
    <w:rsid w:val="00EA35C2"/>
    <w:rsid w:val="00EA52A6"/>
    <w:rsid w:val="00EA647A"/>
    <w:rsid w:val="00EA7235"/>
    <w:rsid w:val="00EA7C5F"/>
    <w:rsid w:val="00EB0361"/>
    <w:rsid w:val="00EB0955"/>
    <w:rsid w:val="00EB2441"/>
    <w:rsid w:val="00EB4173"/>
    <w:rsid w:val="00EB4426"/>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56AA"/>
    <w:rsid w:val="00FC5A32"/>
    <w:rsid w:val="00FD0286"/>
    <w:rsid w:val="00FD168C"/>
    <w:rsid w:val="00FD33F9"/>
    <w:rsid w:val="00FD414D"/>
    <w:rsid w:val="00FD4331"/>
    <w:rsid w:val="00FD4773"/>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3870</Words>
  <Characters>27190</Characters>
  <Application>Microsoft Office Word</Application>
  <DocSecurity>0</DocSecurity>
  <Lines>226</Lines>
  <Paragraphs>61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30999</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Крючкова Юлия Владимировна</cp:lastModifiedBy>
  <cp:revision>18</cp:revision>
  <dcterms:created xsi:type="dcterms:W3CDTF">2022-07-04T10:10:00Z</dcterms:created>
  <dcterms:modified xsi:type="dcterms:W3CDTF">2022-08-02T07:14:00Z</dcterms:modified>
</cp:coreProperties>
</file>