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4E97F40A" w:rsidR="006A29E3" w:rsidRDefault="00B744DF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ОГРН: 1027739661498, ИНН: 7714044415, КПП: 770601001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>первых 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14 июня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4DF">
        <w:rPr>
          <w:rFonts w:ascii="Times New Roman" w:hAnsi="Times New Roman" w:cs="Times New Roman"/>
          <w:b/>
          <w:bCs/>
          <w:sz w:val="24"/>
          <w:szCs w:val="24"/>
        </w:rPr>
        <w:t>2030128761</w:t>
      </w:r>
      <w:r w:rsidR="006A29E3" w:rsidRPr="00B74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72(7273) от 23.04.2022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744DF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547EFF74-59A4-4312-AA01-3351959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2018-08-16T07:28:00Z</dcterms:created>
  <dcterms:modified xsi:type="dcterms:W3CDTF">2022-06-14T08:05:00Z</dcterms:modified>
</cp:coreProperties>
</file>