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B5B2FAC" w:rsidR="006F1158" w:rsidRDefault="005033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C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E5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B5D7A" w:rsidRPr="000B5D7A">
        <w:rPr>
          <w:rFonts w:ascii="Times New Roman" w:hAnsi="Times New Roman" w:cs="Times New Roman"/>
          <w:sz w:val="24"/>
          <w:szCs w:val="24"/>
        </w:rPr>
        <w:t xml:space="preserve"> </w:t>
      </w:r>
      <w:r w:rsidR="000B5D7A" w:rsidRPr="000B5D7A">
        <w:rPr>
          <w:rFonts w:ascii="Times New Roman" w:hAnsi="Times New Roman" w:cs="Times New Roman"/>
          <w:sz w:val="24"/>
          <w:szCs w:val="24"/>
        </w:rPr>
        <w:t>ersh@auction-house.ru</w:t>
      </w:r>
      <w:r w:rsidRPr="00FE56C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B5D7A" w:rsidRPr="000B5D7A">
        <w:rPr>
          <w:rFonts w:ascii="Times New Roman" w:hAnsi="Times New Roman" w:cs="Times New Roman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B5D7A" w:rsidRPr="000B5D7A">
        <w:rPr>
          <w:rFonts w:ascii="Times New Roman" w:hAnsi="Times New Roman" w:cs="Times New Roman"/>
          <w:sz w:val="24"/>
          <w:szCs w:val="24"/>
        </w:rPr>
        <w:t>г. Москвы от 26 декабря 2014 г. по делу №А40-202578/14</w:t>
      </w:r>
      <w:r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86C69" w:rsidRPr="00FE56CA">
        <w:rPr>
          <w:rFonts w:ascii="Times New Roman" w:hAnsi="Times New Roman" w:cs="Times New Roman"/>
          <w:sz w:val="24"/>
          <w:szCs w:val="24"/>
        </w:rPr>
        <w:t>г</w:t>
      </w:r>
      <w:r w:rsidR="000038DB" w:rsidRPr="00FE56C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B5D7A" w:rsidRPr="000B5D7A">
        <w:rPr>
          <w:rFonts w:ascii="Times New Roman" w:hAnsi="Times New Roman" w:cs="Times New Roman"/>
          <w:sz w:val="24"/>
          <w:szCs w:val="24"/>
          <w:lang w:eastAsia="ru-RU"/>
        </w:rPr>
        <w:t>02030137688</w:t>
      </w:r>
      <w:r w:rsidR="000B5D7A"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0B5D7A" w:rsidRPr="000B5D7A">
        <w:rPr>
          <w:rFonts w:ascii="Times New Roman" w:hAnsi="Times New Roman" w:cs="Times New Roman"/>
          <w:sz w:val="24"/>
          <w:szCs w:val="24"/>
          <w:lang w:eastAsia="ru-RU"/>
        </w:rPr>
        <w:t>№112(7313) от 25.06.2022</w:t>
      </w:r>
      <w:r w:rsidR="000B5D7A"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D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444080F9" w14:textId="055C2C1D" w:rsidR="000B5D7A" w:rsidRPr="00FE56CA" w:rsidRDefault="000B5D7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proofErr w:type="spellStart"/>
      <w:r w:rsidRPr="000B5D7A">
        <w:rPr>
          <w:rFonts w:ascii="Times New Roman" w:hAnsi="Times New Roman" w:cs="Times New Roman"/>
          <w:sz w:val="24"/>
          <w:szCs w:val="24"/>
          <w:lang w:eastAsia="ru-RU"/>
        </w:rPr>
        <w:t>Семенилкина</w:t>
      </w:r>
      <w:proofErr w:type="spellEnd"/>
      <w:r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Наталия Олеговна, </w:t>
      </w:r>
      <w:proofErr w:type="spellStart"/>
      <w:r w:rsidRPr="000B5D7A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D7A">
        <w:rPr>
          <w:rFonts w:ascii="Times New Roman" w:hAnsi="Times New Roman" w:cs="Times New Roman"/>
          <w:sz w:val="24"/>
          <w:szCs w:val="24"/>
          <w:lang w:eastAsia="ru-RU"/>
        </w:rPr>
        <w:t>Семенилкин</w:t>
      </w:r>
      <w:proofErr w:type="spellEnd"/>
      <w:r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Павел Владимирович, КД 79-ИТ от 01.08.2014 (залогодатель </w:t>
      </w:r>
      <w:proofErr w:type="spellStart"/>
      <w:r w:rsidRPr="000B5D7A">
        <w:rPr>
          <w:rFonts w:ascii="Times New Roman" w:hAnsi="Times New Roman" w:cs="Times New Roman"/>
          <w:sz w:val="24"/>
          <w:szCs w:val="24"/>
          <w:lang w:eastAsia="ru-RU"/>
        </w:rPr>
        <w:t>Семенилкина</w:t>
      </w:r>
      <w:proofErr w:type="spellEnd"/>
      <w:r w:rsidRPr="000B5D7A">
        <w:rPr>
          <w:rFonts w:ascii="Times New Roman" w:hAnsi="Times New Roman" w:cs="Times New Roman"/>
          <w:sz w:val="24"/>
          <w:szCs w:val="24"/>
          <w:lang w:eastAsia="ru-RU"/>
        </w:rPr>
        <w:t xml:space="preserve"> Наталия Олеговна), г. Москва (250 040,31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B5D7A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2022-08-04T08:19:00Z</dcterms:created>
  <dcterms:modified xsi:type="dcterms:W3CDTF">2022-08-04T08:19:00Z</dcterms:modified>
</cp:coreProperties>
</file>