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16E0" w14:textId="54FDBE89" w:rsidR="0004186C" w:rsidRPr="00B141BB" w:rsidRDefault="008454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7DD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r w:rsidRPr="001627EC">
        <w:rPr>
          <w:rFonts w:ascii="Times New Roman" w:hAnsi="Times New Roman" w:cs="Times New Roman"/>
          <w:color w:val="000000"/>
          <w:sz w:val="24"/>
          <w:szCs w:val="24"/>
        </w:rPr>
        <w:t>malkova@auction-house.ru</w:t>
      </w:r>
      <w:r w:rsidRPr="001247DD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Pr="00D23F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Коммерческим банком «Пульс Столицы» - общество с ограниченной ответственностью (ООО КБ «Пульс Столицы»), </w:t>
      </w:r>
      <w:r w:rsidRPr="001627EC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115114, Москва, </w:t>
      </w:r>
      <w:proofErr w:type="spellStart"/>
      <w:r w:rsidRPr="001627EC">
        <w:rPr>
          <w:rFonts w:ascii="Times New Roman" w:hAnsi="Times New Roman" w:cs="Times New Roman"/>
          <w:color w:val="000000"/>
          <w:sz w:val="24"/>
          <w:szCs w:val="24"/>
        </w:rPr>
        <w:t>Дербеневская</w:t>
      </w:r>
      <w:proofErr w:type="spellEnd"/>
      <w:r w:rsidRPr="001627EC">
        <w:rPr>
          <w:rFonts w:ascii="Times New Roman" w:hAnsi="Times New Roman" w:cs="Times New Roman"/>
          <w:color w:val="000000"/>
          <w:sz w:val="24"/>
          <w:szCs w:val="24"/>
        </w:rPr>
        <w:t xml:space="preserve"> набережная, д. 11, ОГРН: 1027739068158, ИНН: 7709233110, КПП: 772501001</w:t>
      </w:r>
      <w:r w:rsidRPr="001247DD">
        <w:rPr>
          <w:rFonts w:ascii="Times New Roman" w:hAnsi="Times New Roman" w:cs="Times New Roman"/>
          <w:sz w:val="24"/>
          <w:szCs w:val="24"/>
        </w:rPr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 w:rsidRPr="001627EC">
        <w:rPr>
          <w:rFonts w:ascii="Times New Roman" w:hAnsi="Times New Roman" w:cs="Times New Roman"/>
          <w:color w:val="000000"/>
          <w:sz w:val="24"/>
          <w:szCs w:val="24"/>
        </w:rPr>
        <w:t>г. Москвы от 30 июня 2016 г. по делу № А40-92267/16-36-128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 </w:t>
      </w:r>
      <w:r w:rsidRPr="001247DD">
        <w:rPr>
          <w:rFonts w:ascii="Times New Roman" w:hAnsi="Times New Roman" w:cs="Times New Roman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1247DD">
        <w:rPr>
          <w:rFonts w:ascii="Times New Roman" w:hAnsi="Times New Roman" w:cs="Times New Roman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</w:t>
      </w:r>
      <w:r w:rsidR="00F733B8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C58540A" w:rsidR="00651D54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2762E9EE" w14:textId="77777777" w:rsidR="00845486" w:rsidRPr="00B3415F" w:rsidRDefault="00845486" w:rsidP="008454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57A57215" w14:textId="77777777" w:rsidR="00845486" w:rsidRDefault="00845486" w:rsidP="008454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1 - Нежилое здание - 210,2 кв. м, земельный участок - 702 +/- 3 кв. м, адрес: Ярославская обл., г. Ярославль, ш. Тормозное, д. 89а, кадастровые номера 76:23:060201:790, 76:23:060303:111, спортивно-оздоровительный комплекс, этажность: 3, земли населенных пунктов - для размещения иных объектов общественно-делового значения, обеспечивающих жизнь граждан, ограничения и обременения: ограничения прав на земельный участок, предусмотренные статьями 56, 56.1 Земельного кодекса РФ - 4 428 432,00 руб.;</w:t>
      </w:r>
    </w:p>
    <w:p w14:paraId="5300671A" w14:textId="6354C123" w:rsidR="00405C92" w:rsidRPr="00B3415F" w:rsidRDefault="00405C92" w:rsidP="008454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Права требования к</w:t>
      </w:r>
      <w:r w:rsidR="00845486"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физическим лицам:</w:t>
      </w:r>
      <w:r w:rsidRPr="00B341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7ED7956" w14:textId="77777777" w:rsidR="00845486" w:rsidRDefault="00845486" w:rsidP="008454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 xml:space="preserve">Лот 2 - Горячих Михаил Юрьевич, Ф-600/14-К от 30.07.2014, решение </w:t>
      </w:r>
      <w:proofErr w:type="spellStart"/>
      <w:r>
        <w:t>Симоновского</w:t>
      </w:r>
      <w:proofErr w:type="spellEnd"/>
      <w:r>
        <w:t xml:space="preserve"> районного суда г. Москвы от 22 июня 2017 по делу № 2-243/17 (1 287 730, 40 долларов США) (69 560 731,50 руб.) - 59 711 040,00 руб.;</w:t>
      </w:r>
    </w:p>
    <w:p w14:paraId="6C54BE4B" w14:textId="77777777" w:rsidR="00845486" w:rsidRDefault="00845486" w:rsidP="008454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 xml:space="preserve">Лот 3 - Федоров Станислав Владимирович, КД №Ф-489/12-К от 24.07.2012, решение </w:t>
      </w:r>
      <w:proofErr w:type="spellStart"/>
      <w:r>
        <w:t>Симоновского</w:t>
      </w:r>
      <w:proofErr w:type="spellEnd"/>
      <w:r>
        <w:t xml:space="preserve"> районного суда г. Москвы от 08.09.2016 по делу 2-3675/2016, определение АС г. Санкт-Петербурга и Ленинградской области от 11.08.2017 по делу А56-64589/2016 о включении в третью очередь РТК, процедура банкротства (55 527 686,40 руб.) - 12 591 936,41 руб.;</w:t>
      </w:r>
    </w:p>
    <w:p w14:paraId="239CD768" w14:textId="637CD723" w:rsidR="00405C92" w:rsidRPr="00B141BB" w:rsidRDefault="00845486" w:rsidP="008454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>
        <w:t>Лот 4 - Киреева Лариса Анатольевна, КД № 595/14-К от 28.04.2014, определение АС г. Москвы от 28.09.2017 по делу А40-257044/2016 о включении в третью очередь РТК, процедура банкротства (153 226 732,53 руб.) - 20 127 776,84 руб.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6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7B9A8CCF" w14:textId="6263585E" w:rsidR="008B5083" w:rsidRPr="00B141BB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</w:t>
      </w:r>
      <w:r w:rsidR="00845486">
        <w:rPr>
          <w:b/>
          <w:bCs/>
          <w:color w:val="000000"/>
        </w:rPr>
        <w:t>у 3:</w:t>
      </w:r>
      <w:r w:rsidRPr="00B141BB">
        <w:rPr>
          <w:b/>
          <w:bCs/>
          <w:color w:val="000000"/>
        </w:rPr>
        <w:t xml:space="preserve"> с </w:t>
      </w:r>
      <w:r w:rsidR="00845486">
        <w:rPr>
          <w:b/>
          <w:bCs/>
          <w:color w:val="000000"/>
        </w:rPr>
        <w:t>09 августа 2022</w:t>
      </w:r>
      <w:r w:rsidRPr="00B141BB">
        <w:rPr>
          <w:b/>
          <w:bCs/>
          <w:color w:val="000000"/>
        </w:rPr>
        <w:t xml:space="preserve"> г. по </w:t>
      </w:r>
      <w:r w:rsidR="00A77127">
        <w:rPr>
          <w:b/>
          <w:bCs/>
          <w:color w:val="000000"/>
        </w:rPr>
        <w:t xml:space="preserve">24 октября 2022 </w:t>
      </w:r>
      <w:r w:rsidRPr="00B141BB">
        <w:rPr>
          <w:b/>
          <w:bCs/>
          <w:color w:val="000000"/>
        </w:rPr>
        <w:t>г.;</w:t>
      </w:r>
    </w:p>
    <w:p w14:paraId="3E0EB00E" w14:textId="6888E196" w:rsidR="008B5083" w:rsidRPr="00B141BB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</w:t>
      </w:r>
      <w:r w:rsidR="00845486">
        <w:rPr>
          <w:b/>
          <w:bCs/>
          <w:color w:val="000000"/>
        </w:rPr>
        <w:t>у 4:</w:t>
      </w:r>
      <w:r w:rsidRPr="00B141BB">
        <w:rPr>
          <w:b/>
          <w:bCs/>
          <w:color w:val="000000"/>
        </w:rPr>
        <w:t xml:space="preserve"> с </w:t>
      </w:r>
      <w:r w:rsidR="00A77127">
        <w:rPr>
          <w:b/>
          <w:bCs/>
          <w:color w:val="000000"/>
        </w:rPr>
        <w:t>09 августа 2022</w:t>
      </w:r>
      <w:r w:rsidRPr="00B141BB">
        <w:rPr>
          <w:b/>
          <w:bCs/>
          <w:color w:val="000000"/>
        </w:rPr>
        <w:t xml:space="preserve"> г. по </w:t>
      </w:r>
      <w:r w:rsidR="00A77127">
        <w:rPr>
          <w:b/>
          <w:bCs/>
          <w:color w:val="000000"/>
        </w:rPr>
        <w:t xml:space="preserve">31 октября 2022 </w:t>
      </w:r>
      <w:r w:rsidRPr="00B141BB">
        <w:rPr>
          <w:b/>
          <w:bCs/>
          <w:color w:val="000000"/>
        </w:rPr>
        <w:t>г.</w:t>
      </w:r>
    </w:p>
    <w:p w14:paraId="76E57624" w14:textId="77777777" w:rsidR="00A77127" w:rsidRPr="00B141BB" w:rsidRDefault="00A77127" w:rsidP="00A771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 xml:space="preserve">по лотам </w:t>
      </w:r>
      <w:r>
        <w:rPr>
          <w:b/>
          <w:bCs/>
          <w:color w:val="000000"/>
        </w:rPr>
        <w:t>1, 2:</w:t>
      </w:r>
      <w:r w:rsidRPr="00B141BB">
        <w:rPr>
          <w:b/>
          <w:bCs/>
          <w:color w:val="000000"/>
        </w:rPr>
        <w:t xml:space="preserve"> с </w:t>
      </w:r>
      <w:r>
        <w:rPr>
          <w:b/>
          <w:bCs/>
          <w:color w:val="000000"/>
        </w:rPr>
        <w:t>09 августа 2022</w:t>
      </w:r>
      <w:r w:rsidRPr="00B141BB">
        <w:rPr>
          <w:b/>
          <w:bCs/>
          <w:color w:val="000000"/>
        </w:rPr>
        <w:t xml:space="preserve"> г. по </w:t>
      </w:r>
      <w:r>
        <w:rPr>
          <w:b/>
          <w:bCs/>
          <w:color w:val="000000"/>
        </w:rPr>
        <w:t xml:space="preserve">05 декабря 2022 </w:t>
      </w:r>
      <w:r w:rsidRPr="00B141BB">
        <w:rPr>
          <w:b/>
          <w:bCs/>
          <w:color w:val="000000"/>
        </w:rPr>
        <w:t>г.;</w:t>
      </w:r>
    </w:p>
    <w:p w14:paraId="7404B6B0" w14:textId="5484F043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2A17FCEF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A77127">
        <w:rPr>
          <w:b/>
          <w:bCs/>
          <w:color w:val="000000"/>
        </w:rPr>
        <w:t>09 августа 2022</w:t>
      </w:r>
      <w:r w:rsidR="008B5083" w:rsidRPr="008B5083">
        <w:rPr>
          <w:b/>
          <w:bCs/>
          <w:color w:val="000000"/>
        </w:rPr>
        <w:t xml:space="preserve"> г.</w:t>
      </w:r>
      <w:r w:rsidRPr="00B141BB">
        <w:rPr>
          <w:color w:val="000000"/>
        </w:rPr>
        <w:t xml:space="preserve"> Прием заявок на участие в Торгах ППП и задатков прекращается за </w:t>
      </w:r>
      <w:r w:rsidRPr="00A77127">
        <w:rPr>
          <w:color w:val="000000"/>
        </w:rPr>
        <w:t>5 (Пять) кал</w:t>
      </w:r>
      <w:r w:rsidRPr="00B141BB">
        <w:rPr>
          <w:color w:val="000000"/>
        </w:rPr>
        <w:t>ендарных дней 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B141BB" w:rsidRDefault="0004186C" w:rsidP="00A771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1C4BFC57" w:rsidR="0004186C" w:rsidRDefault="00707F65" w:rsidP="00A771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</w:t>
      </w:r>
      <w:r w:rsidR="00A77127">
        <w:rPr>
          <w:b/>
          <w:color w:val="000000"/>
        </w:rPr>
        <w:t>а 3:</w:t>
      </w:r>
    </w:p>
    <w:p w14:paraId="7FBE8470" w14:textId="77777777" w:rsidR="00A77127" w:rsidRPr="00A77127" w:rsidRDefault="00A77127" w:rsidP="00A771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77127">
        <w:rPr>
          <w:bCs/>
          <w:color w:val="000000"/>
        </w:rPr>
        <w:lastRenderedPageBreak/>
        <w:t>с 09 августа 2022 г. по 19 сентября 2022 г. - в размере начальной цены продажи лота;</w:t>
      </w:r>
    </w:p>
    <w:p w14:paraId="4AEBBD6A" w14:textId="77777777" w:rsidR="00A77127" w:rsidRPr="00A77127" w:rsidRDefault="00A77127" w:rsidP="00A771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77127">
        <w:rPr>
          <w:bCs/>
          <w:color w:val="000000"/>
        </w:rPr>
        <w:t>с 20 сентября 2022 г. по 26 сентября 2022 г. - в размере 93,00% от начальной цены продажи лота;</w:t>
      </w:r>
    </w:p>
    <w:p w14:paraId="50CE67BE" w14:textId="77777777" w:rsidR="00A77127" w:rsidRPr="00A77127" w:rsidRDefault="00A77127" w:rsidP="00A771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77127">
        <w:rPr>
          <w:bCs/>
          <w:color w:val="000000"/>
        </w:rPr>
        <w:t>с 27 сентября 2022 г. по 03 октября 2022 г. - в размере 86,00% от начальной цены продажи лота;</w:t>
      </w:r>
    </w:p>
    <w:p w14:paraId="196ED4DE" w14:textId="77777777" w:rsidR="00A77127" w:rsidRPr="00A77127" w:rsidRDefault="00A77127" w:rsidP="00A771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77127">
        <w:rPr>
          <w:bCs/>
          <w:color w:val="000000"/>
        </w:rPr>
        <w:t>с 04 октября 2022 г. по 10 октября 2022 г. - в размере 79,00% от начальной цены продажи лота;</w:t>
      </w:r>
    </w:p>
    <w:p w14:paraId="4BE91141" w14:textId="77777777" w:rsidR="00A77127" w:rsidRPr="00A77127" w:rsidRDefault="00A77127" w:rsidP="00A771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77127">
        <w:rPr>
          <w:bCs/>
          <w:color w:val="000000"/>
        </w:rPr>
        <w:t>с 11 октября 2022 г. по 17 октября 2022 г. - в размере 72,00% от начальной цены продажи лота;</w:t>
      </w:r>
    </w:p>
    <w:p w14:paraId="2A1C5D9D" w14:textId="4747C4D4" w:rsidR="00A77127" w:rsidRPr="00A77127" w:rsidRDefault="00A77127" w:rsidP="00113D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77127">
        <w:rPr>
          <w:bCs/>
          <w:color w:val="000000"/>
        </w:rPr>
        <w:t>с 18 октября 2022 г. по 24 октября 2022 г. - в размере 65,00% от начальной цены продажи лота;</w:t>
      </w:r>
    </w:p>
    <w:p w14:paraId="66F82829" w14:textId="1E7B5EAB" w:rsidR="0004186C" w:rsidRDefault="00707F65" w:rsidP="00113D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</w:t>
      </w:r>
      <w:r w:rsidR="00A77127">
        <w:rPr>
          <w:b/>
          <w:color w:val="000000"/>
        </w:rPr>
        <w:t>а 4</w:t>
      </w:r>
      <w:r w:rsidRPr="00B141BB">
        <w:rPr>
          <w:b/>
          <w:color w:val="000000"/>
        </w:rPr>
        <w:t>:</w:t>
      </w:r>
    </w:p>
    <w:p w14:paraId="54F0FE6C" w14:textId="77777777" w:rsidR="00A77127" w:rsidRPr="00A77127" w:rsidRDefault="00A77127" w:rsidP="00113D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77127">
        <w:rPr>
          <w:bCs/>
          <w:color w:val="000000"/>
        </w:rPr>
        <w:t>с 09 августа 2022 г. по 19 сентября 2022 г. - в размере начальной цены продажи лота;</w:t>
      </w:r>
    </w:p>
    <w:p w14:paraId="3C5D6B52" w14:textId="77777777" w:rsidR="00A77127" w:rsidRPr="00A77127" w:rsidRDefault="00A77127" w:rsidP="00113D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77127">
        <w:rPr>
          <w:bCs/>
          <w:color w:val="000000"/>
        </w:rPr>
        <w:t>с 20 сентября 2022 г. по 26 сентября 2022 г. - в размере 92,00% от начальной цены продажи лота;</w:t>
      </w:r>
    </w:p>
    <w:p w14:paraId="66EB0CD1" w14:textId="77777777" w:rsidR="00A77127" w:rsidRPr="00A77127" w:rsidRDefault="00A77127" w:rsidP="00113D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77127">
        <w:rPr>
          <w:bCs/>
          <w:color w:val="000000"/>
        </w:rPr>
        <w:t>с 27 сентября 2022 г. по 03 октября 2022 г. - в размере 84,00% от начальной цены продажи лота;</w:t>
      </w:r>
    </w:p>
    <w:p w14:paraId="62579A92" w14:textId="77777777" w:rsidR="00A77127" w:rsidRPr="00A77127" w:rsidRDefault="00A77127" w:rsidP="00113D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77127">
        <w:rPr>
          <w:bCs/>
          <w:color w:val="000000"/>
        </w:rPr>
        <w:t>с 04 октября 2022 г. по 10 октября 2022 г. - в размере 76,00% от начальной цены продажи лота;</w:t>
      </w:r>
    </w:p>
    <w:p w14:paraId="55D1BB6A" w14:textId="77777777" w:rsidR="00A77127" w:rsidRPr="00A77127" w:rsidRDefault="00A77127" w:rsidP="00113D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77127">
        <w:rPr>
          <w:bCs/>
          <w:color w:val="000000"/>
        </w:rPr>
        <w:t>с 11 октября 2022 г. по 17 октября 2022 г. - в размере 68,00% от начальной цены продажи лота;</w:t>
      </w:r>
    </w:p>
    <w:p w14:paraId="6A0FAC52" w14:textId="77777777" w:rsidR="00A77127" w:rsidRPr="00A77127" w:rsidRDefault="00A77127" w:rsidP="00113D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77127">
        <w:rPr>
          <w:bCs/>
          <w:color w:val="000000"/>
        </w:rPr>
        <w:t>с 18 октября 2022 г. по 24 октября 2022 г. - в размере 60,00% от начальной цены продажи лота;</w:t>
      </w:r>
    </w:p>
    <w:p w14:paraId="7DEB8069" w14:textId="7652A552" w:rsidR="00A77127" w:rsidRPr="00A77127" w:rsidRDefault="00A77127" w:rsidP="00113D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77127">
        <w:rPr>
          <w:bCs/>
          <w:color w:val="000000"/>
        </w:rPr>
        <w:t>с 25 октября 2022 г. по 31 октября 2022 г. - в размере 52,00% от начальной цены продажи лота;</w:t>
      </w:r>
    </w:p>
    <w:p w14:paraId="0230D461" w14:textId="4EAA487C" w:rsidR="0004186C" w:rsidRDefault="00707F65" w:rsidP="00113D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</w:t>
      </w:r>
      <w:r w:rsidR="00A77127">
        <w:rPr>
          <w:b/>
          <w:color w:val="000000"/>
        </w:rPr>
        <w:t>а 1</w:t>
      </w:r>
      <w:r w:rsidRPr="00B141BB">
        <w:rPr>
          <w:b/>
          <w:color w:val="000000"/>
        </w:rPr>
        <w:t>:</w:t>
      </w:r>
    </w:p>
    <w:p w14:paraId="239947AD" w14:textId="77777777" w:rsidR="00113DCA" w:rsidRPr="00113DCA" w:rsidRDefault="00113DCA" w:rsidP="00113D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13DCA">
        <w:rPr>
          <w:bCs/>
          <w:color w:val="000000"/>
        </w:rPr>
        <w:t>с 09 августа 2022 г. по 19 сентября 2022 г. - в размере начальной цены продажи лота;</w:t>
      </w:r>
    </w:p>
    <w:p w14:paraId="4A5F89BE" w14:textId="77777777" w:rsidR="00113DCA" w:rsidRPr="00113DCA" w:rsidRDefault="00113DCA" w:rsidP="00113D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13DCA">
        <w:rPr>
          <w:bCs/>
          <w:color w:val="000000"/>
        </w:rPr>
        <w:t>с 20 сентября 2022 г. по 26 сентября 2022 г. - в размере 93,00% от начальной цены продажи лота;</w:t>
      </w:r>
    </w:p>
    <w:p w14:paraId="4E342C51" w14:textId="77777777" w:rsidR="00113DCA" w:rsidRPr="00113DCA" w:rsidRDefault="00113DCA" w:rsidP="00113D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13DCA">
        <w:rPr>
          <w:bCs/>
          <w:color w:val="000000"/>
        </w:rPr>
        <w:t>с 27 сентября 2022 г. по 03 октября 2022 г. - в размере 86,00% от начальной цены продажи лота;</w:t>
      </w:r>
    </w:p>
    <w:p w14:paraId="429507A7" w14:textId="77777777" w:rsidR="00113DCA" w:rsidRPr="00113DCA" w:rsidRDefault="00113DCA" w:rsidP="00113D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13DCA">
        <w:rPr>
          <w:bCs/>
          <w:color w:val="000000"/>
        </w:rPr>
        <w:t>с 04 октября 2022 г. по 10 октября 2022 г. - в размере 79,00% от начальной цены продажи лота;</w:t>
      </w:r>
    </w:p>
    <w:p w14:paraId="6A535E8B" w14:textId="77777777" w:rsidR="00113DCA" w:rsidRPr="00113DCA" w:rsidRDefault="00113DCA" w:rsidP="00113D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13DCA">
        <w:rPr>
          <w:bCs/>
          <w:color w:val="000000"/>
        </w:rPr>
        <w:t>с 11 октября 2022 г. по 17 октября 2022 г. - в размере 72,00% от начальной цены продажи лота;</w:t>
      </w:r>
    </w:p>
    <w:p w14:paraId="1B5EE246" w14:textId="77777777" w:rsidR="00113DCA" w:rsidRPr="00113DCA" w:rsidRDefault="00113DCA" w:rsidP="00113D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13DCA">
        <w:rPr>
          <w:bCs/>
          <w:color w:val="000000"/>
        </w:rPr>
        <w:t>с 18 октября 2022 г. по 24 октября 2022 г. - в размере 65,00% от начальной цены продажи лота;</w:t>
      </w:r>
    </w:p>
    <w:p w14:paraId="221B60DD" w14:textId="77777777" w:rsidR="00113DCA" w:rsidRPr="00113DCA" w:rsidRDefault="00113DCA" w:rsidP="00113D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13DCA">
        <w:rPr>
          <w:bCs/>
          <w:color w:val="000000"/>
        </w:rPr>
        <w:t>с 25 октября 2022 г. по 31 октября 2022 г. - в размере 58,00% от начальной цены продажи лота;</w:t>
      </w:r>
    </w:p>
    <w:p w14:paraId="0F5FB210" w14:textId="77777777" w:rsidR="00113DCA" w:rsidRPr="00113DCA" w:rsidRDefault="00113DCA" w:rsidP="00113D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13DCA">
        <w:rPr>
          <w:bCs/>
          <w:color w:val="000000"/>
        </w:rPr>
        <w:t>с 01 ноября 2022 г. по 07 ноября 2022 г. - в размере 51,00% от начальной цены продажи лота;</w:t>
      </w:r>
    </w:p>
    <w:p w14:paraId="653ED6FE" w14:textId="77777777" w:rsidR="00113DCA" w:rsidRPr="00113DCA" w:rsidRDefault="00113DCA" w:rsidP="00113D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13DCA">
        <w:rPr>
          <w:bCs/>
          <w:color w:val="000000"/>
        </w:rPr>
        <w:t>с 08 ноября 2022 г. по 14 ноября 2022 г. - в размере 44,00% от начальной цены продажи лота;</w:t>
      </w:r>
    </w:p>
    <w:p w14:paraId="36CABD8B" w14:textId="77777777" w:rsidR="00113DCA" w:rsidRPr="00113DCA" w:rsidRDefault="00113DCA" w:rsidP="00113D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13DCA">
        <w:rPr>
          <w:bCs/>
          <w:color w:val="000000"/>
        </w:rPr>
        <w:t>с 15 ноября 2022 г. по 21 ноября 2022 г. - в размере 37,00% от начальной цены продажи лота;</w:t>
      </w:r>
    </w:p>
    <w:p w14:paraId="1AD64D39" w14:textId="77777777" w:rsidR="00113DCA" w:rsidRPr="00113DCA" w:rsidRDefault="00113DCA" w:rsidP="00113D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13DCA">
        <w:rPr>
          <w:bCs/>
          <w:color w:val="000000"/>
        </w:rPr>
        <w:t>с 22 ноября 2022 г. по 28 ноября 2022 г. - в размере 30,00% от начальной цены продажи лота;</w:t>
      </w:r>
    </w:p>
    <w:p w14:paraId="75AB9F20" w14:textId="2A5D4160" w:rsidR="00A77127" w:rsidRPr="00A77127" w:rsidRDefault="00113DCA" w:rsidP="00113D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13DCA">
        <w:rPr>
          <w:bCs/>
          <w:color w:val="000000"/>
        </w:rPr>
        <w:t>с 29 ноября 2022 г. по 05 декабря 2022 г. - в размере 23,00% от начальной цены продажи лота;</w:t>
      </w:r>
    </w:p>
    <w:p w14:paraId="72FD1C2F" w14:textId="540485E9" w:rsidR="00A77127" w:rsidRDefault="00A77127" w:rsidP="00113D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лота 2:</w:t>
      </w:r>
    </w:p>
    <w:p w14:paraId="21764ABC" w14:textId="77777777" w:rsidR="00113DCA" w:rsidRPr="00113DCA" w:rsidRDefault="00113DCA" w:rsidP="00113D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13DCA">
        <w:rPr>
          <w:bCs/>
          <w:color w:val="000000"/>
        </w:rPr>
        <w:t>с 09 августа 2022 г. по 19 сентября 2022 г. - в размере начальной цены продажи лота;</w:t>
      </w:r>
    </w:p>
    <w:p w14:paraId="521DD926" w14:textId="77777777" w:rsidR="00113DCA" w:rsidRPr="00113DCA" w:rsidRDefault="00113DCA" w:rsidP="00113D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13DCA">
        <w:rPr>
          <w:bCs/>
          <w:color w:val="000000"/>
        </w:rPr>
        <w:t>с 20 сентября 2022 г. по 26 сентября 2022 г. - в размере 92,50% от начальной цены продажи лота;</w:t>
      </w:r>
    </w:p>
    <w:p w14:paraId="5E207240" w14:textId="77777777" w:rsidR="00113DCA" w:rsidRPr="00113DCA" w:rsidRDefault="00113DCA" w:rsidP="00113D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13DCA">
        <w:rPr>
          <w:bCs/>
          <w:color w:val="000000"/>
        </w:rPr>
        <w:t>с 27 сентября 2022 г. по 03 октября 2022 г. - в размере 85,00% от начальной цены продажи лота;</w:t>
      </w:r>
    </w:p>
    <w:p w14:paraId="1DCBED39" w14:textId="77777777" w:rsidR="00113DCA" w:rsidRPr="00113DCA" w:rsidRDefault="00113DCA" w:rsidP="00113D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13DCA">
        <w:rPr>
          <w:bCs/>
          <w:color w:val="000000"/>
        </w:rPr>
        <w:t>с 04 октября 2022 г. по 10 октября 2022 г. - в размере 77,50% от начальной цены продажи лота;</w:t>
      </w:r>
    </w:p>
    <w:p w14:paraId="335873BB" w14:textId="77777777" w:rsidR="00113DCA" w:rsidRPr="00113DCA" w:rsidRDefault="00113DCA" w:rsidP="00113D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13DCA">
        <w:rPr>
          <w:bCs/>
          <w:color w:val="000000"/>
        </w:rPr>
        <w:t>с 11 октября 2022 г. по 17 октября 2022 г. - в размере 70,00% от начальной цены продажи лота;</w:t>
      </w:r>
    </w:p>
    <w:p w14:paraId="635CA679" w14:textId="77777777" w:rsidR="00113DCA" w:rsidRPr="00113DCA" w:rsidRDefault="00113DCA" w:rsidP="00113D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13DCA">
        <w:rPr>
          <w:bCs/>
          <w:color w:val="000000"/>
        </w:rPr>
        <w:t>с 18 октября 2022 г. по 24 октября 2022 г. - в размере 62,50% от начальной цены продажи лота;</w:t>
      </w:r>
    </w:p>
    <w:p w14:paraId="746B4C1E" w14:textId="77777777" w:rsidR="00113DCA" w:rsidRPr="00113DCA" w:rsidRDefault="00113DCA" w:rsidP="00113D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13DCA">
        <w:rPr>
          <w:bCs/>
          <w:color w:val="000000"/>
        </w:rPr>
        <w:t>с 25 октября 2022 г. по 31 октября 2022 г. - в размере 55,00% от начальной цены продажи лота;</w:t>
      </w:r>
    </w:p>
    <w:p w14:paraId="535404C5" w14:textId="77777777" w:rsidR="00113DCA" w:rsidRPr="00113DCA" w:rsidRDefault="00113DCA" w:rsidP="00113D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13DCA">
        <w:rPr>
          <w:bCs/>
          <w:color w:val="000000"/>
        </w:rPr>
        <w:t>с 01 ноября 2022 г. по 07 ноября 2022 г. - в размере 47,50% от начальной цены продажи лота;</w:t>
      </w:r>
    </w:p>
    <w:p w14:paraId="5947ECBB" w14:textId="77777777" w:rsidR="00113DCA" w:rsidRPr="00113DCA" w:rsidRDefault="00113DCA" w:rsidP="00113D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13DCA">
        <w:rPr>
          <w:bCs/>
          <w:color w:val="000000"/>
        </w:rPr>
        <w:t>с 08 ноября 2022 г. по 14 ноября 2022 г. - в размере 40,00% от начальной цены продажи лота;</w:t>
      </w:r>
    </w:p>
    <w:p w14:paraId="3751A2BE" w14:textId="77777777" w:rsidR="00113DCA" w:rsidRPr="00113DCA" w:rsidRDefault="00113DCA" w:rsidP="00113D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13DCA">
        <w:rPr>
          <w:bCs/>
          <w:color w:val="000000"/>
        </w:rPr>
        <w:t>с 15 ноября 2022 г. по 21 ноября 2022 г. - в размере 32,50% от начальной цены продажи лота;</w:t>
      </w:r>
    </w:p>
    <w:p w14:paraId="51DD2093" w14:textId="77777777" w:rsidR="00113DCA" w:rsidRPr="00113DCA" w:rsidRDefault="00113DCA" w:rsidP="00113D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13DCA">
        <w:rPr>
          <w:bCs/>
          <w:color w:val="000000"/>
        </w:rPr>
        <w:t>с 22 ноября 2022 г. по 28 ноября 2022 г. - в размере 25,00% от начальной цены продажи лота;</w:t>
      </w:r>
    </w:p>
    <w:p w14:paraId="7DAB90E7" w14:textId="77777777" w:rsidR="00113DCA" w:rsidRDefault="00113DCA" w:rsidP="00113D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13DCA">
        <w:rPr>
          <w:bCs/>
          <w:color w:val="000000"/>
        </w:rPr>
        <w:t>с 29 ноября 2022 г. по 05 декабря 2022 г. - в размере 17,50% от начальной цены продажи лота</w:t>
      </w:r>
      <w:r>
        <w:rPr>
          <w:bCs/>
          <w:color w:val="000000"/>
        </w:rPr>
        <w:t>.</w:t>
      </w:r>
    </w:p>
    <w:p w14:paraId="0BB4DCEA" w14:textId="7068C071" w:rsidR="0004186C" w:rsidRPr="00B141BB" w:rsidRDefault="0004186C" w:rsidP="00113D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  <w:shd w:val="clear" w:color="auto" w:fill="FFFF00"/>
        </w:rPr>
      </w:pPr>
      <w:r w:rsidRPr="00B141BB">
        <w:rPr>
          <w:color w:val="000000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color w:val="000000"/>
        </w:rPr>
        <w:t>ЭТП</w:t>
      </w:r>
      <w:r w:rsidRPr="00B141BB">
        <w:rPr>
          <w:color w:val="000000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</w:t>
      </w:r>
      <w:r w:rsidR="00FA4A78" w:rsidRPr="00B141BB">
        <w:rPr>
          <w:rFonts w:ascii="Times New Roman" w:hAnsi="Times New Roman" w:cs="Times New Roman"/>
          <w:sz w:val="24"/>
          <w:szCs w:val="24"/>
        </w:rPr>
        <w:lastRenderedPageBreak/>
        <w:t>несостоятельности (банкротстве)».</w:t>
      </w:r>
    </w:p>
    <w:p w14:paraId="5FCEEA59" w14:textId="77777777" w:rsidR="00D834CB" w:rsidRPr="00C93ADA" w:rsidRDefault="00D834CB" w:rsidP="00D834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3ADA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00137CB" w14:textId="77777777" w:rsidR="00D834CB" w:rsidRPr="00C93ADA" w:rsidRDefault="00D834CB" w:rsidP="00D834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3ADA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69C629F4" w14:textId="77777777" w:rsidR="00D834CB" w:rsidRPr="00C93ADA" w:rsidRDefault="00D834CB" w:rsidP="00D834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3ADA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72447338" w14:textId="77777777" w:rsidR="00D834CB" w:rsidRPr="00C93ADA" w:rsidRDefault="00D834CB" w:rsidP="00D834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3ADA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6E2C54A6" w14:textId="25BD48A7" w:rsidR="00CF5F6F" w:rsidRPr="00C93ADA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ADA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C93ADA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C93ADA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C93AD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93A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C93ADA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C38B5" w:rsidRPr="00C93A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C38B5" w:rsidRPr="00C93ADA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C93ADA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C93ADA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ADA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C93ADA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C93AD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C93ADA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ADA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C93ADA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ADA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C93ADA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3ADA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</w:t>
      </w:r>
      <w:r w:rsidRPr="00C93ADA">
        <w:rPr>
          <w:rFonts w:ascii="Times New Roman" w:hAnsi="Times New Roman" w:cs="Times New Roman"/>
          <w:sz w:val="24"/>
          <w:szCs w:val="24"/>
        </w:rPr>
        <w:lastRenderedPageBreak/>
        <w:t>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C93ADA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A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C93ADA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C93ADA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ADA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C93ADA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ADA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C93ADA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ADA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Pr="00C93ADA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ADA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B59CEAA" w14:textId="77777777" w:rsidR="00D242FD" w:rsidRPr="00C93ADA" w:rsidRDefault="00D242FD" w:rsidP="00D24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ADA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3E054F8" w14:textId="20CDDF4B" w:rsidR="00E82D65" w:rsidRPr="00C93ADA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ADA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E82D65" w:rsidRPr="00C93ADA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E82D65" w:rsidRPr="00C93ADA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A81DF3" w:rsidRPr="00C93ADA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E82D65" w:rsidRPr="00C93ADA">
        <w:rPr>
          <w:rFonts w:ascii="Times New Roman" w:hAnsi="Times New Roman" w:cs="Times New Roman"/>
          <w:color w:val="000000"/>
          <w:sz w:val="24"/>
          <w:szCs w:val="24"/>
        </w:rPr>
        <w:t xml:space="preserve"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C074244" w14:textId="3028A8E7" w:rsidR="00CF5F6F" w:rsidRPr="00C93ADA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ADA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</w:t>
      </w:r>
      <w:r w:rsidRPr="00C93AD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C93ADA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ADA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D123015" w14:textId="495BED8C" w:rsidR="00CF5F6F" w:rsidRPr="00C93ADA" w:rsidRDefault="00B220F8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ADA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CF5F6F" w:rsidRPr="00C93ADA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CF5F6F" w:rsidRPr="00C93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113DCA" w:rsidRPr="00C93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10:00 </w:t>
      </w:r>
      <w:r w:rsidR="00CF5F6F" w:rsidRPr="00C93ADA">
        <w:rPr>
          <w:rFonts w:ascii="Times New Roman" w:hAnsi="Times New Roman" w:cs="Times New Roman"/>
          <w:sz w:val="24"/>
          <w:szCs w:val="24"/>
        </w:rPr>
        <w:t>д</w:t>
      </w:r>
      <w:r w:rsidR="00CF5F6F" w:rsidRPr="00C93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113DCA" w:rsidRPr="00C93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16:30</w:t>
      </w:r>
      <w:r w:rsidR="00CF5F6F" w:rsidRPr="00C93ADA">
        <w:rPr>
          <w:rFonts w:ascii="Times New Roman" w:hAnsi="Times New Roman" w:cs="Times New Roman"/>
          <w:sz w:val="24"/>
          <w:szCs w:val="24"/>
        </w:rPr>
        <w:t xml:space="preserve"> </w:t>
      </w:r>
      <w:r w:rsidR="00CF5F6F" w:rsidRPr="00C93ADA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8B5083" w:rsidRPr="00C93ADA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Павелецкая наб., д. 8, тел: +7 (495) </w:t>
      </w:r>
      <w:r w:rsidR="00113DCA" w:rsidRPr="00C93ADA">
        <w:rPr>
          <w:rFonts w:ascii="Times New Roman" w:hAnsi="Times New Roman" w:cs="Times New Roman"/>
          <w:color w:val="000000"/>
          <w:sz w:val="24"/>
          <w:szCs w:val="24"/>
        </w:rPr>
        <w:t>984-19-70</w:t>
      </w:r>
      <w:r w:rsidR="008B5083" w:rsidRPr="00C93ADA">
        <w:rPr>
          <w:rFonts w:ascii="Times New Roman" w:hAnsi="Times New Roman" w:cs="Times New Roman"/>
          <w:color w:val="000000"/>
          <w:sz w:val="24"/>
          <w:szCs w:val="24"/>
        </w:rPr>
        <w:t>, доб.</w:t>
      </w:r>
      <w:r w:rsidR="00113DCA" w:rsidRPr="00C93ADA">
        <w:rPr>
          <w:rFonts w:ascii="Times New Roman" w:hAnsi="Times New Roman" w:cs="Times New Roman"/>
          <w:color w:val="000000"/>
          <w:sz w:val="24"/>
          <w:szCs w:val="24"/>
        </w:rPr>
        <w:t xml:space="preserve"> 68-21, 62-26</w:t>
      </w:r>
      <w:r w:rsidR="008B5083" w:rsidRPr="00C93ADA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113DCA" w:rsidRPr="00C93ADA">
        <w:rPr>
          <w:rFonts w:ascii="Times New Roman" w:hAnsi="Times New Roman" w:cs="Times New Roman"/>
          <w:color w:val="000000"/>
          <w:sz w:val="24"/>
          <w:szCs w:val="24"/>
        </w:rPr>
        <w:t xml:space="preserve">по лоту 1: </w:t>
      </w:r>
      <w:r w:rsidR="00113DCA" w:rsidRPr="00C93ADA">
        <w:rPr>
          <w:rFonts w:ascii="Times New Roman" w:hAnsi="Times New Roman" w:cs="Times New Roman"/>
          <w:color w:val="000000"/>
          <w:sz w:val="24"/>
          <w:szCs w:val="24"/>
        </w:rPr>
        <w:t>yaroslavl@auction-house.ru, Ермакова Юлия тел. +7 (980) 701-15-25; 8 (812) 777-57-57 (доб.598)</w:t>
      </w:r>
      <w:r w:rsidR="00113DCA" w:rsidRPr="00C93ADA">
        <w:rPr>
          <w:rFonts w:ascii="Times New Roman" w:hAnsi="Times New Roman" w:cs="Times New Roman"/>
          <w:color w:val="000000"/>
          <w:sz w:val="24"/>
          <w:szCs w:val="24"/>
        </w:rPr>
        <w:t xml:space="preserve">, по лотам 2-4: </w:t>
      </w:r>
      <w:r w:rsidR="00AA363D" w:rsidRPr="00C93ADA">
        <w:rPr>
          <w:rFonts w:ascii="Times New Roman" w:hAnsi="Times New Roman" w:cs="Times New Roman"/>
          <w:color w:val="000000"/>
          <w:sz w:val="24"/>
          <w:szCs w:val="24"/>
        </w:rPr>
        <w:t>Тел. +7 (499) 395-00-20 (с 9.00 до 18.00 по МСК в рабочие дни), informmsk@auction-house.ru</w:t>
      </w:r>
      <w:r w:rsidR="00AA363D" w:rsidRPr="00C93AD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5E30D8B" w14:textId="249D6965" w:rsidR="00507F0D" w:rsidRPr="00C93ADA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ADA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ADA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F65"/>
    <w:rsid w:val="0004186C"/>
    <w:rsid w:val="00107714"/>
    <w:rsid w:val="00113DCA"/>
    <w:rsid w:val="00203862"/>
    <w:rsid w:val="00220317"/>
    <w:rsid w:val="00220F07"/>
    <w:rsid w:val="002A0202"/>
    <w:rsid w:val="002C116A"/>
    <w:rsid w:val="002C2BDE"/>
    <w:rsid w:val="00360DC6"/>
    <w:rsid w:val="00405C92"/>
    <w:rsid w:val="00507F0D"/>
    <w:rsid w:val="0051664E"/>
    <w:rsid w:val="00577987"/>
    <w:rsid w:val="005F1F68"/>
    <w:rsid w:val="00651D54"/>
    <w:rsid w:val="00707F65"/>
    <w:rsid w:val="00845486"/>
    <w:rsid w:val="008B5083"/>
    <w:rsid w:val="008E2B16"/>
    <w:rsid w:val="00A77127"/>
    <w:rsid w:val="00A81DF3"/>
    <w:rsid w:val="00AA363D"/>
    <w:rsid w:val="00B141BB"/>
    <w:rsid w:val="00B220F8"/>
    <w:rsid w:val="00B93A5E"/>
    <w:rsid w:val="00C93ADA"/>
    <w:rsid w:val="00CF5F6F"/>
    <w:rsid w:val="00D16130"/>
    <w:rsid w:val="00D242FD"/>
    <w:rsid w:val="00D7451B"/>
    <w:rsid w:val="00D834CB"/>
    <w:rsid w:val="00E645EC"/>
    <w:rsid w:val="00E82D65"/>
    <w:rsid w:val="00EE3F19"/>
    <w:rsid w:val="00F16092"/>
    <w:rsid w:val="00F733B8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317FA0D7-2072-4085-BCFA-F137545B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2601</Words>
  <Characters>14831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19</cp:revision>
  <cp:lastPrinted>2022-08-01T09:12:00Z</cp:lastPrinted>
  <dcterms:created xsi:type="dcterms:W3CDTF">2019-07-23T07:54:00Z</dcterms:created>
  <dcterms:modified xsi:type="dcterms:W3CDTF">2022-08-01T09:17:00Z</dcterms:modified>
</cp:coreProperties>
</file>