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73249B">
        <w:rPr>
          <w:sz w:val="22"/>
        </w:rPr>
        <w:t>22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</w:t>
      </w:r>
      <w:r w:rsidR="001D2B56">
        <w:rPr>
          <w:sz w:val="22"/>
        </w:rPr>
        <w:t>14.09</w:t>
      </w:r>
      <w:r w:rsidR="0073249B">
        <w:rPr>
          <w:sz w:val="22"/>
        </w:rPr>
        <w:t>.2022</w:t>
      </w:r>
      <w:r w:rsidR="005B510C">
        <w:rPr>
          <w:color w:val="auto"/>
          <w:sz w:val="22"/>
        </w:rPr>
        <w:t xml:space="preserve"> года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</w:t>
      </w:r>
      <w:r w:rsidR="0073249B">
        <w:rPr>
          <w:sz w:val="22"/>
        </w:rPr>
        <w:t xml:space="preserve">АО </w:t>
      </w:r>
      <w:r w:rsidR="00C00E2C">
        <w:rPr>
          <w:sz w:val="22"/>
        </w:rPr>
        <w:t>«</w:t>
      </w:r>
      <w:r w:rsidR="0073249B">
        <w:rPr>
          <w:sz w:val="22"/>
        </w:rPr>
        <w:t xml:space="preserve">РАД» в сети Интернет).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начальной стоимости Лота,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B84368">
        <w:rPr>
          <w:sz w:val="22"/>
        </w:rPr>
        <w:t>06</w:t>
      </w:r>
      <w:r w:rsidR="0094707C">
        <w:rPr>
          <w:sz w:val="22"/>
        </w:rPr>
        <w:t xml:space="preserve">.00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5B510C">
        <w:rPr>
          <w:sz w:val="22"/>
        </w:rPr>
        <w:t>московское</w:t>
      </w:r>
      <w:r w:rsidR="002271C3" w:rsidRPr="00B1663C">
        <w:rPr>
          <w:sz w:val="22"/>
        </w:rPr>
        <w:t xml:space="preserve">) </w:t>
      </w:r>
      <w:r w:rsidR="001D2B56">
        <w:rPr>
          <w:color w:val="auto"/>
          <w:sz w:val="22"/>
        </w:rPr>
        <w:t>12</w:t>
      </w:r>
      <w:r w:rsidR="00D76BD4">
        <w:rPr>
          <w:color w:val="auto"/>
          <w:sz w:val="22"/>
        </w:rPr>
        <w:t>.</w:t>
      </w:r>
      <w:r w:rsidR="001D2B56">
        <w:rPr>
          <w:color w:val="auto"/>
          <w:sz w:val="22"/>
        </w:rPr>
        <w:t>09</w:t>
      </w:r>
      <w:bookmarkStart w:id="0" w:name="_GoBack"/>
      <w:bookmarkEnd w:id="0"/>
      <w:r w:rsidR="00347765">
        <w:rPr>
          <w:color w:val="auto"/>
          <w:sz w:val="22"/>
        </w:rPr>
        <w:t>.20</w:t>
      </w:r>
      <w:r w:rsidR="00CE19AC">
        <w:rPr>
          <w:color w:val="auto"/>
          <w:sz w:val="22"/>
        </w:rPr>
        <w:t>22</w:t>
      </w:r>
      <w:r w:rsidR="009A0BA7">
        <w:rPr>
          <w:color w:val="auto"/>
          <w:sz w:val="22"/>
        </w:rPr>
        <w:t xml:space="preserve"> </w:t>
      </w:r>
      <w:r w:rsidR="005B510C">
        <w:rPr>
          <w:color w:val="auto"/>
          <w:sz w:val="22"/>
        </w:rPr>
        <w:t>года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>- Заявителю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 xml:space="preserve">опубликован в сообщении о проведении торгов 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РАД».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3D0567">
        <w:rPr>
          <w:sz w:val="22"/>
        </w:rPr>
        <w:t>«</w:t>
      </w:r>
      <w:r w:rsidR="00A506C6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>
        <w:rPr>
          <w:sz w:val="22"/>
        </w:rPr>
        <w:t>_</w:t>
      </w:r>
      <w:r w:rsidRPr="00103209">
        <w:rPr>
          <w:sz w:val="22"/>
        </w:rPr>
        <w:t>._</w:t>
      </w:r>
      <w:proofErr w:type="gramEnd"/>
      <w:r w:rsidRPr="00103209">
        <w:rPr>
          <w:sz w:val="22"/>
        </w:rPr>
        <w:t>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</w:t>
      </w:r>
      <w:r w:rsidR="00A506C6">
        <w:rPr>
          <w:sz w:val="22"/>
        </w:rPr>
        <w:t>2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</w:t>
      </w:r>
      <w:r w:rsidRPr="00103209">
        <w:rPr>
          <w:sz w:val="22"/>
        </w:rPr>
        <w:lastRenderedPageBreak/>
        <w:t>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 xml:space="preserve">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B56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4D56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FA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249B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6C6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1EA6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19AC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567A2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8E0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B823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4</cp:revision>
  <cp:lastPrinted>2021-04-13T08:33:00Z</cp:lastPrinted>
  <dcterms:created xsi:type="dcterms:W3CDTF">2022-06-16T09:33:00Z</dcterms:created>
  <dcterms:modified xsi:type="dcterms:W3CDTF">2022-08-03T07:42:00Z</dcterms:modified>
</cp:coreProperties>
</file>