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AAFAE49" w:rsidR="0004186C" w:rsidRPr="00B141BB" w:rsidRDefault="006B4E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4E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4E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B4E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B4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4E0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6B4E03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6B4E03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6B4E03">
        <w:rPr>
          <w:rFonts w:ascii="Times New Roman" w:hAnsi="Times New Roman" w:cs="Times New Roman"/>
          <w:color w:val="000000"/>
          <w:sz w:val="24"/>
          <w:szCs w:val="24"/>
        </w:rPr>
        <w:t>ИнтрастБанк</w:t>
      </w:r>
      <w:proofErr w:type="spellEnd"/>
      <w:r w:rsidRPr="006B4E03">
        <w:rPr>
          <w:rFonts w:ascii="Times New Roman" w:hAnsi="Times New Roman" w:cs="Times New Roman"/>
          <w:color w:val="000000"/>
          <w:sz w:val="24"/>
          <w:szCs w:val="24"/>
        </w:rPr>
        <w:t xml:space="preserve">» (ОАО)), ОГРН 1027739249670, ИНН 7736193347, зарегистрированным по адресу: 115054, г. Москва, </w:t>
      </w:r>
      <w:proofErr w:type="spellStart"/>
      <w:r w:rsidRPr="006B4E03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6B4E03">
        <w:rPr>
          <w:rFonts w:ascii="Times New Roman" w:hAnsi="Times New Roman" w:cs="Times New Roman"/>
          <w:color w:val="000000"/>
          <w:sz w:val="24"/>
          <w:szCs w:val="24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6B4E03">
        <w:rPr>
          <w:rFonts w:ascii="Times New Roman" w:hAnsi="Times New Roman" w:cs="Times New Roman"/>
          <w:color w:val="000000"/>
          <w:sz w:val="24"/>
          <w:szCs w:val="24"/>
        </w:rPr>
        <w:t xml:space="preserve"> 28 октября 2014 г. по делу №А40-155329/14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39CD768" w14:textId="0B923892" w:rsidR="00405C92" w:rsidRDefault="004D6F4B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F4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4D6F4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4D6F4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61835BB0" w14:textId="77777777" w:rsidR="00900AC2" w:rsidRPr="00900AC2" w:rsidRDefault="00900AC2" w:rsidP="00900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AC2">
        <w:rPr>
          <w:rFonts w:ascii="Times New Roman" w:hAnsi="Times New Roman" w:cs="Times New Roman"/>
          <w:color w:val="000000"/>
          <w:sz w:val="24"/>
          <w:szCs w:val="24"/>
        </w:rPr>
        <w:t>Лот 1 - АО «ЕВРОДОРСТРОЙ», ИНН 3662039830, КД К-481/14 от 18.07.2014,  определение АС Воронежской области от 13.07.2020 по делу А14-12415/2019 о включении в РТК третьей очереди, должник находится в стадии банкротства (123 660 682,74 руб.) - 37 172 401,23 руб.;</w:t>
      </w:r>
    </w:p>
    <w:p w14:paraId="07616328" w14:textId="77777777" w:rsidR="00900AC2" w:rsidRPr="00900AC2" w:rsidRDefault="00900AC2" w:rsidP="00900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"Бородино-2006", ИНН 6713007225 (солидарно с 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Абсандзе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Гурамом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Валиковичем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Отхозория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Элгуджи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Нугзаровичем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>, ООО "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Руднянский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животноводческий комплекс" ИНН 6713004866), КД КЛ-001/12 от 30.01.2012, определение АС Смоленской области от 07.11.2018 по делу А62-4708/2017 о включении в РТК третьей очереди, решение 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Руднянского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Смоленской области от 20.07.2017 по делу 2-275/2017, апелляционное определение от 19.12.2017 по делу 33-4554</w:t>
      </w:r>
      <w:proofErr w:type="gramEnd"/>
      <w:r w:rsidRPr="00900AC2">
        <w:rPr>
          <w:rFonts w:ascii="Times New Roman" w:hAnsi="Times New Roman" w:cs="Times New Roman"/>
          <w:color w:val="000000"/>
          <w:sz w:val="24"/>
          <w:szCs w:val="24"/>
        </w:rPr>
        <w:t>, определение АС Смоленской области от 06.07.2017 по делу А62-6626/2015 о включении в РТК третьей очереди, ООО "Бородино-2006", ООО "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Руднянский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животноводческий комплекс" находятся в стадии банкротства (114 930 067,14 руб.) - 38 898 842,72 руб.;</w:t>
      </w:r>
    </w:p>
    <w:p w14:paraId="3E259E71" w14:textId="77777777" w:rsidR="00900AC2" w:rsidRPr="00900AC2" w:rsidRDefault="00900AC2" w:rsidP="00900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"Респект-Лизинг" ИНН 7723548031 (солидарно с Третьяковым Александром Николаевичем, 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Шункаревым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Евгением Борисовичем, Мальцевой Юлией Владимировной), КД К-33/13 от 12.12.2013, КД К-11/14 от 31.07.2014, КД К-30/13 от 29.11.2013, КД К-12/14 от 06.08.2014, КД К-10/14 от 21.07.2014, КД К-08/14 от 07.07.2014, КД К-23/13 от 22.10.2013, КД К-13/12 от 31.07.2012, КД КЛ-18/12</w:t>
      </w:r>
      <w:proofErr w:type="gram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от 20.11.2012, КД К-09/13 от 06.09.2013, КД  К-35/13 от 20.12.2013, КД К-17/13 от 10.10.2013, КД К-15/13 от 03.10.2013, КД К-21/13 от 17.10.2013, КД К-29/13 от 27.11.2013, КД К-10/13 от 13.09.2013, КД К-11/13 от 13.09.2013, КД КЛ-16/12 от 24.08.2012, определение АС города Москвы от 12.08.2019 по делу А40-158407/18-174-209  о включении в</w:t>
      </w:r>
      <w:proofErr w:type="gram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РТК третьей очереди, решение  Первомайского районного суда г. Ижевска Удмуртской Республики от 12.10.2015 по делу 2-2789/15, решение Первомайского районного суда г. Ижевска Удмуртской Республики от 24.12.2015 по делу 2-1132/2015, решение Ленинского районного суда г. Ижевска Удмуртской Республики от 15.03.2016 по делу 2-85/16, решение 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Ленинмкого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Ижевска Удмуртской Республики от 30.06.2016 по делу 2-24/16, решение</w:t>
      </w:r>
      <w:proofErr w:type="gram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Первомайского районного суда г. Ижевска Удмуртской Республики от 28.06.2016 по делу 2-48/16,решение Первомайского районного суда г. Ижевска Удмуртской Республики от 22.12.2015 по делу 2-1133/2015, решение Первомайского районного суда г. Ижевска Удмуртской Республики от 09.06.2016 по делу 2-57/16, решение Ленинского районного суда г. Ижевска Удмуртской Республики от 11.04.2016 по делу 2-33/16, решение Ленинского районного суда гор</w:t>
      </w:r>
      <w:proofErr w:type="gramEnd"/>
      <w:r w:rsidRPr="00900AC2">
        <w:rPr>
          <w:rFonts w:ascii="Times New Roman" w:hAnsi="Times New Roman" w:cs="Times New Roman"/>
          <w:color w:val="000000"/>
          <w:sz w:val="24"/>
          <w:szCs w:val="24"/>
        </w:rPr>
        <w:t>. Ижевска Удмуртской Республики от 15.03.2016 по делу 2-64/16, решение первомайского районного суда г. Ижевска Удмуртской Республики от 03.08.2017 по делу 2-2051/17, ООО "Респект-Лизинг" находится в стадии банкротства (206 739 478,40 руб.) - 62 145 887,21 руб.;</w:t>
      </w:r>
    </w:p>
    <w:p w14:paraId="443C35A2" w14:textId="77777777" w:rsidR="00900AC2" w:rsidRPr="00900AC2" w:rsidRDefault="00900AC2" w:rsidP="00900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"РЛК "XXI ВЕК", ИНН 7810186317 (солидарно с ООО "ПЕТРОВНЕШТОРГ" ИНН 7826140029, Бычковой Анной Эммануиловной), КД К-40/12 от 05.06.12, КД К-72/12 от </w:t>
      </w:r>
      <w:r w:rsidRPr="00900AC2">
        <w:rPr>
          <w:rFonts w:ascii="Times New Roman" w:hAnsi="Times New Roman" w:cs="Times New Roman"/>
          <w:color w:val="000000"/>
          <w:sz w:val="24"/>
          <w:szCs w:val="24"/>
        </w:rPr>
        <w:lastRenderedPageBreak/>
        <w:t>04.12.2012, КД К-80/12 от 28.12.2012, КД К-5/13 от 30.01.2013, определение АС Республики Алтай от 08.06.2018 по делу А02-1921/2017 о включении в РТК третьей очереди, решения Василеостровского районного суда г. Санкт-Петербурга от</w:t>
      </w:r>
      <w:proofErr w:type="gramEnd"/>
      <w:r w:rsidRPr="00900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04.06.2015 по делу 2-2140/15, от 02.07.2015 по делу 2-2149/15, от 27.05.2015 по делу 2-2165/15, определение АС Московской области от 08.06.2021 по делу А41-83148/2020 о включении в РТК третьей очереди, ООО "РЛК "XXI ВЕК", Бычкова А. Э. находятся в стадии банкротства (4 043 634,09 руб.) - 716 354,04 руб.;</w:t>
      </w:r>
      <w:proofErr w:type="gramEnd"/>
    </w:p>
    <w:p w14:paraId="54E266DC" w14:textId="77777777" w:rsidR="00900AC2" w:rsidRPr="00900AC2" w:rsidRDefault="00900AC2" w:rsidP="00900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AC2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900AC2">
        <w:rPr>
          <w:rFonts w:ascii="Times New Roman" w:hAnsi="Times New Roman" w:cs="Times New Roman"/>
          <w:color w:val="000000"/>
          <w:sz w:val="24"/>
          <w:szCs w:val="24"/>
        </w:rPr>
        <w:t>Удмуртагропромсервис</w:t>
      </w:r>
      <w:proofErr w:type="spellEnd"/>
      <w:r w:rsidRPr="00900AC2">
        <w:rPr>
          <w:rFonts w:ascii="Times New Roman" w:hAnsi="Times New Roman" w:cs="Times New Roman"/>
          <w:color w:val="000000"/>
          <w:sz w:val="24"/>
          <w:szCs w:val="24"/>
        </w:rPr>
        <w:t>", ИНН 1832082487, КД К26/13 от 26.11.2013, решение АС Удмуртской Республики от 05.08.2016 по делу А71-64922016 (3 016 064,14 руб.) - 534 313,86 руб.;</w:t>
      </w:r>
    </w:p>
    <w:p w14:paraId="0C90EC0D" w14:textId="77777777" w:rsidR="00900AC2" w:rsidRPr="00900AC2" w:rsidRDefault="00900AC2" w:rsidP="00900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AC2">
        <w:rPr>
          <w:rFonts w:ascii="Times New Roman" w:hAnsi="Times New Roman" w:cs="Times New Roman"/>
          <w:color w:val="000000"/>
          <w:sz w:val="24"/>
          <w:szCs w:val="24"/>
        </w:rPr>
        <w:t>Лот 6 - Казаков Леонид Леонидович (поручитель Казаковой Риты Андреевны, банкротство завершено), КД К-005/12 от 05.09.12, решение Промышленного районного суда города Смоленска от 19.06.2013 по делу 2-2236/2013 (655 739,23 руб.) - 197 115,21 руб.;</w:t>
      </w:r>
    </w:p>
    <w:p w14:paraId="0390FDD4" w14:textId="726E53A9" w:rsidR="004D6F4B" w:rsidRPr="00B141BB" w:rsidRDefault="00900AC2" w:rsidP="00900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AC2">
        <w:rPr>
          <w:rFonts w:ascii="Times New Roman" w:hAnsi="Times New Roman" w:cs="Times New Roman"/>
          <w:color w:val="000000"/>
          <w:sz w:val="24"/>
          <w:szCs w:val="24"/>
        </w:rPr>
        <w:t>Лот 7 - Пирогова Наталья Михайловна, КД К-144/11 от 24.08.2011, определение АС г. Москвы от 22.07.2016 по делу А40-192408/15-73-367 «Б» о включении в РТК третьей очереди, Пирогова Наталья Михайловна находиться в стадии банкротства (38 250 7</w:t>
      </w:r>
      <w:r>
        <w:rPr>
          <w:rFonts w:ascii="Times New Roman" w:hAnsi="Times New Roman" w:cs="Times New Roman"/>
          <w:color w:val="000000"/>
          <w:sz w:val="24"/>
          <w:szCs w:val="24"/>
        </w:rPr>
        <w:t>13,25 руб.) - 5 301 352,24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916993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00AC2">
        <w:rPr>
          <w:b/>
          <w:bCs/>
          <w:color w:val="000000"/>
        </w:rPr>
        <w:t>4, 5</w:t>
      </w:r>
      <w:r w:rsidRPr="00B141BB">
        <w:rPr>
          <w:b/>
          <w:bCs/>
          <w:color w:val="000000"/>
        </w:rPr>
        <w:t xml:space="preserve"> - с </w:t>
      </w:r>
      <w:r w:rsidR="005155ED">
        <w:rPr>
          <w:b/>
          <w:bCs/>
          <w:color w:val="000000"/>
        </w:rPr>
        <w:t>09 августа 2022</w:t>
      </w:r>
      <w:r w:rsidRPr="00B141BB">
        <w:rPr>
          <w:b/>
          <w:bCs/>
          <w:color w:val="000000"/>
        </w:rPr>
        <w:t xml:space="preserve"> г. по </w:t>
      </w:r>
      <w:r w:rsidR="005155ED">
        <w:rPr>
          <w:b/>
          <w:bCs/>
          <w:color w:val="000000"/>
        </w:rPr>
        <w:t xml:space="preserve">02 октября 2022 </w:t>
      </w:r>
      <w:r w:rsidRPr="00B141BB">
        <w:rPr>
          <w:b/>
          <w:bCs/>
          <w:color w:val="000000"/>
        </w:rPr>
        <w:t>г.;</w:t>
      </w:r>
    </w:p>
    <w:p w14:paraId="7B9A8CCF" w14:textId="1A368BDE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00AC2">
        <w:rPr>
          <w:b/>
          <w:bCs/>
          <w:color w:val="000000"/>
        </w:rPr>
        <w:t>1-3, 6</w:t>
      </w:r>
      <w:r w:rsidRPr="00B141BB">
        <w:rPr>
          <w:b/>
          <w:bCs/>
          <w:color w:val="000000"/>
        </w:rPr>
        <w:t xml:space="preserve"> - с </w:t>
      </w:r>
      <w:r w:rsidR="005155ED" w:rsidRPr="005155ED">
        <w:rPr>
          <w:b/>
          <w:bCs/>
          <w:color w:val="000000"/>
        </w:rPr>
        <w:t>09 августа 2022 г.</w:t>
      </w:r>
      <w:r w:rsidRPr="00B141BB">
        <w:rPr>
          <w:b/>
          <w:bCs/>
          <w:color w:val="000000"/>
        </w:rPr>
        <w:t xml:space="preserve"> по </w:t>
      </w:r>
      <w:r w:rsidR="005155ED">
        <w:rPr>
          <w:b/>
          <w:bCs/>
          <w:color w:val="000000"/>
        </w:rPr>
        <w:t xml:space="preserve">01 ноября 2022 </w:t>
      </w:r>
      <w:r w:rsidRPr="00B141BB">
        <w:rPr>
          <w:b/>
          <w:bCs/>
          <w:color w:val="000000"/>
        </w:rPr>
        <w:t>г.;</w:t>
      </w:r>
    </w:p>
    <w:p w14:paraId="3E0EB00E" w14:textId="5B2ED8A9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900AC2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900AC2">
        <w:rPr>
          <w:b/>
          <w:bCs/>
          <w:color w:val="000000"/>
        </w:rPr>
        <w:t>7</w:t>
      </w:r>
      <w:r w:rsidRPr="00B141BB">
        <w:rPr>
          <w:b/>
          <w:bCs/>
          <w:color w:val="000000"/>
        </w:rPr>
        <w:t xml:space="preserve"> - с </w:t>
      </w:r>
      <w:r w:rsidR="005155ED" w:rsidRPr="005155ED">
        <w:rPr>
          <w:b/>
          <w:bCs/>
          <w:color w:val="000000"/>
        </w:rPr>
        <w:t>09 августа 2022</w:t>
      </w:r>
      <w:r w:rsidRPr="00B141BB">
        <w:rPr>
          <w:b/>
          <w:bCs/>
          <w:color w:val="000000"/>
        </w:rPr>
        <w:t xml:space="preserve"> г. по </w:t>
      </w:r>
      <w:r w:rsidR="005155ED">
        <w:rPr>
          <w:b/>
          <w:bCs/>
          <w:color w:val="000000"/>
        </w:rPr>
        <w:t xml:space="preserve">11 ноября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4AF9B6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6304B" w:rsidRPr="00A6304B">
        <w:rPr>
          <w:b/>
          <w:bCs/>
          <w:color w:val="000000"/>
        </w:rPr>
        <w:t>09 августа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AD277B">
        <w:rPr>
          <w:color w:val="000000"/>
          <w:highlight w:val="lightGray"/>
        </w:rPr>
        <w:t>3</w:t>
      </w:r>
      <w:r w:rsidRPr="00E82D65">
        <w:rPr>
          <w:color w:val="000000"/>
          <w:highlight w:val="lightGray"/>
        </w:rPr>
        <w:t xml:space="preserve"> (</w:t>
      </w:r>
      <w:r w:rsidR="00AD277B">
        <w:rPr>
          <w:color w:val="000000"/>
          <w:highlight w:val="lightGray"/>
        </w:rPr>
        <w:t>Три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календарных дн</w:t>
      </w:r>
      <w:r w:rsidR="00AD277B">
        <w:rPr>
          <w:color w:val="000000"/>
        </w:rPr>
        <w:t>я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1E45711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лотов</w:t>
      </w:r>
      <w:r w:rsidR="00E427B3">
        <w:rPr>
          <w:b/>
          <w:color w:val="000000"/>
        </w:rPr>
        <w:t xml:space="preserve"> 1, 3, 6</w:t>
      </w:r>
      <w:r w:rsidRPr="00B141BB">
        <w:rPr>
          <w:b/>
          <w:color w:val="000000"/>
        </w:rPr>
        <w:t>:</w:t>
      </w:r>
    </w:p>
    <w:p w14:paraId="7155BCDA" w14:textId="77777777" w:rsidR="00BC2862" w:rsidRPr="00BC2862" w:rsidRDefault="00BC2862" w:rsidP="00BC28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2862">
        <w:rPr>
          <w:color w:val="000000"/>
        </w:rPr>
        <w:t>с 09 августа 2022 г. по 17 сентября 2022 г. - в размере начальной цены продажи лотов;</w:t>
      </w:r>
    </w:p>
    <w:p w14:paraId="013ADB87" w14:textId="77777777" w:rsidR="00BC2862" w:rsidRPr="00BC2862" w:rsidRDefault="00BC2862" w:rsidP="00BC28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2862">
        <w:rPr>
          <w:color w:val="000000"/>
        </w:rPr>
        <w:t>с 18 сентября 2022 г. по 22 сентября 2022 г. - в размере 94,50% от начальной цены продажи лотов;</w:t>
      </w:r>
    </w:p>
    <w:p w14:paraId="4A0485E9" w14:textId="77777777" w:rsidR="00BC2862" w:rsidRPr="00BC2862" w:rsidRDefault="00BC2862" w:rsidP="00BC28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2862">
        <w:rPr>
          <w:color w:val="000000"/>
        </w:rPr>
        <w:t>с 23 сентября 2022 г. по 27 сентября 2022 г. - в размере 89,00% от начальной цены продажи лотов;</w:t>
      </w:r>
    </w:p>
    <w:p w14:paraId="2A921A82" w14:textId="77777777" w:rsidR="00BC2862" w:rsidRPr="00BC2862" w:rsidRDefault="00BC2862" w:rsidP="00BC28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2862">
        <w:rPr>
          <w:color w:val="000000"/>
        </w:rPr>
        <w:t>с 28 сентября 2022 г. по 02 октября 2022 г. - в размере 83,50% от начальной цены продажи лотов;</w:t>
      </w:r>
    </w:p>
    <w:p w14:paraId="420FAA85" w14:textId="77777777" w:rsidR="00BC2862" w:rsidRPr="00BC2862" w:rsidRDefault="00BC2862" w:rsidP="00BC28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2862">
        <w:rPr>
          <w:color w:val="000000"/>
        </w:rPr>
        <w:t>с 03 октября 2022 г. по 07 октября 2022 г. - в размере 78,00% от начальной цены продажи лотов;</w:t>
      </w:r>
    </w:p>
    <w:p w14:paraId="6E0D7A1E" w14:textId="77777777" w:rsidR="00BC2862" w:rsidRPr="00BC2862" w:rsidRDefault="00BC2862" w:rsidP="00BC28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2862">
        <w:rPr>
          <w:color w:val="000000"/>
        </w:rPr>
        <w:t>с 08 октября 2022 г. по 12 октября 2022 г. - в размере 72,50% от начальной цены продажи лотов;</w:t>
      </w:r>
    </w:p>
    <w:p w14:paraId="1612CDE2" w14:textId="77777777" w:rsidR="00BC2862" w:rsidRPr="00BC2862" w:rsidRDefault="00BC2862" w:rsidP="00BC28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2862">
        <w:rPr>
          <w:color w:val="000000"/>
        </w:rPr>
        <w:t>с 13 октября 2022 г. по 17 октября 2022 г. - в размере 67,00% от начальной цены продажи лотов;</w:t>
      </w:r>
    </w:p>
    <w:p w14:paraId="6A7109AD" w14:textId="77777777" w:rsidR="00BC2862" w:rsidRPr="00BC2862" w:rsidRDefault="00BC2862" w:rsidP="00BC28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2862">
        <w:rPr>
          <w:color w:val="000000"/>
        </w:rPr>
        <w:lastRenderedPageBreak/>
        <w:t>с 18 октября 2022 г. по 22 октября 2022 г. - в размере 61,50% от начальной цены продажи лотов;</w:t>
      </w:r>
    </w:p>
    <w:p w14:paraId="0D8D22FE" w14:textId="77777777" w:rsidR="00BC2862" w:rsidRPr="00BC2862" w:rsidRDefault="00BC2862" w:rsidP="00BC28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2862">
        <w:rPr>
          <w:color w:val="000000"/>
        </w:rPr>
        <w:t>с 23 октября 2022 г. по 27 октября 2022 г. - в размере 56,00% от начальной цены продажи лотов;</w:t>
      </w:r>
    </w:p>
    <w:p w14:paraId="7F1E45D4" w14:textId="4B944D25" w:rsidR="00BC2862" w:rsidRPr="00B141BB" w:rsidRDefault="00BC2862" w:rsidP="00BC28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2862">
        <w:rPr>
          <w:color w:val="000000"/>
        </w:rPr>
        <w:t xml:space="preserve">с 28 октября 2022 г. по 01 ноября 2022 г. - в размере 50,50% </w:t>
      </w:r>
      <w:r>
        <w:rPr>
          <w:color w:val="000000"/>
        </w:rPr>
        <w:t>от начальной цены продажи лотов.</w:t>
      </w:r>
    </w:p>
    <w:p w14:paraId="66F82829" w14:textId="49DAACE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427B3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0C3410EF" w14:textId="1630BCFC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>с 09 августа 2022 г. по 17 сентября 2022 г. - в размере начальной цены продажи лот</w:t>
      </w:r>
      <w:r>
        <w:rPr>
          <w:color w:val="000000"/>
        </w:rPr>
        <w:t>а</w:t>
      </w:r>
      <w:r w:rsidRPr="00286EA5">
        <w:rPr>
          <w:color w:val="000000"/>
        </w:rPr>
        <w:t>;</w:t>
      </w:r>
    </w:p>
    <w:p w14:paraId="447A6310" w14:textId="0EEFFBB8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 xml:space="preserve">с 18 сентября 2022 г. по 22 сентября 2022 г. - в размере 94,00% от начальной цены продажи </w:t>
      </w:r>
      <w:r w:rsidRPr="00286EA5">
        <w:rPr>
          <w:color w:val="000000"/>
        </w:rPr>
        <w:t>лота</w:t>
      </w:r>
      <w:r w:rsidRPr="00286EA5">
        <w:rPr>
          <w:color w:val="000000"/>
        </w:rPr>
        <w:t>;</w:t>
      </w:r>
    </w:p>
    <w:p w14:paraId="2637262B" w14:textId="23739CF6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 xml:space="preserve">с 23 сентября 2022 г. по 27 сентября 2022 г. - в размере 88,00% от начальной цены продажи </w:t>
      </w:r>
      <w:r w:rsidRPr="00286EA5">
        <w:rPr>
          <w:color w:val="000000"/>
        </w:rPr>
        <w:t>лота</w:t>
      </w:r>
      <w:r w:rsidRPr="00286EA5">
        <w:rPr>
          <w:color w:val="000000"/>
        </w:rPr>
        <w:t>;</w:t>
      </w:r>
    </w:p>
    <w:p w14:paraId="2CC012CB" w14:textId="22CF152F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 xml:space="preserve">с 28 сентября 2022 г. по 02 октября 2022 г. - в размере 82,00% от начальной цены продажи </w:t>
      </w:r>
      <w:r w:rsidRPr="00286EA5">
        <w:rPr>
          <w:color w:val="000000"/>
        </w:rPr>
        <w:t>лота</w:t>
      </w:r>
      <w:r w:rsidRPr="00286EA5">
        <w:rPr>
          <w:color w:val="000000"/>
        </w:rPr>
        <w:t>;</w:t>
      </w:r>
    </w:p>
    <w:p w14:paraId="5F9DC10C" w14:textId="3925469D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 xml:space="preserve">с 03 октября 2022 г. по 07 октября 2022 г. - в размере 76,00% от начальной цены продажи </w:t>
      </w:r>
      <w:r w:rsidRPr="00286EA5">
        <w:rPr>
          <w:color w:val="000000"/>
        </w:rPr>
        <w:t>лота</w:t>
      </w:r>
      <w:r w:rsidRPr="00286EA5">
        <w:rPr>
          <w:color w:val="000000"/>
        </w:rPr>
        <w:t>;</w:t>
      </w:r>
    </w:p>
    <w:p w14:paraId="4203D841" w14:textId="548A078A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 xml:space="preserve">с 08 октября 2022 г. по 12 октября 2022 г. - в размере 70,00% от начальной цены продажи </w:t>
      </w:r>
      <w:r w:rsidRPr="00286EA5">
        <w:rPr>
          <w:color w:val="000000"/>
        </w:rPr>
        <w:t>лота</w:t>
      </w:r>
      <w:r w:rsidRPr="00286EA5">
        <w:rPr>
          <w:color w:val="000000"/>
        </w:rPr>
        <w:t>;</w:t>
      </w:r>
    </w:p>
    <w:p w14:paraId="288C08DC" w14:textId="22B4E47F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 xml:space="preserve">с 13 октября 2022 г. по 17 октября 2022 г. - в размере 64,00% от начальной цены продажи </w:t>
      </w:r>
      <w:r w:rsidRPr="00286EA5">
        <w:rPr>
          <w:color w:val="000000"/>
        </w:rPr>
        <w:t>лота</w:t>
      </w:r>
      <w:r w:rsidRPr="00286EA5">
        <w:rPr>
          <w:color w:val="000000"/>
        </w:rPr>
        <w:t>;</w:t>
      </w:r>
    </w:p>
    <w:p w14:paraId="1F3CB232" w14:textId="2A81E44A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 xml:space="preserve">с 18 октября 2022 г. по 22 октября 2022 г. - в размере 58,00% от начальной цены продажи </w:t>
      </w:r>
      <w:r w:rsidRPr="00286EA5">
        <w:rPr>
          <w:color w:val="000000"/>
        </w:rPr>
        <w:t>лота</w:t>
      </w:r>
      <w:r w:rsidRPr="00286EA5">
        <w:rPr>
          <w:color w:val="000000"/>
        </w:rPr>
        <w:t>;</w:t>
      </w:r>
    </w:p>
    <w:p w14:paraId="768CEC92" w14:textId="46C2E5A4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 xml:space="preserve">с 23 октября 2022 г. по 27 октября 2022 г. - в размере 52,00% от начальной цены продажи </w:t>
      </w:r>
      <w:r w:rsidRPr="00286EA5">
        <w:rPr>
          <w:color w:val="000000"/>
        </w:rPr>
        <w:t>лота</w:t>
      </w:r>
      <w:r w:rsidRPr="00286EA5">
        <w:rPr>
          <w:color w:val="000000"/>
        </w:rPr>
        <w:t>;</w:t>
      </w:r>
    </w:p>
    <w:p w14:paraId="0F85D157" w14:textId="34E092F6" w:rsidR="00286EA5" w:rsidRPr="00B141BB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6EA5">
        <w:rPr>
          <w:color w:val="000000"/>
        </w:rPr>
        <w:t xml:space="preserve">с 28 октября 2022 г. по 01 ноября 2022 г. - в размере 46,00% от начальной цены продажи </w:t>
      </w:r>
      <w:r w:rsidRPr="00286EA5">
        <w:rPr>
          <w:color w:val="000000"/>
        </w:rPr>
        <w:t>лота</w:t>
      </w:r>
      <w:r>
        <w:rPr>
          <w:color w:val="000000"/>
        </w:rPr>
        <w:t>.</w:t>
      </w:r>
    </w:p>
    <w:p w14:paraId="0230D461" w14:textId="721C1D0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E427B3">
        <w:rPr>
          <w:b/>
          <w:color w:val="000000"/>
        </w:rPr>
        <w:t>4, 5</w:t>
      </w:r>
      <w:r w:rsidRPr="00B141BB">
        <w:rPr>
          <w:b/>
          <w:color w:val="000000"/>
        </w:rPr>
        <w:t>:</w:t>
      </w:r>
    </w:p>
    <w:p w14:paraId="4CF48DB2" w14:textId="77777777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>с 09 августа 2022 г. по 17 сентября 2022 г. - в размере начальной цены продажи лотов;</w:t>
      </w:r>
    </w:p>
    <w:p w14:paraId="5CECD1EF" w14:textId="77777777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>с 18 сентября 2022 г. по 22 сентября 2022 г. - в размере 95,00% от начальной цены продажи лотов;</w:t>
      </w:r>
    </w:p>
    <w:p w14:paraId="043EA9BA" w14:textId="77777777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6EA5">
        <w:rPr>
          <w:color w:val="000000"/>
        </w:rPr>
        <w:t>с 23 сентября 2022 г. по 27 сентября 2022 г. - в размере 90,00% от начальной цены продажи лотов;</w:t>
      </w:r>
    </w:p>
    <w:p w14:paraId="1A17C631" w14:textId="6ADC42F7" w:rsidR="00286EA5" w:rsidRPr="00286EA5" w:rsidRDefault="00286EA5" w:rsidP="00286E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6EA5">
        <w:rPr>
          <w:color w:val="000000"/>
        </w:rPr>
        <w:t xml:space="preserve">с 28 сентября 2022 г. по 02 октября 2022 г. - в размере 85,00% </w:t>
      </w:r>
      <w:r>
        <w:rPr>
          <w:color w:val="000000"/>
        </w:rPr>
        <w:t>от начальной цены продажи лотов.</w:t>
      </w:r>
    </w:p>
    <w:p w14:paraId="359CFF49" w14:textId="3D648708" w:rsidR="00E427B3" w:rsidRDefault="00E427B3" w:rsidP="00E427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 xml:space="preserve">а </w:t>
      </w:r>
      <w:r>
        <w:rPr>
          <w:b/>
          <w:color w:val="000000"/>
        </w:rPr>
        <w:t>7</w:t>
      </w:r>
      <w:r w:rsidRPr="00B141BB">
        <w:rPr>
          <w:b/>
          <w:color w:val="000000"/>
        </w:rPr>
        <w:t>:</w:t>
      </w:r>
    </w:p>
    <w:p w14:paraId="6B4FDAFB" w14:textId="716355E2" w:rsidR="006F411C" w:rsidRPr="006F411C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11C">
        <w:rPr>
          <w:color w:val="000000"/>
        </w:rPr>
        <w:t>с 09 августа 2022 г. по 17 сентября 2022 г. - в размере начальной цены продажи лот</w:t>
      </w:r>
      <w:r>
        <w:rPr>
          <w:color w:val="000000"/>
        </w:rPr>
        <w:t>а</w:t>
      </w:r>
      <w:r w:rsidRPr="006F411C">
        <w:rPr>
          <w:color w:val="000000"/>
        </w:rPr>
        <w:t>;</w:t>
      </w:r>
    </w:p>
    <w:p w14:paraId="7190B742" w14:textId="24623F6E" w:rsidR="006F411C" w:rsidRPr="006F411C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11C">
        <w:rPr>
          <w:color w:val="000000"/>
        </w:rPr>
        <w:t xml:space="preserve">с 18 сентября 2022 г. по 22 сентября 2022 г. - в размере 92,00% от начальной цены продажи </w:t>
      </w:r>
      <w:r w:rsidRPr="006F411C">
        <w:rPr>
          <w:color w:val="000000"/>
        </w:rPr>
        <w:t>лота</w:t>
      </w:r>
      <w:r w:rsidRPr="006F411C">
        <w:rPr>
          <w:color w:val="000000"/>
        </w:rPr>
        <w:t>;</w:t>
      </w:r>
    </w:p>
    <w:p w14:paraId="57D3445A" w14:textId="0159CABC" w:rsidR="006F411C" w:rsidRPr="006F411C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11C">
        <w:rPr>
          <w:color w:val="000000"/>
        </w:rPr>
        <w:t xml:space="preserve">с 23 сентября 2022 г. по 27 сентября 2022 г. - в размере 84,00% от начальной цены продажи </w:t>
      </w:r>
      <w:r w:rsidRPr="006F411C">
        <w:rPr>
          <w:color w:val="000000"/>
        </w:rPr>
        <w:t>лота</w:t>
      </w:r>
      <w:r w:rsidRPr="006F411C">
        <w:rPr>
          <w:color w:val="000000"/>
        </w:rPr>
        <w:t>;</w:t>
      </w:r>
    </w:p>
    <w:p w14:paraId="5EF227C1" w14:textId="27508B5A" w:rsidR="006F411C" w:rsidRPr="006F411C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11C">
        <w:rPr>
          <w:color w:val="000000"/>
        </w:rPr>
        <w:t xml:space="preserve">с 28 сентября 2022 г. по 02 октября 2022 г. - в размере 76,00% от начальной цены продажи </w:t>
      </w:r>
      <w:r w:rsidRPr="006F411C">
        <w:rPr>
          <w:color w:val="000000"/>
        </w:rPr>
        <w:t>лота</w:t>
      </w:r>
      <w:r w:rsidRPr="006F411C">
        <w:rPr>
          <w:color w:val="000000"/>
        </w:rPr>
        <w:t>;</w:t>
      </w:r>
    </w:p>
    <w:p w14:paraId="0AEC0902" w14:textId="2A5678F1" w:rsidR="006F411C" w:rsidRPr="006F411C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11C">
        <w:rPr>
          <w:color w:val="000000"/>
        </w:rPr>
        <w:t xml:space="preserve">с 03 октября 2022 г. по 07 октября 2022 г. - в размере 68,00% от начальной цены продажи </w:t>
      </w:r>
      <w:r w:rsidRPr="006F411C">
        <w:rPr>
          <w:color w:val="000000"/>
        </w:rPr>
        <w:t>лота</w:t>
      </w:r>
      <w:r w:rsidRPr="006F411C">
        <w:rPr>
          <w:color w:val="000000"/>
        </w:rPr>
        <w:t>;</w:t>
      </w:r>
    </w:p>
    <w:p w14:paraId="1C2248CD" w14:textId="136D6DFD" w:rsidR="006F411C" w:rsidRPr="006F411C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11C">
        <w:rPr>
          <w:color w:val="000000"/>
        </w:rPr>
        <w:lastRenderedPageBreak/>
        <w:t xml:space="preserve">с 08 октября 2022 г. по 12 октября 2022 г. - в размере 60,00% от начальной цены продажи </w:t>
      </w:r>
      <w:r w:rsidRPr="006F411C">
        <w:rPr>
          <w:color w:val="000000"/>
        </w:rPr>
        <w:t>лота</w:t>
      </w:r>
      <w:r w:rsidRPr="006F411C">
        <w:rPr>
          <w:color w:val="000000"/>
        </w:rPr>
        <w:t>;</w:t>
      </w:r>
    </w:p>
    <w:p w14:paraId="6A4FA75A" w14:textId="76706E75" w:rsidR="006F411C" w:rsidRPr="006F411C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11C">
        <w:rPr>
          <w:color w:val="000000"/>
        </w:rPr>
        <w:t xml:space="preserve">с 13 октября 2022 г. по 17 октября 2022 г. - в размере 52,00% от начальной цены продажи </w:t>
      </w:r>
      <w:r w:rsidRPr="006F411C">
        <w:rPr>
          <w:color w:val="000000"/>
        </w:rPr>
        <w:t>лота</w:t>
      </w:r>
      <w:r w:rsidRPr="006F411C">
        <w:rPr>
          <w:color w:val="000000"/>
        </w:rPr>
        <w:t>;</w:t>
      </w:r>
    </w:p>
    <w:p w14:paraId="0CD42175" w14:textId="5CFE406F" w:rsidR="006F411C" w:rsidRPr="006F411C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11C">
        <w:rPr>
          <w:color w:val="000000"/>
        </w:rPr>
        <w:t xml:space="preserve">с 18 октября 2022 г. по 22 октября 2022 г. - в размере 44,00% от начальной цены продажи </w:t>
      </w:r>
      <w:r w:rsidRPr="006F411C">
        <w:rPr>
          <w:color w:val="000000"/>
        </w:rPr>
        <w:t>лота</w:t>
      </w:r>
      <w:r w:rsidRPr="006F411C">
        <w:rPr>
          <w:color w:val="000000"/>
        </w:rPr>
        <w:t>;</w:t>
      </w:r>
    </w:p>
    <w:p w14:paraId="41143F59" w14:textId="520DF6BC" w:rsidR="006F411C" w:rsidRPr="006F411C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11C">
        <w:rPr>
          <w:color w:val="000000"/>
        </w:rPr>
        <w:t xml:space="preserve">с 23 октября 2022 г. по 27 октября 2022 г. - в размере 36,00% от начальной цены продажи </w:t>
      </w:r>
      <w:r w:rsidRPr="006F411C">
        <w:rPr>
          <w:color w:val="000000"/>
        </w:rPr>
        <w:t>лота</w:t>
      </w:r>
      <w:r w:rsidRPr="006F411C">
        <w:rPr>
          <w:color w:val="000000"/>
        </w:rPr>
        <w:t>;</w:t>
      </w:r>
    </w:p>
    <w:p w14:paraId="40CF1BDD" w14:textId="71706E1A" w:rsidR="006F411C" w:rsidRPr="006F411C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11C">
        <w:rPr>
          <w:color w:val="000000"/>
        </w:rPr>
        <w:t xml:space="preserve">с 28 октября 2022 г. по 01 ноября 2022 г. - в размере 28,00% от начальной цены продажи </w:t>
      </w:r>
      <w:r w:rsidRPr="006F411C">
        <w:rPr>
          <w:color w:val="000000"/>
        </w:rPr>
        <w:t>лота</w:t>
      </w:r>
      <w:r w:rsidRPr="006F411C">
        <w:rPr>
          <w:color w:val="000000"/>
        </w:rPr>
        <w:t>;</w:t>
      </w:r>
    </w:p>
    <w:p w14:paraId="646CC1A7" w14:textId="05B2F38A" w:rsidR="006F411C" w:rsidRPr="006F411C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411C">
        <w:rPr>
          <w:color w:val="000000"/>
        </w:rPr>
        <w:t xml:space="preserve">с 02 ноября 2022 г. по 06 ноября 2022 г. - в размере 20,00% от начальной цены продажи </w:t>
      </w:r>
      <w:r w:rsidRPr="006F411C">
        <w:rPr>
          <w:color w:val="000000"/>
        </w:rPr>
        <w:t>лота</w:t>
      </w:r>
      <w:r w:rsidRPr="006F411C">
        <w:rPr>
          <w:color w:val="000000"/>
        </w:rPr>
        <w:t>;</w:t>
      </w:r>
    </w:p>
    <w:p w14:paraId="1907A43B" w14:textId="2B280E1D" w:rsidR="008B5083" w:rsidRDefault="006F411C" w:rsidP="006F41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411C">
        <w:rPr>
          <w:color w:val="000000"/>
        </w:rPr>
        <w:t xml:space="preserve">с 07 ноября 2022 г. по 11 ноября 2022 г. - в размере 12,00% от начальной цены продажи </w:t>
      </w:r>
      <w:r w:rsidRPr="006F411C">
        <w:rPr>
          <w:color w:val="000000"/>
        </w:rPr>
        <w:t>лота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192707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270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9270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0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A81DF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КУ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6ED2E229" w:rsidR="00CF5F6F" w:rsidRDefault="00B220F8" w:rsidP="002E3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E3327" w:rsidRPr="002E3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gladunta@lfo1.ru, melnikovais@lfo1.ru, тел. +7(495)984-19-70, доб. 64-59, 64-50, 64-55, </w:t>
      </w:r>
      <w:proofErr w:type="gramStart"/>
      <w:r w:rsidR="002E3327" w:rsidRPr="002E3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E3327" w:rsidRPr="002E3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2E3327" w:rsidRPr="002E3327">
        <w:t xml:space="preserve"> </w:t>
      </w:r>
      <w:r w:rsidR="002E3327" w:rsidRPr="002E3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2E3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327" w:rsidRPr="002E3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2E3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92707"/>
    <w:rsid w:val="00203862"/>
    <w:rsid w:val="00220317"/>
    <w:rsid w:val="00220F07"/>
    <w:rsid w:val="00286EA5"/>
    <w:rsid w:val="002A0202"/>
    <w:rsid w:val="002C116A"/>
    <w:rsid w:val="002C2BDE"/>
    <w:rsid w:val="002E3327"/>
    <w:rsid w:val="00360DC6"/>
    <w:rsid w:val="00405C92"/>
    <w:rsid w:val="004D6F4B"/>
    <w:rsid w:val="00507F0D"/>
    <w:rsid w:val="005155ED"/>
    <w:rsid w:val="0051664E"/>
    <w:rsid w:val="00577987"/>
    <w:rsid w:val="005F1F68"/>
    <w:rsid w:val="00651D54"/>
    <w:rsid w:val="006B4E03"/>
    <w:rsid w:val="006F411C"/>
    <w:rsid w:val="00707F65"/>
    <w:rsid w:val="008B5083"/>
    <w:rsid w:val="008E2B16"/>
    <w:rsid w:val="00900AC2"/>
    <w:rsid w:val="00A6304B"/>
    <w:rsid w:val="00A81DF3"/>
    <w:rsid w:val="00AD277B"/>
    <w:rsid w:val="00B141BB"/>
    <w:rsid w:val="00B220F8"/>
    <w:rsid w:val="00B93A5E"/>
    <w:rsid w:val="00BC2862"/>
    <w:rsid w:val="00CF5F6F"/>
    <w:rsid w:val="00D16130"/>
    <w:rsid w:val="00D242FD"/>
    <w:rsid w:val="00D7451B"/>
    <w:rsid w:val="00D834CB"/>
    <w:rsid w:val="00E427B3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2656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32</cp:revision>
  <dcterms:created xsi:type="dcterms:W3CDTF">2019-07-23T07:54:00Z</dcterms:created>
  <dcterms:modified xsi:type="dcterms:W3CDTF">2022-08-02T08:16:00Z</dcterms:modified>
</cp:coreProperties>
</file>