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94A5" w14:textId="735523A0" w:rsidR="00170712" w:rsidRPr="00B44D79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Договор задатка №</w:t>
      </w:r>
      <w:r w:rsidR="00B44D7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0F7573CD" w14:textId="738F3C91" w:rsidR="00AE4115" w:rsidRDefault="00AE4115" w:rsidP="00AE41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115">
        <w:rPr>
          <w:rFonts w:ascii="Times New Roman" w:hAnsi="Times New Roman" w:cs="Times New Roman"/>
          <w:sz w:val="24"/>
          <w:szCs w:val="24"/>
        </w:rPr>
        <w:t>«___» ______________ 202</w:t>
      </w:r>
      <w:r w:rsidR="0089017B">
        <w:rPr>
          <w:rFonts w:ascii="Times New Roman" w:hAnsi="Times New Roman" w:cs="Times New Roman"/>
          <w:sz w:val="24"/>
          <w:szCs w:val="24"/>
        </w:rPr>
        <w:t>2</w:t>
      </w:r>
      <w:r w:rsidRPr="00AE411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E83B7E" w14:textId="77777777" w:rsidR="00AE4115" w:rsidRPr="00B51EBC" w:rsidRDefault="00AE4115" w:rsidP="000E139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«НПО «ФинТек» Арзамасцева Ольга Вадимовна</w:t>
      </w:r>
      <w:r>
        <w:rPr>
          <w:rFonts w:ascii="Times New Roman" w:hAnsi="Times New Roman" w:cs="Times New Roman"/>
          <w:sz w:val="24"/>
          <w:szCs w:val="24"/>
        </w:rPr>
        <w:t xml:space="preserve">, действующая на основании Решения Арбитражного суда Республики Карелия от 13.10.2020 по делу №А26-1239/2020, именуемая в дальнейшем 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Организатор торгов»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AE4115">
        <w:rPr>
          <w:rFonts w:ascii="Times New Roman" w:hAnsi="Times New Roman" w:cs="Times New Roman"/>
          <w:sz w:val="24"/>
          <w:szCs w:val="24"/>
        </w:rPr>
        <w:t>и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___________________________________________________, действующего на основании ______________________________________________________, с другой стороны, совместно именуемые стороны, заключили настоящий договор о нижеследующем:</w:t>
      </w:r>
    </w:p>
    <w:p w14:paraId="133F1736" w14:textId="77777777" w:rsidR="00AE4115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14:paraId="766A1C33" w14:textId="7B8FE709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Претендент </w:t>
      </w:r>
      <w:r w:rsidR="004A34C2">
        <w:rPr>
          <w:rFonts w:ascii="Times New Roman" w:hAnsi="Times New Roman" w:cs="Times New Roman"/>
          <w:sz w:val="24"/>
          <w:szCs w:val="24"/>
        </w:rPr>
        <w:t>подал заявку на участие в торгах имуществом ООО «НПО «ФинТек»</w:t>
      </w:r>
      <w:r w:rsidR="00B9443A">
        <w:rPr>
          <w:rFonts w:ascii="Times New Roman" w:hAnsi="Times New Roman" w:cs="Times New Roman"/>
          <w:sz w:val="24"/>
          <w:szCs w:val="24"/>
        </w:rPr>
        <w:t>, находящегося в залоге у АО «Российский Сельскохозяйственный Банк»</w:t>
      </w:r>
      <w:r w:rsidR="004A34C2">
        <w:rPr>
          <w:rFonts w:ascii="Times New Roman" w:hAnsi="Times New Roman" w:cs="Times New Roman"/>
          <w:sz w:val="24"/>
          <w:szCs w:val="24"/>
        </w:rPr>
        <w:t xml:space="preserve"> и </w:t>
      </w:r>
      <w:r w:rsidRPr="00AE4115">
        <w:rPr>
          <w:rFonts w:ascii="Times New Roman" w:hAnsi="Times New Roman" w:cs="Times New Roman"/>
          <w:sz w:val="24"/>
          <w:szCs w:val="24"/>
        </w:rPr>
        <w:t xml:space="preserve">обязуется перечислить задаток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4115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AE4115">
        <w:rPr>
          <w:rFonts w:ascii="Times New Roman" w:hAnsi="Times New Roman" w:cs="Times New Roman"/>
          <w:sz w:val="24"/>
          <w:szCs w:val="24"/>
        </w:rPr>
        <w:t xml:space="preserve">) процентов от цены продажи 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лота № </w:t>
      </w:r>
      <w:r w:rsidR="00B44D79" w:rsidRPr="00B44D79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25B22">
        <w:rPr>
          <w:rFonts w:ascii="Times New Roman" w:hAnsi="Times New Roman" w:cs="Times New Roman"/>
          <w:sz w:val="24"/>
          <w:szCs w:val="24"/>
        </w:rPr>
        <w:t xml:space="preserve"> </w:t>
      </w:r>
      <w:r w:rsidR="0018262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(НДС не облагается) в счет обеспечения оплаты за имущество, принадлежащее ООО «</w:t>
      </w:r>
      <w:r>
        <w:rPr>
          <w:rFonts w:ascii="Times New Roman" w:hAnsi="Times New Roman" w:cs="Times New Roman"/>
          <w:sz w:val="24"/>
          <w:szCs w:val="24"/>
        </w:rPr>
        <w:t>НПО «ФинТек»</w:t>
      </w:r>
      <w:r w:rsidRPr="00AE4115">
        <w:rPr>
          <w:rFonts w:ascii="Times New Roman" w:hAnsi="Times New Roman" w:cs="Times New Roman"/>
          <w:sz w:val="24"/>
          <w:szCs w:val="24"/>
        </w:rPr>
        <w:t>» (далее – Должник, Продавец), приобретаемого на проводимых электронных торгах</w:t>
      </w:r>
      <w:r>
        <w:rPr>
          <w:rFonts w:ascii="Times New Roman" w:hAnsi="Times New Roman" w:cs="Times New Roman"/>
          <w:sz w:val="24"/>
          <w:szCs w:val="24"/>
        </w:rPr>
        <w:t xml:space="preserve"> имуществом ООО «НПО «ФинТек», проводимых на э</w:t>
      </w:r>
      <w:r w:rsidRPr="00AE4115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9443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51EBC">
        <w:rPr>
          <w:rFonts w:ascii="Times New Roman" w:hAnsi="Times New Roman" w:cs="Times New Roman"/>
          <w:sz w:val="24"/>
          <w:szCs w:val="24"/>
        </w:rPr>
        <w:t xml:space="preserve">; далее – </w:t>
      </w:r>
      <w:r w:rsidR="00B51EBC" w:rsidRPr="00B51EBC"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15">
        <w:rPr>
          <w:rFonts w:ascii="Times New Roman" w:hAnsi="Times New Roman" w:cs="Times New Roman"/>
          <w:sz w:val="24"/>
          <w:szCs w:val="24"/>
        </w:rPr>
        <w:tab/>
      </w:r>
    </w:p>
    <w:p w14:paraId="5FC8C976" w14:textId="275B3270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1.2. Задаток вносится на </w:t>
      </w:r>
      <w:r w:rsidR="00DA5312">
        <w:rPr>
          <w:rFonts w:ascii="Times New Roman" w:hAnsi="Times New Roman" w:cs="Times New Roman"/>
          <w:sz w:val="24"/>
          <w:szCs w:val="24"/>
        </w:rPr>
        <w:t>задатковый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счет </w:t>
      </w:r>
      <w:r w:rsidR="00DA5312">
        <w:rPr>
          <w:rFonts w:ascii="Times New Roman" w:hAnsi="Times New Roman" w:cs="Times New Roman"/>
          <w:sz w:val="24"/>
          <w:szCs w:val="24"/>
        </w:rPr>
        <w:t xml:space="preserve">ООО «НПО «ФинТек» </w:t>
      </w:r>
      <w:r w:rsidR="00B13602" w:rsidRPr="00B13602">
        <w:rPr>
          <w:rFonts w:ascii="Times New Roman" w:hAnsi="Times New Roman" w:cs="Times New Roman"/>
          <w:sz w:val="24"/>
          <w:szCs w:val="24"/>
        </w:rPr>
        <w:t>(ОГРН 1101031000069, ИНН 1004015190)</w:t>
      </w:r>
      <w:r w:rsidRPr="00B13602">
        <w:rPr>
          <w:rFonts w:ascii="Times New Roman" w:hAnsi="Times New Roman" w:cs="Times New Roman"/>
          <w:sz w:val="24"/>
          <w:szCs w:val="24"/>
        </w:rPr>
        <w:t>,</w:t>
      </w:r>
      <w:r w:rsidRPr="00AE4115">
        <w:rPr>
          <w:rFonts w:ascii="Times New Roman" w:hAnsi="Times New Roman" w:cs="Times New Roman"/>
          <w:sz w:val="24"/>
          <w:szCs w:val="24"/>
        </w:rPr>
        <w:t xml:space="preserve"> </w:t>
      </w:r>
      <w:r w:rsidR="006807F8">
        <w:rPr>
          <w:rFonts w:ascii="Times New Roman" w:hAnsi="Times New Roman" w:cs="Times New Roman"/>
          <w:sz w:val="24"/>
          <w:szCs w:val="24"/>
        </w:rPr>
        <w:t xml:space="preserve">№40702810335200001099, открытый в </w:t>
      </w:r>
      <w:r w:rsidR="0015272E">
        <w:rPr>
          <w:rFonts w:ascii="Times New Roman" w:hAnsi="Times New Roman" w:cs="Times New Roman"/>
          <w:sz w:val="24"/>
          <w:szCs w:val="24"/>
        </w:rPr>
        <w:t>Санкт-Петербургском</w:t>
      </w:r>
      <w:r w:rsidR="006807F8" w:rsidRPr="006B0EB7">
        <w:rPr>
          <w:rFonts w:ascii="Times New Roman" w:hAnsi="Times New Roman" w:cs="Times New Roman"/>
          <w:sz w:val="24"/>
          <w:szCs w:val="24"/>
        </w:rPr>
        <w:t xml:space="preserve">  РФ АО "Россельхозбанк" к/с  </w:t>
      </w:r>
      <w:r w:rsidR="006807F8">
        <w:rPr>
          <w:rFonts w:ascii="Times New Roman" w:hAnsi="Times New Roman" w:cs="Times New Roman"/>
          <w:sz w:val="24"/>
          <w:szCs w:val="24"/>
        </w:rPr>
        <w:t xml:space="preserve">№ </w:t>
      </w:r>
      <w:r w:rsidR="006807F8" w:rsidRPr="006B0EB7">
        <w:rPr>
          <w:rFonts w:ascii="Times New Roman" w:hAnsi="Times New Roman" w:cs="Times New Roman"/>
          <w:sz w:val="24"/>
          <w:szCs w:val="24"/>
        </w:rPr>
        <w:t>30101810900000000910</w:t>
      </w:r>
      <w:r w:rsidR="006807F8">
        <w:rPr>
          <w:rFonts w:ascii="Times New Roman" w:hAnsi="Times New Roman" w:cs="Times New Roman"/>
          <w:sz w:val="24"/>
          <w:szCs w:val="24"/>
        </w:rPr>
        <w:t xml:space="preserve">, </w:t>
      </w:r>
      <w:r w:rsidR="006807F8" w:rsidRPr="006B0EB7">
        <w:rPr>
          <w:rFonts w:ascii="Times New Roman" w:hAnsi="Times New Roman" w:cs="Times New Roman"/>
          <w:sz w:val="24"/>
          <w:szCs w:val="24"/>
        </w:rPr>
        <w:t>БИК 044030910</w:t>
      </w:r>
      <w:r w:rsidR="006807F8">
        <w:rPr>
          <w:rFonts w:ascii="Times New Roman" w:hAnsi="Times New Roman" w:cs="Times New Roman"/>
          <w:sz w:val="24"/>
          <w:szCs w:val="24"/>
        </w:rPr>
        <w:t xml:space="preserve">. </w:t>
      </w:r>
      <w:r w:rsidRPr="00AE4115">
        <w:rPr>
          <w:rFonts w:ascii="Times New Roman" w:hAnsi="Times New Roman" w:cs="Times New Roman"/>
          <w:sz w:val="24"/>
          <w:szCs w:val="24"/>
        </w:rPr>
        <w:t xml:space="preserve">Назначение платежа: "Задаток за участие в торгах </w:t>
      </w:r>
      <w:r w:rsidR="00DA5312">
        <w:rPr>
          <w:rFonts w:ascii="Times New Roman" w:hAnsi="Times New Roman" w:cs="Times New Roman"/>
          <w:sz w:val="24"/>
          <w:szCs w:val="24"/>
        </w:rPr>
        <w:t>имуществом ООО «НПО «ФинТек»</w:t>
      </w:r>
      <w:r w:rsidR="00320D02" w:rsidRPr="00320D02">
        <w:rPr>
          <w:rFonts w:ascii="Times New Roman" w:hAnsi="Times New Roman" w:cs="Times New Roman"/>
          <w:sz w:val="24"/>
          <w:szCs w:val="24"/>
        </w:rPr>
        <w:t xml:space="preserve">, </w:t>
      </w:r>
      <w:r w:rsidR="00320D02">
        <w:rPr>
          <w:rFonts w:ascii="Times New Roman" w:hAnsi="Times New Roman" w:cs="Times New Roman"/>
          <w:sz w:val="24"/>
          <w:szCs w:val="24"/>
        </w:rPr>
        <w:t>находящимся в залоге у АО «Российский Сельскохозяйственный Банк»</w:t>
      </w:r>
      <w:r w:rsidRPr="00AE4115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B44D79" w:rsidRPr="00B44D79">
        <w:rPr>
          <w:rFonts w:ascii="Times New Roman" w:hAnsi="Times New Roman" w:cs="Times New Roman"/>
          <w:sz w:val="24"/>
          <w:szCs w:val="24"/>
        </w:rPr>
        <w:t>2</w:t>
      </w:r>
      <w:r w:rsidRPr="00AE411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34E5944D" w14:textId="77777777" w:rsid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1.3. Задаток вносится </w:t>
      </w:r>
      <w:r w:rsidR="00DA5312">
        <w:rPr>
          <w:rFonts w:ascii="Times New Roman" w:hAnsi="Times New Roman" w:cs="Times New Roman"/>
          <w:sz w:val="24"/>
          <w:szCs w:val="24"/>
        </w:rPr>
        <w:t>Претендентом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торгах имущества и должен быть зачислен на </w:t>
      </w:r>
      <w:r w:rsidR="00DA5312">
        <w:rPr>
          <w:rFonts w:ascii="Times New Roman" w:hAnsi="Times New Roman" w:cs="Times New Roman"/>
          <w:sz w:val="24"/>
          <w:szCs w:val="24"/>
        </w:rPr>
        <w:t xml:space="preserve">задатковый счет должника </w:t>
      </w:r>
      <w:r w:rsidRPr="00AE4115">
        <w:rPr>
          <w:rFonts w:ascii="Times New Roman" w:hAnsi="Times New Roman" w:cs="Times New Roman"/>
          <w:sz w:val="24"/>
          <w:szCs w:val="24"/>
        </w:rPr>
        <w:t>не позднее даты окончания приема заявок.</w:t>
      </w:r>
    </w:p>
    <w:p w14:paraId="66771F0B" w14:textId="77777777" w:rsidR="00DA5312" w:rsidRPr="00DA5312" w:rsidRDefault="00DA5312" w:rsidP="00DA5312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312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сторон.</w:t>
      </w:r>
    </w:p>
    <w:p w14:paraId="02EED75F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312">
        <w:rPr>
          <w:rFonts w:ascii="Times New Roman" w:hAnsi="Times New Roman" w:cs="Times New Roman"/>
          <w:sz w:val="24"/>
          <w:szCs w:val="24"/>
          <w:u w:val="single"/>
        </w:rPr>
        <w:t>2.1. Претендент обязан:</w:t>
      </w:r>
    </w:p>
    <w:p w14:paraId="1FC8F9F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</w:rPr>
        <w:t>задатковый</w:t>
      </w:r>
      <w:r w:rsidRPr="00DA5312">
        <w:rPr>
          <w:rFonts w:ascii="Times New Roman" w:hAnsi="Times New Roman" w:cs="Times New Roman"/>
          <w:sz w:val="24"/>
          <w:szCs w:val="24"/>
        </w:rPr>
        <w:t xml:space="preserve"> счет</w:t>
      </w:r>
      <w:r w:rsidR="00D3621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7C2ADAF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2.1.2. Подписать Договор купли-продажи имущества по результатам торгов в течение </w:t>
      </w:r>
      <w:r w:rsidRPr="004A34C2">
        <w:rPr>
          <w:rFonts w:ascii="Times New Roman" w:hAnsi="Times New Roman" w:cs="Times New Roman"/>
          <w:sz w:val="24"/>
          <w:szCs w:val="24"/>
        </w:rPr>
        <w:t>5 (пяти) дней</w:t>
      </w:r>
      <w:r w:rsidRPr="00DA5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с даты получения предложения заключить договор купли-продажи. При этом, перечисленный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размере, указанном в п.1.1.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312">
        <w:rPr>
          <w:rFonts w:ascii="Times New Roman" w:hAnsi="Times New Roman" w:cs="Times New Roman"/>
          <w:sz w:val="24"/>
          <w:szCs w:val="24"/>
        </w:rPr>
        <w:t xml:space="preserve">Указанный задаток засчитывается </w:t>
      </w:r>
      <w:r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счет оплаты по заключенному договору купли-продажи.</w:t>
      </w:r>
    </w:p>
    <w:p w14:paraId="131E2858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</w:t>
      </w:r>
      <w:r>
        <w:rPr>
          <w:rFonts w:ascii="Times New Roman" w:hAnsi="Times New Roman" w:cs="Times New Roman"/>
          <w:sz w:val="24"/>
          <w:szCs w:val="24"/>
        </w:rPr>
        <w:t>Претедента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 xml:space="preserve">ризнанного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>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</w:t>
      </w:r>
      <w:r w:rsidR="004A34C2">
        <w:rPr>
          <w:rFonts w:ascii="Times New Roman" w:hAnsi="Times New Roman" w:cs="Times New Roman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же внесенный задаток не возвращается в случае,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после подписания договора купли-продажи имущества, не произведет его оплату в срок, установленный подписанным договором купли-продажи. Сумма задатка включается в конкурсную массу Должника.</w:t>
      </w:r>
    </w:p>
    <w:p w14:paraId="06FE74E4" w14:textId="77777777" w:rsidR="00DA5312" w:rsidRPr="00B51EBC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EBC">
        <w:rPr>
          <w:rFonts w:ascii="Times New Roman" w:hAnsi="Times New Roman" w:cs="Times New Roman"/>
          <w:sz w:val="24"/>
          <w:szCs w:val="24"/>
          <w:u w:val="single"/>
        </w:rPr>
        <w:t>2.2. Организатор торгов обязан:</w:t>
      </w:r>
    </w:p>
    <w:p w14:paraId="6AD6F5CA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.1. В случае снятия предмета торгов с торгов вернуть задаток в течение 5 (пяти) рабочих дней со дня принятия Организатором торгов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0319B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.2. Возвратить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случае отказа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допуске к участию в торгах в течение 5 (пяти)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BDE73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.3. В случае отзыва </w:t>
      </w:r>
      <w:r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заявки на участие в торгах, поступивший задаток подлежит возврату в течение 5 (пяти) рабочих дней со дня подписания протокола об определении участников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1C522" w14:textId="77777777" w:rsidR="00DA5312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.4.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не признан победителем торгов, ему возвращается сумма задатка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DA5312">
        <w:rPr>
          <w:rFonts w:ascii="Times New Roman" w:hAnsi="Times New Roman" w:cs="Times New Roman"/>
          <w:sz w:val="24"/>
          <w:szCs w:val="24"/>
        </w:rPr>
        <w:t>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47DA6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</w:t>
      </w:r>
    </w:p>
    <w:p w14:paraId="53B50A0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3</w:t>
      </w:r>
      <w:r w:rsidRPr="00601CA8">
        <w:rPr>
          <w:rFonts w:ascii="Times New Roman" w:hAnsi="Times New Roman" w:cs="Times New Roman"/>
          <w:sz w:val="24"/>
          <w:szCs w:val="24"/>
        </w:rPr>
        <w:t xml:space="preserve">.1. Задаток возвращается в случаях и в сроки, которые установлены пунктом 3.2 настоящего Договора, путем перечисления суммы внесенного задатка на указанный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601CA8">
        <w:rPr>
          <w:rFonts w:ascii="Times New Roman" w:hAnsi="Times New Roman" w:cs="Times New Roman"/>
          <w:sz w:val="24"/>
          <w:szCs w:val="24"/>
        </w:rPr>
        <w:t xml:space="preserve"> счет</w:t>
      </w:r>
      <w:r w:rsidR="00601CA8" w:rsidRPr="00601CA8">
        <w:rPr>
          <w:rFonts w:ascii="Times New Roman" w:hAnsi="Times New Roman" w:cs="Times New Roman"/>
          <w:sz w:val="24"/>
          <w:szCs w:val="24"/>
        </w:rPr>
        <w:t>, за вычетом комиссии банка</w:t>
      </w:r>
      <w:r w:rsidR="00601CA8">
        <w:rPr>
          <w:rFonts w:ascii="Times New Roman" w:hAnsi="Times New Roman" w:cs="Times New Roman"/>
          <w:sz w:val="24"/>
          <w:szCs w:val="24"/>
        </w:rPr>
        <w:t>.</w:t>
      </w:r>
    </w:p>
    <w:p w14:paraId="634F1F7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3.2. Суммы внесенных </w:t>
      </w:r>
      <w:r w:rsidR="00B51EBC">
        <w:rPr>
          <w:rFonts w:ascii="Times New Roman" w:hAnsi="Times New Roman" w:cs="Times New Roman"/>
          <w:sz w:val="24"/>
          <w:szCs w:val="24"/>
        </w:rPr>
        <w:t>Претендентами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задатков возвращаются в течение </w:t>
      </w:r>
      <w:r w:rsidR="00B51EBC">
        <w:rPr>
          <w:rFonts w:ascii="Times New Roman" w:hAnsi="Times New Roman" w:cs="Times New Roman"/>
          <w:sz w:val="24"/>
          <w:szCs w:val="24"/>
        </w:rPr>
        <w:t>5 (пяти)</w:t>
      </w:r>
      <w:r w:rsidRPr="00DA5312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проведения торгов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(участникам торгов), не признанным Организатором торгов Победителем торгов, за исключением случаев, указанных в п. 3.3. настоящего Договора. </w:t>
      </w:r>
    </w:p>
    <w:p w14:paraId="6D75E48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3.3. Сумма задатка не возвращается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(участнику торгов) в случаях:</w:t>
      </w:r>
    </w:p>
    <w:p w14:paraId="5ECDDF65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отказа (уклонения)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>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14:paraId="1B000E5E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в случае не перечисления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>, признанным Победителем торгов, денежных средств по заключенному договору купли-продажи имущества в оплату имущества в установленной сумме и сроки;</w:t>
      </w:r>
    </w:p>
    <w:p w14:paraId="6C33FC78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при ином уклонении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от исполнения договора купли-продажи имущества;</w:t>
      </w:r>
    </w:p>
    <w:p w14:paraId="21697D02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 в случае невозможности оформления перехода права собственности на продаваемое имущество к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, признанному Победителем торгов, по причине совершения таким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действий (бездействия), препятствующих такому оформлению. </w:t>
      </w:r>
    </w:p>
    <w:p w14:paraId="66ED817A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3.4. Внесенный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</w:t>
      </w:r>
      <w:r w:rsidR="00B51EBC">
        <w:rPr>
          <w:rFonts w:ascii="Times New Roman" w:hAnsi="Times New Roman" w:cs="Times New Roman"/>
          <w:sz w:val="24"/>
          <w:szCs w:val="24"/>
        </w:rPr>
        <w:t>з</w:t>
      </w:r>
      <w:r w:rsidRPr="00DA5312">
        <w:rPr>
          <w:rFonts w:ascii="Times New Roman" w:hAnsi="Times New Roman" w:cs="Times New Roman"/>
          <w:sz w:val="24"/>
          <w:szCs w:val="24"/>
        </w:rPr>
        <w:t>адаток засчитывается в счет оплаты приобретаемого на торгах Имущества.</w:t>
      </w:r>
    </w:p>
    <w:p w14:paraId="408D17A9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14:paraId="7FD18F46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 сторонами.</w:t>
      </w:r>
    </w:p>
    <w:p w14:paraId="25726B50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318BB1B5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572D37D5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1</w:t>
      </w:r>
      <w:r w:rsidRPr="00DA5312">
        <w:rPr>
          <w:rFonts w:ascii="Times New Roman" w:hAnsi="Times New Roman" w:cs="Times New Roman"/>
          <w:sz w:val="24"/>
          <w:szCs w:val="24"/>
        </w:rPr>
        <w:t>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CC3C05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города Санкт-Петербурга</w:t>
      </w:r>
      <w:r w:rsidR="00B51EBC">
        <w:rPr>
          <w:rFonts w:ascii="Times New Roman" w:hAnsi="Times New Roman" w:cs="Times New Roman"/>
          <w:sz w:val="24"/>
          <w:szCs w:val="24"/>
        </w:rPr>
        <w:t>.</w:t>
      </w:r>
    </w:p>
    <w:p w14:paraId="7CB7B5C1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51EBC">
        <w:rPr>
          <w:rFonts w:ascii="Times New Roman" w:hAnsi="Times New Roman" w:cs="Times New Roman"/>
          <w:sz w:val="24"/>
          <w:szCs w:val="24"/>
        </w:rPr>
        <w:t>3</w:t>
      </w:r>
      <w:r w:rsidRPr="00DA5312">
        <w:rPr>
          <w:rFonts w:ascii="Times New Roman" w:hAnsi="Times New Roman" w:cs="Times New Roman"/>
          <w:sz w:val="24"/>
          <w:szCs w:val="24"/>
        </w:rPr>
        <w:t>. Настоящий договор составлен в 3 (трех) экземплярах, имеющих одинаковую юридическую силу, по одному экземпляру для каждой из сторон.</w:t>
      </w:r>
    </w:p>
    <w:p w14:paraId="2EC4A4A0" w14:textId="77777777" w:rsidR="00DA5312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6. Юридические адреса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51EBC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сторон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 и подписи сторон</w:t>
      </w:r>
    </w:p>
    <w:p w14:paraId="48EC5D2D" w14:textId="77777777" w:rsidR="00B13602" w:rsidRPr="00B51EBC" w:rsidRDefault="00B1360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EBC" w14:paraId="5DAC1E39" w14:textId="77777777" w:rsidTr="00B13602">
        <w:tc>
          <w:tcPr>
            <w:tcW w:w="4672" w:type="dxa"/>
          </w:tcPr>
          <w:p w14:paraId="2EBF5307" w14:textId="77777777" w:rsidR="00B51EBC" w:rsidRPr="00B13602" w:rsidRDefault="00B51EBC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673" w:type="dxa"/>
          </w:tcPr>
          <w:p w14:paraId="7CE0F88C" w14:textId="77777777" w:rsidR="00B51EBC" w:rsidRPr="00B13602" w:rsidRDefault="004A34C2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B51EBC" w14:paraId="60F46DC6" w14:textId="77777777" w:rsidTr="00B13602">
        <w:tc>
          <w:tcPr>
            <w:tcW w:w="4672" w:type="dxa"/>
          </w:tcPr>
          <w:p w14:paraId="2F106B37" w14:textId="77777777" w:rsidR="00B51EBC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«НПО «ФинТек» (</w:t>
            </w:r>
            <w:r w:rsidRPr="00B13602">
              <w:rPr>
                <w:rFonts w:ascii="Times New Roman" w:hAnsi="Times New Roman" w:cs="Times New Roman"/>
                <w:sz w:val="24"/>
                <w:szCs w:val="24"/>
              </w:rPr>
              <w:t>ОГРН 1101031000069, ИНН 1004015190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1EBC">
              <w:rPr>
                <w:rFonts w:ascii="Times New Roman" w:hAnsi="Times New Roman" w:cs="Times New Roman"/>
                <w:sz w:val="24"/>
                <w:szCs w:val="24"/>
              </w:rPr>
              <w:t>Арзамасцева Ольга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действующая на основании Решения Арбитражного суда Республики Карелия от 13.10.2020 по делу №А26-1239/2020.</w:t>
            </w:r>
          </w:p>
          <w:p w14:paraId="23EDF626" w14:textId="77777777" w:rsidR="006807F8" w:rsidRDefault="00B51EBC" w:rsidP="006807F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корреспонденции: </w:t>
            </w:r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 xml:space="preserve">196070, Санкт-Петербург, а/я 50, e-mail: </w:t>
            </w:r>
            <w:hyperlink r:id="rId5" w:history="1">
              <w:r w:rsidR="00B9443A" w:rsidRPr="0035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aoa101@yandex.ru</w:t>
              </w:r>
            </w:hyperlink>
          </w:p>
          <w:p w14:paraId="7B08C91F" w14:textId="77777777" w:rsidR="00B13602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F8">
              <w:rPr>
                <w:rFonts w:ascii="Times New Roman" w:hAnsi="Times New Roman" w:cs="Times New Roman"/>
                <w:sz w:val="24"/>
                <w:szCs w:val="24"/>
              </w:rPr>
              <w:t>Реквизиты задаткового счета:</w:t>
            </w:r>
            <w:r w:rsidR="006807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№40702810335200001099, открытый в </w:t>
            </w:r>
            <w:r w:rsidR="0015272E">
              <w:rPr>
                <w:rFonts w:ascii="Times New Roman" w:hAnsi="Times New Roman" w:cs="Times New Roman"/>
                <w:sz w:val="24"/>
                <w:szCs w:val="24"/>
              </w:rPr>
              <w:t>Санкт-Петербургском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  РФ АО "Россельхозбанк" к/с 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30101810900000000910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БИК 044030910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. ИНН/КПП (банка)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7725114488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  <w:tc>
          <w:tcPr>
            <w:tcW w:w="4673" w:type="dxa"/>
          </w:tcPr>
          <w:p w14:paraId="1B18A8BE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1C0E4BE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B81BBD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6B0F534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45FA0170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23160646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1EFB6414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D3B1308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E55E37C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5004F41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9162E90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13053A55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A9B978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4E122A2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29E72462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36B88C3" w14:textId="77777777" w:rsidR="00B13602" w:rsidRP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6F6A6D6A" w14:textId="77777777" w:rsidR="00B51EBC" w:rsidRDefault="00B51EBC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2" w14:paraId="7117A332" w14:textId="77777777" w:rsidTr="00B13602">
        <w:tc>
          <w:tcPr>
            <w:tcW w:w="4672" w:type="dxa"/>
          </w:tcPr>
          <w:p w14:paraId="1C241EEC" w14:textId="448F16CB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3D4B" w14:textId="77777777" w:rsidR="00761922" w:rsidRDefault="0076192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FCFB" w14:textId="77777777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Арзамасцева О.В.</w:t>
            </w:r>
          </w:p>
        </w:tc>
        <w:tc>
          <w:tcPr>
            <w:tcW w:w="4673" w:type="dxa"/>
          </w:tcPr>
          <w:p w14:paraId="436FFA55" w14:textId="46BE2E07" w:rsidR="00B13602" w:rsidRDefault="00B1360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9CD6" w14:textId="77777777" w:rsidR="00761922" w:rsidRDefault="0076192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5DDB" w14:textId="77777777" w:rsid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_______________</w:t>
            </w:r>
          </w:p>
          <w:p w14:paraId="62945F44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</w:p>
        </w:tc>
      </w:tr>
    </w:tbl>
    <w:p w14:paraId="32DC99CB" w14:textId="77777777" w:rsidR="00DA5312" w:rsidRPr="00DA5312" w:rsidRDefault="00DA5312" w:rsidP="00B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D87C" w14:textId="77777777" w:rsidR="00DA5312" w:rsidRPr="00AE4115" w:rsidRDefault="00DA5312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312" w:rsidRPr="00AE4115" w:rsidSect="00C1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06"/>
    <w:rsid w:val="000E1399"/>
    <w:rsid w:val="0015272E"/>
    <w:rsid w:val="00170712"/>
    <w:rsid w:val="0018262E"/>
    <w:rsid w:val="00320D02"/>
    <w:rsid w:val="00335C28"/>
    <w:rsid w:val="004A34C2"/>
    <w:rsid w:val="004D4B44"/>
    <w:rsid w:val="004F2706"/>
    <w:rsid w:val="00525B22"/>
    <w:rsid w:val="00601CA8"/>
    <w:rsid w:val="006710D1"/>
    <w:rsid w:val="00673F05"/>
    <w:rsid w:val="006807F8"/>
    <w:rsid w:val="00761922"/>
    <w:rsid w:val="0089017B"/>
    <w:rsid w:val="00AE4115"/>
    <w:rsid w:val="00B13602"/>
    <w:rsid w:val="00B44D79"/>
    <w:rsid w:val="00B51EBC"/>
    <w:rsid w:val="00B9443A"/>
    <w:rsid w:val="00C15526"/>
    <w:rsid w:val="00C40F3C"/>
    <w:rsid w:val="00D32970"/>
    <w:rsid w:val="00D36216"/>
    <w:rsid w:val="00DA5312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55B5"/>
  <w15:docId w15:val="{7D6BB4F1-8741-4C1B-9924-C865274E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1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411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5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a101@yandex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Лепешонков</dc:creator>
  <cp:keywords/>
  <dc:description/>
  <cp:lastModifiedBy>Александр</cp:lastModifiedBy>
  <cp:revision>21</cp:revision>
  <dcterms:created xsi:type="dcterms:W3CDTF">2021-05-15T12:45:00Z</dcterms:created>
  <dcterms:modified xsi:type="dcterms:W3CDTF">2022-08-06T09:16:00Z</dcterms:modified>
</cp:coreProperties>
</file>