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D26F" w14:textId="77777777" w:rsidR="007A526A" w:rsidRDefault="007A526A" w:rsidP="007A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66A43" w:rsidRPr="00866A43" w14:paraId="1630D2AE" w14:textId="77777777" w:rsidTr="00E45C6E">
        <w:tc>
          <w:tcPr>
            <w:tcW w:w="2500" w:type="pct"/>
          </w:tcPr>
          <w:p w14:paraId="6DACC2B7" w14:textId="77777777" w:rsidR="00866A43" w:rsidRPr="00866A43" w:rsidRDefault="00866A43" w:rsidP="0086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7B6E7E2" w14:textId="77777777" w:rsidR="00866A43" w:rsidRPr="00866A43" w:rsidRDefault="00866A43" w:rsidP="00866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5EEA9740" w14:textId="6F16BE6B" w:rsidR="00866A43" w:rsidRPr="00866A43" w:rsidRDefault="006001E1" w:rsidP="00866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Новосибирского филиала</w:t>
            </w:r>
            <w:r w:rsidR="006148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6A43" w:rsidRPr="00866A43">
              <w:rPr>
                <w:rFonts w:ascii="Times New Roman" w:hAnsi="Times New Roman" w:cs="Times New Roman"/>
                <w:sz w:val="24"/>
                <w:szCs w:val="24"/>
              </w:rPr>
              <w:t xml:space="preserve">АО «Российский аукционный дом» </w:t>
            </w:r>
          </w:p>
          <w:p w14:paraId="68B95D65" w14:textId="0877EE75" w:rsidR="00866A43" w:rsidRPr="006001E1" w:rsidRDefault="00866A43" w:rsidP="00866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4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6001E1" w:rsidRPr="006001E1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r w:rsidRPr="006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1E1" w:rsidRPr="00600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1E1" w:rsidRPr="0060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0E228" w14:textId="437C6EEC" w:rsidR="00866A43" w:rsidRPr="00866A43" w:rsidRDefault="00866A43" w:rsidP="00866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1E1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001E1">
              <w:rPr>
                <w:rFonts w:ascii="Times New Roman" w:hAnsi="Times New Roman" w:cs="Times New Roman"/>
                <w:sz w:val="24"/>
                <w:szCs w:val="24"/>
              </w:rPr>
              <w:t>____»__________________ 20</w:t>
            </w:r>
            <w:r w:rsidR="006001E1" w:rsidRPr="00600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0F0EE3" w14:textId="77777777" w:rsidR="00866A43" w:rsidRDefault="00866A43" w:rsidP="007A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5BE9A" w14:textId="77777777" w:rsidR="006001E1" w:rsidRPr="006001E1" w:rsidRDefault="00C75F47" w:rsidP="00600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78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 </w:t>
      </w:r>
      <w:r w:rsidR="007F0A61">
        <w:rPr>
          <w:rFonts w:ascii="Times New Roman" w:hAnsi="Times New Roman" w:cs="Times New Roman"/>
          <w:b/>
          <w:sz w:val="24"/>
          <w:szCs w:val="24"/>
        </w:rPr>
        <w:t xml:space="preserve">(продавец) </w:t>
      </w:r>
      <w:r w:rsidRPr="00361878">
        <w:rPr>
          <w:rFonts w:ascii="Times New Roman" w:hAnsi="Times New Roman" w:cs="Times New Roman"/>
          <w:b/>
          <w:sz w:val="24"/>
          <w:szCs w:val="24"/>
        </w:rPr>
        <w:t xml:space="preserve">сообщает о внесении изменений в информационное сообщение о проведении аукциона по продаже </w:t>
      </w:r>
      <w:r w:rsidR="006001E1" w:rsidRPr="006001E1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имущества, принадлежащего на праве собственности </w:t>
      </w:r>
    </w:p>
    <w:p w14:paraId="47B0A9AF" w14:textId="695DDD81" w:rsidR="00C75F47" w:rsidRDefault="006001E1" w:rsidP="00600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E1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="005E1174" w:rsidRPr="006001E1">
        <w:rPr>
          <w:rFonts w:ascii="Times New Roman" w:hAnsi="Times New Roman" w:cs="Times New Roman"/>
          <w:b/>
          <w:sz w:val="24"/>
          <w:szCs w:val="24"/>
        </w:rPr>
        <w:t>,</w:t>
      </w:r>
      <w:r w:rsidR="00576702">
        <w:rPr>
          <w:rFonts w:ascii="Times New Roman" w:hAnsi="Times New Roman" w:cs="Times New Roman"/>
          <w:b/>
          <w:sz w:val="24"/>
          <w:szCs w:val="24"/>
        </w:rPr>
        <w:t xml:space="preserve"> размещенное</w:t>
      </w:r>
      <w:r w:rsidR="005E1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61" w:rsidRPr="007F0A61">
        <w:rPr>
          <w:rFonts w:ascii="Times New Roman" w:hAnsi="Times New Roman" w:cs="Times New Roman"/>
          <w:b/>
          <w:sz w:val="24"/>
          <w:szCs w:val="24"/>
        </w:rPr>
        <w:t xml:space="preserve">на сайте продавца в сети «Интернет» www.auction-house.ru </w:t>
      </w:r>
      <w:r w:rsidRPr="006001E1">
        <w:rPr>
          <w:rFonts w:ascii="Times New Roman" w:hAnsi="Times New Roman" w:cs="Times New Roman"/>
          <w:b/>
          <w:sz w:val="24"/>
          <w:szCs w:val="24"/>
        </w:rPr>
        <w:t>05</w:t>
      </w:r>
      <w:r w:rsidR="00866A43" w:rsidRPr="006001E1">
        <w:rPr>
          <w:rFonts w:ascii="Times New Roman" w:hAnsi="Times New Roman" w:cs="Times New Roman"/>
          <w:b/>
          <w:sz w:val="24"/>
          <w:szCs w:val="24"/>
        </w:rPr>
        <w:t>.</w:t>
      </w:r>
      <w:r w:rsidRPr="006001E1">
        <w:rPr>
          <w:rFonts w:ascii="Times New Roman" w:hAnsi="Times New Roman" w:cs="Times New Roman"/>
          <w:b/>
          <w:sz w:val="24"/>
          <w:szCs w:val="24"/>
        </w:rPr>
        <w:t>07</w:t>
      </w:r>
      <w:r w:rsidR="007F0A61" w:rsidRPr="006001E1">
        <w:rPr>
          <w:rFonts w:ascii="Times New Roman" w:hAnsi="Times New Roman" w:cs="Times New Roman"/>
          <w:b/>
          <w:sz w:val="24"/>
          <w:szCs w:val="24"/>
        </w:rPr>
        <w:t>.20</w:t>
      </w:r>
      <w:r w:rsidRPr="006001E1">
        <w:rPr>
          <w:rFonts w:ascii="Times New Roman" w:hAnsi="Times New Roman" w:cs="Times New Roman"/>
          <w:b/>
          <w:sz w:val="24"/>
          <w:szCs w:val="24"/>
        </w:rPr>
        <w:t>22</w:t>
      </w:r>
    </w:p>
    <w:p w14:paraId="5F6A8A2B" w14:textId="77777777" w:rsidR="007F0A61" w:rsidRPr="00361878" w:rsidRDefault="007F0A61" w:rsidP="007F0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38D88" w14:textId="49D05DB1" w:rsidR="00254A87" w:rsidRPr="00254A87" w:rsidRDefault="006001E1" w:rsidP="00254A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Преамбулу</w:t>
      </w:r>
      <w:r w:rsidR="00254A87" w:rsidRPr="0025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сообщения, следует читать:</w:t>
      </w:r>
    </w:p>
    <w:p w14:paraId="32DA6030" w14:textId="77777777" w:rsidR="00EC7737" w:rsidRDefault="00EC7737" w:rsidP="006001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3CF2B" w14:textId="658C239C" w:rsidR="006001E1" w:rsidRPr="006001E1" w:rsidRDefault="00EC7737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01E1" w:rsidRPr="00EC7737">
        <w:rPr>
          <w:rFonts w:ascii="Times New Roman" w:hAnsi="Times New Roman" w:cs="Times New Roman"/>
          <w:b/>
          <w:bCs/>
          <w:sz w:val="24"/>
          <w:szCs w:val="24"/>
        </w:rPr>
        <w:t>Электронный аукцион будет проводиться 09.08.2022г.</w:t>
      </w:r>
      <w:r w:rsidR="006001E1" w:rsidRPr="006001E1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www.lot-online.ru.</w:t>
      </w:r>
    </w:p>
    <w:p w14:paraId="599F6FD9" w14:textId="77777777" w:rsidR="006001E1" w:rsidRPr="00EC7737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</w:r>
      <w:r w:rsidRPr="00EC7737">
        <w:rPr>
          <w:rFonts w:ascii="Times New Roman" w:hAnsi="Times New Roman" w:cs="Times New Roman"/>
          <w:b/>
          <w:bCs/>
          <w:sz w:val="24"/>
          <w:szCs w:val="24"/>
        </w:rPr>
        <w:t>Время проведения электронного аукциона: с 08:00 до 09:00.</w:t>
      </w:r>
    </w:p>
    <w:p w14:paraId="5492BFC2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  <w:t>Организатор торгов — АО «Российский аукционный дом».</w:t>
      </w:r>
    </w:p>
    <w:p w14:paraId="1CD34CD8" w14:textId="77777777" w:rsidR="006001E1" w:rsidRPr="00EC7737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</w:r>
      <w:r w:rsidRPr="00EC7737">
        <w:rPr>
          <w:rFonts w:ascii="Times New Roman" w:hAnsi="Times New Roman" w:cs="Times New Roman"/>
          <w:b/>
          <w:bCs/>
          <w:sz w:val="24"/>
          <w:szCs w:val="24"/>
        </w:rPr>
        <w:t>Прием заявок: с 06.07.2022г. с 09.00 по 05.08.2022г. до 18:00.</w:t>
      </w:r>
      <w:r w:rsidRPr="00EC773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37CC5D" w14:textId="77777777" w:rsidR="006001E1" w:rsidRPr="00EC7737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7737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 не позднее 05.08.2022г. 18:00.</w:t>
      </w:r>
    </w:p>
    <w:p w14:paraId="04A7FA15" w14:textId="77777777" w:rsidR="006001E1" w:rsidRPr="00EC7737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ab/>
        <w:t>Определение участников электронного аукциона осуществляется Организатором торгов 08.08.2022г. в 11.00.</w:t>
      </w:r>
    </w:p>
    <w:p w14:paraId="3B31B97E" w14:textId="77777777" w:rsidR="006001E1" w:rsidRPr="00EC7737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ab/>
        <w:t>Подведение итогов электронного аукциона состоится 09.08.2022г.</w:t>
      </w:r>
    </w:p>
    <w:p w14:paraId="7DA5E3A5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  <w:t>Указанное в настоящем информационном сообщении время — московское.</w:t>
      </w:r>
    </w:p>
    <w:p w14:paraId="601B3F14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104FD223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</w:r>
    </w:p>
    <w:p w14:paraId="613D4375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14:paraId="0651C8EF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61BBF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>Сведения об объекте движимого имущества, выставленном на продажу:</w:t>
      </w:r>
    </w:p>
    <w:p w14:paraId="3BB3143A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BC47E" w14:textId="77777777" w:rsidR="006001E1" w:rsidRPr="006001E1" w:rsidRDefault="006001E1" w:rsidP="00EC7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1">
        <w:rPr>
          <w:rFonts w:ascii="Times New Roman" w:hAnsi="Times New Roman" w:cs="Times New Roman"/>
          <w:sz w:val="24"/>
          <w:szCs w:val="24"/>
        </w:rPr>
        <w:tab/>
        <w:t>Автомобиль LEXUS LX 570, цвет кузова: черный, 2008г., пробег: 465 000 км, № двигателя: 3UR 3026363 (381 л. с.); двигатель: 5,7 л.; Тип двигателя: бензин; АКПП; VIN: JTJHY00W784014866; г. Новосибирск.</w:t>
      </w:r>
    </w:p>
    <w:p w14:paraId="244E044B" w14:textId="77777777" w:rsidR="006001E1" w:rsidRPr="006001E1" w:rsidRDefault="006001E1" w:rsidP="006001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78803" w14:textId="77777777" w:rsidR="006001E1" w:rsidRPr="00EC7737" w:rsidRDefault="006001E1" w:rsidP="00EC77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>Начальная цена Объекта – 1 800 000 руб., в том числе НДС 20%.</w:t>
      </w:r>
    </w:p>
    <w:p w14:paraId="1BF9C1F8" w14:textId="77777777" w:rsidR="006001E1" w:rsidRPr="00EC7737" w:rsidRDefault="006001E1" w:rsidP="00EC77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>Сумма задатка – 180 000 руб.</w:t>
      </w:r>
    </w:p>
    <w:p w14:paraId="7B910B63" w14:textId="72F9AED3" w:rsidR="00C75F47" w:rsidRPr="00EC7737" w:rsidRDefault="006001E1" w:rsidP="00EC77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737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30 000 руб</w:t>
      </w:r>
      <w:r w:rsidR="00EC77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7737" w:rsidRPr="00EC773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C77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75F47" w:rsidRPr="00EC7737" w:rsidSect="00866A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2DC2"/>
    <w:multiLevelType w:val="hybridMultilevel"/>
    <w:tmpl w:val="F2E8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2B32"/>
    <w:multiLevelType w:val="hybridMultilevel"/>
    <w:tmpl w:val="512C627C"/>
    <w:lvl w:ilvl="0" w:tplc="BDCEFB3C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 w16cid:durableId="246505783">
    <w:abstractNumId w:val="0"/>
  </w:num>
  <w:num w:numId="2" w16cid:durableId="171954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47"/>
    <w:rsid w:val="000667A2"/>
    <w:rsid w:val="00104F8C"/>
    <w:rsid w:val="00254A87"/>
    <w:rsid w:val="00293F12"/>
    <w:rsid w:val="00361878"/>
    <w:rsid w:val="004514F8"/>
    <w:rsid w:val="00455EBF"/>
    <w:rsid w:val="00487FE9"/>
    <w:rsid w:val="00576702"/>
    <w:rsid w:val="005E1174"/>
    <w:rsid w:val="006001E1"/>
    <w:rsid w:val="00614831"/>
    <w:rsid w:val="007A526A"/>
    <w:rsid w:val="007F0A61"/>
    <w:rsid w:val="00866A43"/>
    <w:rsid w:val="008E637E"/>
    <w:rsid w:val="009058D7"/>
    <w:rsid w:val="00B11164"/>
    <w:rsid w:val="00BB49A6"/>
    <w:rsid w:val="00BE5A23"/>
    <w:rsid w:val="00C75F47"/>
    <w:rsid w:val="00CF2666"/>
    <w:rsid w:val="00E45C6E"/>
    <w:rsid w:val="00E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FD75"/>
  <w15:docId w15:val="{972A1E20-D573-4696-9C20-251F3ED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5F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5F47"/>
  </w:style>
  <w:style w:type="paragraph" w:styleId="2">
    <w:name w:val="Body Text 2"/>
    <w:basedOn w:val="a"/>
    <w:link w:val="20"/>
    <w:uiPriority w:val="99"/>
    <w:semiHidden/>
    <w:unhideWhenUsed/>
    <w:rsid w:val="00C75F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5F47"/>
  </w:style>
  <w:style w:type="paragraph" w:styleId="3">
    <w:name w:val="Body Text Indent 3"/>
    <w:basedOn w:val="a"/>
    <w:link w:val="30"/>
    <w:uiPriority w:val="99"/>
    <w:semiHidden/>
    <w:unhideWhenUsed/>
    <w:rsid w:val="00C75F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5F47"/>
    <w:rPr>
      <w:sz w:val="16"/>
      <w:szCs w:val="16"/>
    </w:rPr>
  </w:style>
  <w:style w:type="character" w:styleId="a5">
    <w:name w:val="Hyperlink"/>
    <w:basedOn w:val="a0"/>
    <w:uiPriority w:val="99"/>
    <w:unhideWhenUsed/>
    <w:rsid w:val="00C75F4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6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D86D-EEB9-4AFD-A3BC-4F256217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Екатерина</dc:creator>
  <cp:lastModifiedBy>Крапивенцева Нина Дмитриевна</cp:lastModifiedBy>
  <cp:revision>2</cp:revision>
  <dcterms:created xsi:type="dcterms:W3CDTF">2022-08-08T09:24:00Z</dcterms:created>
  <dcterms:modified xsi:type="dcterms:W3CDTF">2022-08-08T09:24:00Z</dcterms:modified>
</cp:coreProperties>
</file>