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CB4C" w14:textId="501E371F" w:rsidR="000D379B" w:rsidRPr="00136269" w:rsidRDefault="001D4628" w:rsidP="003F0795">
      <w:pPr>
        <w:spacing w:after="0" w:line="240" w:lineRule="auto"/>
        <w:ind w:firstLine="708"/>
        <w:jc w:val="both"/>
        <w:rPr>
          <w:rFonts w:ascii="Times New Roman" w:hAnsi="Times New Roman" w:cs="Times New Roman"/>
          <w:sz w:val="24"/>
          <w:szCs w:val="24"/>
        </w:rPr>
      </w:pPr>
      <w:r w:rsidRPr="00D82908">
        <w:rPr>
          <w:rFonts w:ascii="Times New Roman" w:hAnsi="Times New Roman" w:cs="Times New Roman"/>
          <w:color w:val="000000"/>
          <w:sz w:val="24"/>
          <w:szCs w:val="24"/>
        </w:rPr>
        <w:t xml:space="preserve">АО «Российский аукционный дом» (ОГРН 1097847233351 ИНН 7838430413, 190000, Санкт-Петербург, </w:t>
      </w:r>
      <w:proofErr w:type="spellStart"/>
      <w:r w:rsidRPr="00D82908">
        <w:rPr>
          <w:rFonts w:ascii="Times New Roman" w:hAnsi="Times New Roman" w:cs="Times New Roman"/>
          <w:color w:val="000000"/>
          <w:sz w:val="24"/>
          <w:szCs w:val="24"/>
        </w:rPr>
        <w:t>пер.Гривцова</w:t>
      </w:r>
      <w:proofErr w:type="spellEnd"/>
      <w:r w:rsidRPr="00D82908">
        <w:rPr>
          <w:rFonts w:ascii="Times New Roman" w:hAnsi="Times New Roman" w:cs="Times New Roman"/>
          <w:color w:val="000000"/>
          <w:sz w:val="24"/>
          <w:szCs w:val="24"/>
        </w:rPr>
        <w:t xml:space="preserve">, д.5, </w:t>
      </w:r>
      <w:proofErr w:type="spellStart"/>
      <w:r w:rsidRPr="00D82908">
        <w:rPr>
          <w:rFonts w:ascii="Times New Roman" w:hAnsi="Times New Roman" w:cs="Times New Roman"/>
          <w:color w:val="000000"/>
          <w:sz w:val="24"/>
          <w:szCs w:val="24"/>
        </w:rPr>
        <w:t>лит.В</w:t>
      </w:r>
      <w:proofErr w:type="spellEnd"/>
      <w:r w:rsidRPr="00D82908">
        <w:rPr>
          <w:rFonts w:ascii="Times New Roman" w:hAnsi="Times New Roman" w:cs="Times New Roman"/>
          <w:color w:val="000000"/>
          <w:sz w:val="24"/>
          <w:szCs w:val="24"/>
        </w:rPr>
        <w:t xml:space="preserve">, 8(831)419-81-83, 8(800)777-57-57, </w:t>
      </w:r>
      <w:proofErr w:type="spellStart"/>
      <w:r w:rsidRPr="00D82908">
        <w:rPr>
          <w:rFonts w:ascii="Times New Roman" w:hAnsi="Times New Roman" w:cs="Times New Roman"/>
          <w:color w:val="000000"/>
          <w:sz w:val="24"/>
          <w:szCs w:val="24"/>
          <w:lang w:val="en-US"/>
        </w:rPr>
        <w:t>ageeva</w:t>
      </w:r>
      <w:proofErr w:type="spellEnd"/>
      <w:r w:rsidRPr="00D82908">
        <w:rPr>
          <w:rFonts w:ascii="Times New Roman" w:hAnsi="Times New Roman" w:cs="Times New Roman"/>
          <w:color w:val="000000"/>
          <w:sz w:val="24"/>
          <w:szCs w:val="24"/>
        </w:rPr>
        <w:t xml:space="preserve">@auction-house.ru) (далее-Организатор торгов, ОТ), действующее на основании договора поручения с </w:t>
      </w:r>
      <w:r w:rsidRPr="00D82908">
        <w:rPr>
          <w:rFonts w:ascii="Times New Roman" w:hAnsi="Times New Roman" w:cs="Times New Roman"/>
          <w:b/>
          <w:bCs/>
          <w:iCs/>
          <w:sz w:val="24"/>
          <w:szCs w:val="24"/>
        </w:rPr>
        <w:t xml:space="preserve">Варданяном Гагиком </w:t>
      </w:r>
      <w:proofErr w:type="spellStart"/>
      <w:r w:rsidRPr="00D82908">
        <w:rPr>
          <w:rFonts w:ascii="Times New Roman" w:hAnsi="Times New Roman" w:cs="Times New Roman"/>
          <w:b/>
          <w:bCs/>
          <w:iCs/>
          <w:sz w:val="24"/>
          <w:szCs w:val="24"/>
        </w:rPr>
        <w:t>Суреновичем</w:t>
      </w:r>
      <w:proofErr w:type="spellEnd"/>
      <w:r w:rsidRPr="00D82908">
        <w:rPr>
          <w:rFonts w:ascii="Times New Roman" w:hAnsi="Times New Roman" w:cs="Times New Roman"/>
          <w:bCs/>
          <w:iCs/>
          <w:sz w:val="24"/>
          <w:szCs w:val="24"/>
        </w:rPr>
        <w:t xml:space="preserve"> (дата рождения: 10.04.1962г., место рождения: г. Ленинакан Армянской ССР, ИНН 525000279904, СНИЛС 003-148-556 09, регистрация по месту жительства</w:t>
      </w:r>
      <w:r w:rsidRPr="00D82908">
        <w:rPr>
          <w:rFonts w:ascii="Times New Roman" w:hAnsi="Times New Roman" w:cs="Times New Roman"/>
          <w:bCs/>
          <w:sz w:val="24"/>
          <w:szCs w:val="24"/>
        </w:rPr>
        <w:t xml:space="preserve">: 607684, г. Нижегородская область, Кстовский район, д. Опалиха, ул. Центральная, д.80, </w:t>
      </w:r>
      <w:r w:rsidRPr="00D82908">
        <w:rPr>
          <w:rFonts w:ascii="Times New Roman" w:hAnsi="Times New Roman" w:cs="Times New Roman"/>
          <w:bCs/>
          <w:iCs/>
          <w:sz w:val="24"/>
          <w:szCs w:val="24"/>
        </w:rPr>
        <w:t xml:space="preserve">(далее – </w:t>
      </w:r>
      <w:r w:rsidRPr="00D82908">
        <w:rPr>
          <w:rFonts w:ascii="Times New Roman" w:hAnsi="Times New Roman" w:cs="Times New Roman"/>
          <w:iCs/>
          <w:sz w:val="24"/>
          <w:szCs w:val="24"/>
        </w:rPr>
        <w:t>Должник),</w:t>
      </w:r>
      <w:r w:rsidRPr="00D82908">
        <w:rPr>
          <w:rFonts w:ascii="Times New Roman" w:hAnsi="Times New Roman" w:cs="Times New Roman"/>
          <w:b/>
          <w:bCs/>
          <w:iCs/>
          <w:sz w:val="24"/>
          <w:szCs w:val="24"/>
        </w:rPr>
        <w:t xml:space="preserve"> в лице финансового управляющего </w:t>
      </w:r>
      <w:proofErr w:type="spellStart"/>
      <w:r w:rsidRPr="00D82908">
        <w:rPr>
          <w:rFonts w:ascii="Times New Roman" w:hAnsi="Times New Roman" w:cs="Times New Roman"/>
          <w:b/>
          <w:bCs/>
          <w:iCs/>
          <w:sz w:val="24"/>
          <w:szCs w:val="24"/>
        </w:rPr>
        <w:t>Шлыкова</w:t>
      </w:r>
      <w:proofErr w:type="spellEnd"/>
      <w:r w:rsidRPr="00D82908">
        <w:rPr>
          <w:rFonts w:ascii="Times New Roman" w:hAnsi="Times New Roman" w:cs="Times New Roman"/>
          <w:b/>
          <w:bCs/>
          <w:iCs/>
          <w:sz w:val="24"/>
          <w:szCs w:val="24"/>
        </w:rPr>
        <w:t xml:space="preserve"> Виталия Александровича (</w:t>
      </w:r>
      <w:r w:rsidRPr="00D82908">
        <w:rPr>
          <w:rFonts w:ascii="Times New Roman" w:hAnsi="Times New Roman" w:cs="Times New Roman"/>
          <w:bCs/>
          <w:iCs/>
          <w:sz w:val="24"/>
          <w:szCs w:val="24"/>
        </w:rPr>
        <w:t xml:space="preserve">ИНН 525710758884, СНИЛС 138-414-220 43, рег. номер: 355, адрес для корреспонденции: индекс 603116, г. Нижний Новгород, ул. Гордеевская, д.36а, кв.129) - член </w:t>
      </w:r>
      <w:r w:rsidRPr="00D82908">
        <w:rPr>
          <w:rFonts w:ascii="Times New Roman" w:hAnsi="Times New Roman" w:cs="Times New Roman"/>
          <w:sz w:val="24"/>
          <w:szCs w:val="24"/>
        </w:rPr>
        <w:t>Союза арбитражных управляющих «Возрождение» (ИНН: 7718748282),  ОГРН: 1127799026486, адрес: 107078, г. Москва, ул. Садовая-</w:t>
      </w:r>
      <w:proofErr w:type="spellStart"/>
      <w:r w:rsidRPr="00D82908">
        <w:rPr>
          <w:rFonts w:ascii="Times New Roman" w:hAnsi="Times New Roman" w:cs="Times New Roman"/>
          <w:sz w:val="24"/>
          <w:szCs w:val="24"/>
        </w:rPr>
        <w:t>Черногрязская</w:t>
      </w:r>
      <w:proofErr w:type="spellEnd"/>
      <w:r w:rsidRPr="00D82908">
        <w:rPr>
          <w:rFonts w:ascii="Times New Roman" w:hAnsi="Times New Roman" w:cs="Times New Roman"/>
          <w:sz w:val="24"/>
          <w:szCs w:val="24"/>
        </w:rPr>
        <w:t>, д.8, стр.1, оф.304), действующего на основании Решения Арбитражного суда Нижегородской области от 05.10.2020 года по делу №А43-34470/2018 (далее – Ф</w:t>
      </w:r>
      <w:r>
        <w:rPr>
          <w:rFonts w:ascii="Times New Roman" w:hAnsi="Times New Roman" w:cs="Times New Roman"/>
          <w:sz w:val="24"/>
          <w:szCs w:val="24"/>
        </w:rPr>
        <w:t>У</w:t>
      </w:r>
      <w:r w:rsidRPr="00D82908">
        <w:rPr>
          <w:rFonts w:ascii="Times New Roman" w:hAnsi="Times New Roman" w:cs="Times New Roman"/>
          <w:sz w:val="24"/>
          <w:szCs w:val="24"/>
        </w:rPr>
        <w:t>),</w:t>
      </w:r>
      <w:r>
        <w:rPr>
          <w:rFonts w:ascii="Times New Roman" w:hAnsi="Times New Roman" w:cs="Times New Roman"/>
          <w:sz w:val="24"/>
          <w:szCs w:val="24"/>
        </w:rPr>
        <w:t xml:space="preserve"> </w:t>
      </w:r>
      <w:r w:rsidR="00ED20E8" w:rsidRPr="00136269">
        <w:rPr>
          <w:rFonts w:ascii="Times New Roman" w:hAnsi="Times New Roman" w:cs="Times New Roman"/>
          <w:sz w:val="24"/>
          <w:szCs w:val="24"/>
        </w:rPr>
        <w:t xml:space="preserve">сообщает о проведении </w:t>
      </w:r>
      <w:r w:rsidR="00810495" w:rsidRPr="001B2309">
        <w:rPr>
          <w:rFonts w:ascii="Times New Roman" w:hAnsi="Times New Roman" w:cs="Times New Roman"/>
          <w:b/>
          <w:bCs/>
          <w:sz w:val="24"/>
          <w:szCs w:val="24"/>
        </w:rPr>
        <w:t>торгов посредством публичного предложения</w:t>
      </w:r>
      <w:r w:rsidR="00810495" w:rsidRPr="00136269">
        <w:rPr>
          <w:rFonts w:ascii="Times New Roman" w:hAnsi="Times New Roman" w:cs="Times New Roman"/>
          <w:sz w:val="24"/>
          <w:szCs w:val="24"/>
        </w:rPr>
        <w:t xml:space="preserve"> (далее – Торги) на электронной торговой площадке АО «Российский аукционный дом» по адресу в сети Инт</w:t>
      </w:r>
      <w:r w:rsidR="00DA42BD" w:rsidRPr="00136269">
        <w:rPr>
          <w:rFonts w:ascii="Times New Roman" w:hAnsi="Times New Roman" w:cs="Times New Roman"/>
          <w:sz w:val="24"/>
          <w:szCs w:val="24"/>
        </w:rPr>
        <w:t>ернет: http://www.lot-online.ru</w:t>
      </w:r>
      <w:r w:rsidR="00810495" w:rsidRPr="00136269">
        <w:rPr>
          <w:rFonts w:ascii="Times New Roman" w:hAnsi="Times New Roman" w:cs="Times New Roman"/>
          <w:sz w:val="24"/>
          <w:szCs w:val="24"/>
        </w:rPr>
        <w:t xml:space="preserve"> (далее-ЭП). </w:t>
      </w:r>
    </w:p>
    <w:p w14:paraId="3FE2E6CB" w14:textId="39DAC5ED" w:rsidR="003F0795" w:rsidRDefault="003F0795" w:rsidP="003F0795">
      <w:pPr>
        <w:tabs>
          <w:tab w:val="left" w:pos="709"/>
        </w:tabs>
        <w:spacing w:after="0" w:line="240" w:lineRule="auto"/>
        <w:ind w:firstLine="708"/>
        <w:jc w:val="both"/>
        <w:rPr>
          <w:rFonts w:ascii="Times New Roman" w:hAnsi="Times New Roman" w:cs="Times New Roman"/>
          <w:b/>
          <w:bCs/>
          <w:sz w:val="24"/>
          <w:szCs w:val="24"/>
        </w:rPr>
      </w:pPr>
      <w:r w:rsidRPr="00A12A14">
        <w:rPr>
          <w:rFonts w:ascii="Times New Roman" w:hAnsi="Times New Roman" w:cs="Times New Roman"/>
          <w:sz w:val="24"/>
          <w:szCs w:val="24"/>
        </w:rPr>
        <w:t>Начало приема заявок</w:t>
      </w:r>
      <w:r w:rsidR="00302B3E">
        <w:rPr>
          <w:rFonts w:ascii="Times New Roman" w:hAnsi="Times New Roman" w:cs="Times New Roman"/>
          <w:sz w:val="24"/>
          <w:szCs w:val="24"/>
        </w:rPr>
        <w:t xml:space="preserve"> </w:t>
      </w:r>
      <w:r w:rsidR="00810495" w:rsidRPr="00A12A14">
        <w:rPr>
          <w:rFonts w:ascii="Times New Roman" w:hAnsi="Times New Roman" w:cs="Times New Roman"/>
          <w:sz w:val="24"/>
          <w:szCs w:val="24"/>
        </w:rPr>
        <w:t>–</w:t>
      </w:r>
      <w:r w:rsidRPr="00A12A14">
        <w:rPr>
          <w:rFonts w:ascii="Times New Roman" w:hAnsi="Times New Roman" w:cs="Times New Roman"/>
          <w:sz w:val="24"/>
          <w:szCs w:val="24"/>
        </w:rPr>
        <w:t xml:space="preserve"> </w:t>
      </w:r>
      <w:r w:rsidR="00715D62" w:rsidRPr="00715D62">
        <w:rPr>
          <w:rFonts w:ascii="Times New Roman" w:hAnsi="Times New Roman" w:cs="Times New Roman"/>
          <w:b/>
          <w:sz w:val="24"/>
          <w:szCs w:val="24"/>
        </w:rPr>
        <w:t>10</w:t>
      </w:r>
      <w:r w:rsidR="00810495" w:rsidRPr="00A12A14">
        <w:rPr>
          <w:rFonts w:ascii="Times New Roman" w:hAnsi="Times New Roman" w:cs="Times New Roman"/>
          <w:b/>
          <w:sz w:val="24"/>
          <w:szCs w:val="24"/>
        </w:rPr>
        <w:t>.</w:t>
      </w:r>
      <w:r w:rsidR="004D58D4">
        <w:rPr>
          <w:rFonts w:ascii="Times New Roman" w:hAnsi="Times New Roman" w:cs="Times New Roman"/>
          <w:b/>
          <w:sz w:val="24"/>
          <w:szCs w:val="24"/>
        </w:rPr>
        <w:t>0</w:t>
      </w:r>
      <w:r w:rsidR="00715D62" w:rsidRPr="00715D62">
        <w:rPr>
          <w:rFonts w:ascii="Times New Roman" w:hAnsi="Times New Roman" w:cs="Times New Roman"/>
          <w:b/>
          <w:sz w:val="24"/>
          <w:szCs w:val="24"/>
        </w:rPr>
        <w:t>8</w:t>
      </w:r>
      <w:r w:rsidR="00810495" w:rsidRPr="00A12A14">
        <w:rPr>
          <w:rFonts w:ascii="Times New Roman" w:hAnsi="Times New Roman" w:cs="Times New Roman"/>
          <w:b/>
          <w:sz w:val="24"/>
          <w:szCs w:val="24"/>
        </w:rPr>
        <w:t>.20</w:t>
      </w:r>
      <w:r w:rsidR="004D58D4">
        <w:rPr>
          <w:rFonts w:ascii="Times New Roman" w:hAnsi="Times New Roman" w:cs="Times New Roman"/>
          <w:b/>
          <w:sz w:val="24"/>
          <w:szCs w:val="24"/>
        </w:rPr>
        <w:t>2</w:t>
      </w:r>
      <w:r w:rsidR="00715D62" w:rsidRPr="00715D62">
        <w:rPr>
          <w:rFonts w:ascii="Times New Roman" w:hAnsi="Times New Roman" w:cs="Times New Roman"/>
          <w:b/>
          <w:sz w:val="24"/>
          <w:szCs w:val="24"/>
        </w:rPr>
        <w:t>2</w:t>
      </w:r>
      <w:r w:rsidR="00810495" w:rsidRPr="00A12A14">
        <w:rPr>
          <w:rFonts w:ascii="Times New Roman" w:hAnsi="Times New Roman" w:cs="Times New Roman"/>
          <w:b/>
          <w:sz w:val="24"/>
          <w:szCs w:val="24"/>
        </w:rPr>
        <w:t xml:space="preserve"> с 1</w:t>
      </w:r>
      <w:r w:rsidR="00DD694C" w:rsidRPr="00A12A14">
        <w:rPr>
          <w:rFonts w:ascii="Times New Roman" w:hAnsi="Times New Roman" w:cs="Times New Roman"/>
          <w:b/>
          <w:sz w:val="24"/>
          <w:szCs w:val="24"/>
        </w:rPr>
        <w:t>4</w:t>
      </w:r>
      <w:r w:rsidR="00810495" w:rsidRPr="00A12A14">
        <w:rPr>
          <w:rFonts w:ascii="Times New Roman" w:hAnsi="Times New Roman" w:cs="Times New Roman"/>
          <w:b/>
          <w:sz w:val="24"/>
          <w:szCs w:val="24"/>
        </w:rPr>
        <w:t xml:space="preserve"> час.00 мин. (</w:t>
      </w:r>
      <w:proofErr w:type="spellStart"/>
      <w:r w:rsidR="00810495" w:rsidRPr="00A12A14">
        <w:rPr>
          <w:rFonts w:ascii="Times New Roman" w:hAnsi="Times New Roman" w:cs="Times New Roman"/>
          <w:b/>
          <w:sz w:val="24"/>
          <w:szCs w:val="24"/>
        </w:rPr>
        <w:t>мск</w:t>
      </w:r>
      <w:proofErr w:type="spellEnd"/>
      <w:r w:rsidR="00810495" w:rsidRPr="00A12A14">
        <w:rPr>
          <w:rFonts w:ascii="Times New Roman" w:hAnsi="Times New Roman" w:cs="Times New Roman"/>
          <w:b/>
          <w:sz w:val="24"/>
          <w:szCs w:val="24"/>
        </w:rPr>
        <w:t>).</w:t>
      </w:r>
      <w:r w:rsidR="00810495" w:rsidRPr="00A12A14">
        <w:rPr>
          <w:rFonts w:ascii="Times New Roman" w:hAnsi="Times New Roman" w:cs="Times New Roman"/>
          <w:sz w:val="24"/>
          <w:szCs w:val="24"/>
        </w:rPr>
        <w:t xml:space="preserve"> Сокращение: календарный день – к/день. Прием заявок составляет: в 1-ом периоде </w:t>
      </w:r>
      <w:r w:rsidR="00BA0E81">
        <w:rPr>
          <w:rFonts w:ascii="Times New Roman" w:hAnsi="Times New Roman" w:cs="Times New Roman"/>
          <w:sz w:val="24"/>
          <w:szCs w:val="24"/>
        </w:rPr>
        <w:t>–</w:t>
      </w:r>
      <w:r w:rsidR="00810495" w:rsidRPr="00A12A14">
        <w:rPr>
          <w:rFonts w:ascii="Times New Roman" w:hAnsi="Times New Roman" w:cs="Times New Roman"/>
          <w:sz w:val="24"/>
          <w:szCs w:val="24"/>
        </w:rPr>
        <w:t xml:space="preserve"> </w:t>
      </w:r>
      <w:r w:rsidR="00BA0E81" w:rsidRPr="00BA0E81">
        <w:rPr>
          <w:rFonts w:ascii="Times New Roman" w:hAnsi="Times New Roman" w:cs="Times New Roman"/>
          <w:bCs/>
          <w:sz w:val="24"/>
          <w:szCs w:val="24"/>
        </w:rPr>
        <w:t xml:space="preserve">37 </w:t>
      </w:r>
      <w:r w:rsidRPr="00A12A14">
        <w:rPr>
          <w:rFonts w:ascii="Times New Roman" w:hAnsi="Times New Roman" w:cs="Times New Roman"/>
          <w:bCs/>
          <w:sz w:val="24"/>
          <w:szCs w:val="24"/>
        </w:rPr>
        <w:t>(</w:t>
      </w:r>
      <w:r w:rsidR="00BA0E81">
        <w:rPr>
          <w:rFonts w:ascii="Times New Roman" w:hAnsi="Times New Roman" w:cs="Times New Roman"/>
          <w:bCs/>
          <w:sz w:val="24"/>
          <w:szCs w:val="24"/>
        </w:rPr>
        <w:t>тридцать семь</w:t>
      </w:r>
      <w:r w:rsidRPr="00A12A14">
        <w:rPr>
          <w:rFonts w:ascii="Times New Roman" w:hAnsi="Times New Roman" w:cs="Times New Roman"/>
          <w:bCs/>
          <w:sz w:val="24"/>
          <w:szCs w:val="24"/>
        </w:rPr>
        <w:t>) к/ дней с даты начала приёма заявок</w:t>
      </w:r>
      <w:r w:rsidR="00810495" w:rsidRPr="00A12A14">
        <w:rPr>
          <w:rFonts w:ascii="Times New Roman" w:hAnsi="Times New Roman" w:cs="Times New Roman"/>
          <w:sz w:val="24"/>
          <w:szCs w:val="24"/>
        </w:rPr>
        <w:t xml:space="preserve">, без изменения начальной цены, со 2-го по </w:t>
      </w:r>
      <w:r w:rsidR="001D4628">
        <w:rPr>
          <w:rFonts w:ascii="Times New Roman" w:hAnsi="Times New Roman" w:cs="Times New Roman"/>
          <w:sz w:val="24"/>
          <w:szCs w:val="24"/>
        </w:rPr>
        <w:t>10</w:t>
      </w:r>
      <w:r w:rsidR="00810495" w:rsidRPr="00A12A14">
        <w:rPr>
          <w:rFonts w:ascii="Times New Roman" w:hAnsi="Times New Roman" w:cs="Times New Roman"/>
          <w:sz w:val="24"/>
          <w:szCs w:val="24"/>
        </w:rPr>
        <w:t>-й периоды - 7 (семь) к/дней, величина</w:t>
      </w:r>
      <w:r w:rsidR="00810495" w:rsidRPr="00A12A14">
        <w:rPr>
          <w:rFonts w:ascii="Times New Roman" w:hAnsi="Times New Roman" w:cs="Times New Roman"/>
          <w:b/>
          <w:sz w:val="24"/>
          <w:szCs w:val="24"/>
        </w:rPr>
        <w:t xml:space="preserve"> </w:t>
      </w:r>
      <w:r w:rsidR="00810495" w:rsidRPr="00A12A14">
        <w:rPr>
          <w:rFonts w:ascii="Times New Roman" w:hAnsi="Times New Roman" w:cs="Times New Roman"/>
          <w:sz w:val="24"/>
          <w:szCs w:val="24"/>
        </w:rPr>
        <w:t xml:space="preserve">снижения – </w:t>
      </w:r>
      <w:r w:rsidRPr="00A12A14">
        <w:rPr>
          <w:rFonts w:ascii="Times New Roman" w:hAnsi="Times New Roman" w:cs="Times New Roman"/>
          <w:sz w:val="24"/>
          <w:szCs w:val="24"/>
        </w:rPr>
        <w:t>7</w:t>
      </w:r>
      <w:r w:rsidR="00810495" w:rsidRPr="00A12A14">
        <w:rPr>
          <w:rFonts w:ascii="Times New Roman" w:hAnsi="Times New Roman" w:cs="Times New Roman"/>
          <w:sz w:val="24"/>
          <w:szCs w:val="24"/>
        </w:rPr>
        <w:t>% от начальной цены Лота, установленной на первом периоде торгов.</w:t>
      </w:r>
      <w:r w:rsidR="00810495" w:rsidRPr="00A12A14">
        <w:rPr>
          <w:rFonts w:ascii="Times New Roman" w:hAnsi="Times New Roman" w:cs="Times New Roman"/>
          <w:b/>
          <w:sz w:val="24"/>
          <w:szCs w:val="24"/>
        </w:rPr>
        <w:t xml:space="preserve"> </w:t>
      </w:r>
    </w:p>
    <w:p w14:paraId="67F6A929" w14:textId="56576BDB" w:rsidR="00590900" w:rsidRDefault="00590900" w:rsidP="00590900">
      <w:pPr>
        <w:spacing w:after="0" w:line="240" w:lineRule="auto"/>
        <w:jc w:val="both"/>
        <w:rPr>
          <w:rFonts w:ascii="Segoe UI" w:hAnsi="Segoe UI" w:cs="Segoe UI"/>
          <w:bCs/>
          <w:color w:val="222222"/>
          <w:sz w:val="24"/>
          <w:szCs w:val="24"/>
          <w:shd w:val="clear" w:color="auto" w:fill="FFFFFF"/>
        </w:rPr>
      </w:pPr>
      <w:r>
        <w:rPr>
          <w:rFonts w:ascii="Times New Roman" w:hAnsi="Times New Roman" w:cs="Times New Roman"/>
          <w:sz w:val="24"/>
          <w:szCs w:val="24"/>
        </w:rPr>
        <w:t xml:space="preserve">         </w:t>
      </w:r>
      <w:r w:rsidR="00C218CB">
        <w:rPr>
          <w:rFonts w:ascii="Times New Roman" w:hAnsi="Times New Roman" w:cs="Times New Roman"/>
          <w:sz w:val="24"/>
          <w:szCs w:val="24"/>
        </w:rPr>
        <w:t xml:space="preserve">   </w:t>
      </w:r>
      <w:r w:rsidRPr="00A12A14">
        <w:rPr>
          <w:rFonts w:ascii="Times New Roman" w:hAnsi="Times New Roman" w:cs="Times New Roman"/>
          <w:sz w:val="24"/>
          <w:szCs w:val="24"/>
        </w:rPr>
        <w:t xml:space="preserve">Продаже на Торгах подлежит следующее имущество (далее – Имущество, Лот): </w:t>
      </w:r>
    </w:p>
    <w:p w14:paraId="7881DF86" w14:textId="2429A734" w:rsidR="001D4628" w:rsidRPr="00CF1528" w:rsidRDefault="001D4628" w:rsidP="001D462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BA0E81" w:rsidRPr="00985B3D">
        <w:rPr>
          <w:rFonts w:ascii="Times New Roman" w:hAnsi="Times New Roman" w:cs="Times New Roman"/>
          <w:b/>
          <w:bCs/>
          <w:sz w:val="24"/>
          <w:szCs w:val="24"/>
        </w:rPr>
        <w:t>Лот №1:</w:t>
      </w:r>
      <w:r w:rsidR="00BA0E81" w:rsidRPr="00985B3D">
        <w:rPr>
          <w:rFonts w:ascii="Times New Roman" w:hAnsi="Times New Roman" w:cs="Times New Roman"/>
          <w:sz w:val="24"/>
          <w:szCs w:val="24"/>
        </w:rPr>
        <w:t xml:space="preserve"> </w:t>
      </w:r>
      <w:r w:rsidRPr="00CF1528">
        <w:rPr>
          <w:rFonts w:ascii="Times New Roman" w:hAnsi="Times New Roman" w:cs="Times New Roman"/>
          <w:sz w:val="24"/>
          <w:szCs w:val="24"/>
        </w:rPr>
        <w:t xml:space="preserve">Земельный участок кадастровый №52:26:0100026:278, площадь 4000 </w:t>
      </w:r>
      <w:proofErr w:type="spellStart"/>
      <w:r w:rsidRPr="00CF1528">
        <w:rPr>
          <w:rFonts w:ascii="Times New Roman" w:hAnsi="Times New Roman" w:cs="Times New Roman"/>
          <w:sz w:val="24"/>
          <w:szCs w:val="24"/>
        </w:rPr>
        <w:t>кв.м</w:t>
      </w:r>
      <w:proofErr w:type="spellEnd"/>
      <w:r w:rsidRPr="00CF1528">
        <w:rPr>
          <w:rFonts w:ascii="Times New Roman" w:hAnsi="Times New Roman" w:cs="Times New Roman"/>
          <w:sz w:val="24"/>
          <w:szCs w:val="24"/>
        </w:rPr>
        <w:t xml:space="preserve">., адрес: Нижегородская область, Кстовский район, с. </w:t>
      </w:r>
      <w:proofErr w:type="spellStart"/>
      <w:r w:rsidRPr="00CF1528">
        <w:rPr>
          <w:rFonts w:ascii="Times New Roman" w:hAnsi="Times New Roman" w:cs="Times New Roman"/>
          <w:sz w:val="24"/>
          <w:szCs w:val="24"/>
        </w:rPr>
        <w:t>Татинец</w:t>
      </w:r>
      <w:proofErr w:type="spellEnd"/>
      <w:r w:rsidRPr="00CF1528">
        <w:rPr>
          <w:rFonts w:ascii="Times New Roman" w:hAnsi="Times New Roman" w:cs="Times New Roman"/>
          <w:sz w:val="24"/>
          <w:szCs w:val="24"/>
        </w:rPr>
        <w:t xml:space="preserve">, ул. Мира, д.1 с расположенными на нем объектами: </w:t>
      </w:r>
    </w:p>
    <w:p w14:paraId="29691C61" w14:textId="77777777" w:rsidR="001D4628" w:rsidRPr="00CF1528" w:rsidRDefault="001D4628" w:rsidP="001D4628">
      <w:pPr>
        <w:spacing w:after="0" w:line="240" w:lineRule="auto"/>
        <w:jc w:val="both"/>
        <w:rPr>
          <w:rFonts w:ascii="Times New Roman" w:hAnsi="Times New Roman" w:cs="Times New Roman"/>
          <w:sz w:val="24"/>
          <w:szCs w:val="24"/>
        </w:rPr>
      </w:pPr>
      <w:r w:rsidRPr="00CF1528">
        <w:rPr>
          <w:rFonts w:ascii="Times New Roman" w:hAnsi="Times New Roman" w:cs="Times New Roman"/>
          <w:sz w:val="24"/>
          <w:szCs w:val="24"/>
        </w:rPr>
        <w:t xml:space="preserve">- жилой дом (поврежден в результате пожара), одноэтажный, общей площадью 98,9 </w:t>
      </w:r>
      <w:proofErr w:type="spellStart"/>
      <w:r w:rsidRPr="00CF1528">
        <w:rPr>
          <w:rFonts w:ascii="Times New Roman" w:hAnsi="Times New Roman" w:cs="Times New Roman"/>
          <w:sz w:val="24"/>
          <w:szCs w:val="24"/>
        </w:rPr>
        <w:t>кв.м</w:t>
      </w:r>
      <w:proofErr w:type="spellEnd"/>
      <w:r w:rsidRPr="00CF1528">
        <w:rPr>
          <w:rFonts w:ascii="Times New Roman" w:hAnsi="Times New Roman" w:cs="Times New Roman"/>
          <w:sz w:val="24"/>
          <w:szCs w:val="24"/>
        </w:rPr>
        <w:t xml:space="preserve">., кадастровым №52:26:0100026:898, расположенный по адресу: Нижегородская область, Кстовский район, с. </w:t>
      </w:r>
      <w:proofErr w:type="spellStart"/>
      <w:r w:rsidRPr="00CF1528">
        <w:rPr>
          <w:rFonts w:ascii="Times New Roman" w:hAnsi="Times New Roman" w:cs="Times New Roman"/>
          <w:sz w:val="24"/>
          <w:szCs w:val="24"/>
        </w:rPr>
        <w:t>Татинец</w:t>
      </w:r>
      <w:proofErr w:type="spellEnd"/>
      <w:r w:rsidRPr="00CF1528">
        <w:rPr>
          <w:rFonts w:ascii="Times New Roman" w:hAnsi="Times New Roman" w:cs="Times New Roman"/>
          <w:sz w:val="24"/>
          <w:szCs w:val="24"/>
        </w:rPr>
        <w:t xml:space="preserve">, ул. Мира, д.1, инвентарный №05309 </w:t>
      </w:r>
      <w:proofErr w:type="spellStart"/>
      <w:proofErr w:type="gramStart"/>
      <w:r w:rsidRPr="00CF1528">
        <w:rPr>
          <w:rFonts w:ascii="Times New Roman" w:hAnsi="Times New Roman" w:cs="Times New Roman"/>
          <w:sz w:val="24"/>
          <w:szCs w:val="24"/>
        </w:rPr>
        <w:t>лит.А</w:t>
      </w:r>
      <w:proofErr w:type="spellEnd"/>
      <w:proofErr w:type="gramEnd"/>
      <w:r>
        <w:rPr>
          <w:rFonts w:ascii="Times New Roman" w:hAnsi="Times New Roman" w:cs="Times New Roman"/>
          <w:sz w:val="24"/>
          <w:szCs w:val="24"/>
        </w:rPr>
        <w:t>;</w:t>
      </w:r>
    </w:p>
    <w:p w14:paraId="40728317" w14:textId="77777777" w:rsidR="001D4628" w:rsidRPr="00CF1528" w:rsidRDefault="001D4628" w:rsidP="001D4628">
      <w:pPr>
        <w:spacing w:after="0" w:line="240" w:lineRule="auto"/>
        <w:jc w:val="both"/>
        <w:rPr>
          <w:rFonts w:ascii="Times New Roman" w:hAnsi="Times New Roman" w:cs="Times New Roman"/>
          <w:sz w:val="24"/>
          <w:szCs w:val="24"/>
        </w:rPr>
      </w:pPr>
      <w:r w:rsidRPr="00CF1528">
        <w:rPr>
          <w:rFonts w:ascii="Times New Roman" w:hAnsi="Times New Roman" w:cs="Times New Roman"/>
          <w:sz w:val="24"/>
          <w:szCs w:val="24"/>
        </w:rPr>
        <w:t xml:space="preserve">- объект индивидуального жилищного строительства, жилой дом, общей площадью 29,1 </w:t>
      </w:r>
      <w:proofErr w:type="spellStart"/>
      <w:r w:rsidRPr="00CF1528">
        <w:rPr>
          <w:rFonts w:ascii="Times New Roman" w:hAnsi="Times New Roman" w:cs="Times New Roman"/>
          <w:sz w:val="24"/>
          <w:szCs w:val="24"/>
        </w:rPr>
        <w:t>кв.м</w:t>
      </w:r>
      <w:proofErr w:type="spellEnd"/>
      <w:r w:rsidRPr="00CF1528">
        <w:rPr>
          <w:rFonts w:ascii="Times New Roman" w:hAnsi="Times New Roman" w:cs="Times New Roman"/>
          <w:sz w:val="24"/>
          <w:szCs w:val="24"/>
        </w:rPr>
        <w:t xml:space="preserve">., с кадастровым №52:26:0100026:866, расположенный по адресу: Нижегородская область, Кстовский район, с. </w:t>
      </w:r>
      <w:proofErr w:type="spellStart"/>
      <w:r w:rsidRPr="00CF1528">
        <w:rPr>
          <w:rFonts w:ascii="Times New Roman" w:hAnsi="Times New Roman" w:cs="Times New Roman"/>
          <w:sz w:val="24"/>
          <w:szCs w:val="24"/>
        </w:rPr>
        <w:t>Татинец</w:t>
      </w:r>
      <w:proofErr w:type="spellEnd"/>
      <w:r w:rsidRPr="00CF1528">
        <w:rPr>
          <w:rFonts w:ascii="Times New Roman" w:hAnsi="Times New Roman" w:cs="Times New Roman"/>
          <w:sz w:val="24"/>
          <w:szCs w:val="24"/>
        </w:rPr>
        <w:t>, ул. Мира, д.1-А, инвентарный №05309 лит.1А</w:t>
      </w:r>
      <w:r>
        <w:rPr>
          <w:rFonts w:ascii="Times New Roman" w:hAnsi="Times New Roman" w:cs="Times New Roman"/>
          <w:sz w:val="24"/>
          <w:szCs w:val="24"/>
        </w:rPr>
        <w:t>;</w:t>
      </w:r>
    </w:p>
    <w:p w14:paraId="041BD8A2" w14:textId="77777777" w:rsidR="001D4628" w:rsidRPr="00CF1528" w:rsidRDefault="001D4628" w:rsidP="001D4628">
      <w:pPr>
        <w:spacing w:after="0" w:line="240" w:lineRule="auto"/>
        <w:jc w:val="both"/>
        <w:rPr>
          <w:rFonts w:ascii="Times New Roman" w:hAnsi="Times New Roman" w:cs="Times New Roman"/>
          <w:sz w:val="24"/>
          <w:szCs w:val="24"/>
        </w:rPr>
      </w:pPr>
      <w:r w:rsidRPr="00CF1528">
        <w:rPr>
          <w:rFonts w:ascii="Times New Roman" w:hAnsi="Times New Roman" w:cs="Times New Roman"/>
          <w:sz w:val="24"/>
          <w:szCs w:val="24"/>
        </w:rPr>
        <w:t xml:space="preserve">- объект индивидуального жилищного строительства, жилой дом, общей площадью 19 </w:t>
      </w:r>
      <w:proofErr w:type="spellStart"/>
      <w:r w:rsidRPr="00CF1528">
        <w:rPr>
          <w:rFonts w:ascii="Times New Roman" w:hAnsi="Times New Roman" w:cs="Times New Roman"/>
          <w:sz w:val="24"/>
          <w:szCs w:val="24"/>
        </w:rPr>
        <w:t>кв.м</w:t>
      </w:r>
      <w:proofErr w:type="spellEnd"/>
      <w:r w:rsidRPr="00CF1528">
        <w:rPr>
          <w:rFonts w:ascii="Times New Roman" w:hAnsi="Times New Roman" w:cs="Times New Roman"/>
          <w:sz w:val="24"/>
          <w:szCs w:val="24"/>
        </w:rPr>
        <w:t xml:space="preserve">., с кадастровым №52:26:0100026:850, расположенный по адресу: Нижегородская область, Кстовский район, с. </w:t>
      </w:r>
      <w:proofErr w:type="spellStart"/>
      <w:r w:rsidRPr="00CF1528">
        <w:rPr>
          <w:rFonts w:ascii="Times New Roman" w:hAnsi="Times New Roman" w:cs="Times New Roman"/>
          <w:sz w:val="24"/>
          <w:szCs w:val="24"/>
        </w:rPr>
        <w:t>Татинец</w:t>
      </w:r>
      <w:proofErr w:type="spellEnd"/>
      <w:r w:rsidRPr="00CF1528">
        <w:rPr>
          <w:rFonts w:ascii="Times New Roman" w:hAnsi="Times New Roman" w:cs="Times New Roman"/>
          <w:sz w:val="24"/>
          <w:szCs w:val="24"/>
        </w:rPr>
        <w:t>, ул. Мира, д.1-Б, инвентарный № 5309 лит.2А</w:t>
      </w:r>
      <w:r>
        <w:rPr>
          <w:rFonts w:ascii="Times New Roman" w:hAnsi="Times New Roman" w:cs="Times New Roman"/>
          <w:sz w:val="24"/>
          <w:szCs w:val="24"/>
        </w:rPr>
        <w:t>;</w:t>
      </w:r>
    </w:p>
    <w:p w14:paraId="3B527912" w14:textId="77777777" w:rsidR="001D4628" w:rsidRPr="00CF1528" w:rsidRDefault="001D4628" w:rsidP="001D4628">
      <w:pPr>
        <w:spacing w:after="0" w:line="240" w:lineRule="auto"/>
        <w:jc w:val="both"/>
        <w:rPr>
          <w:rFonts w:ascii="Times New Roman" w:hAnsi="Times New Roman" w:cs="Times New Roman"/>
          <w:sz w:val="24"/>
          <w:szCs w:val="24"/>
        </w:rPr>
      </w:pPr>
      <w:r w:rsidRPr="00CF1528">
        <w:rPr>
          <w:rFonts w:ascii="Times New Roman" w:hAnsi="Times New Roman" w:cs="Times New Roman"/>
          <w:sz w:val="24"/>
          <w:szCs w:val="24"/>
        </w:rPr>
        <w:t xml:space="preserve">- кирпичное ограждение, площадь 260 м., расположенное по адресу: Нижегородская </w:t>
      </w:r>
      <w:proofErr w:type="gramStart"/>
      <w:r w:rsidRPr="00CF1528">
        <w:rPr>
          <w:rFonts w:ascii="Times New Roman" w:hAnsi="Times New Roman" w:cs="Times New Roman"/>
          <w:sz w:val="24"/>
          <w:szCs w:val="24"/>
        </w:rPr>
        <w:t>область,  с.</w:t>
      </w:r>
      <w:proofErr w:type="gramEnd"/>
      <w:r w:rsidRPr="00CF1528">
        <w:rPr>
          <w:rFonts w:ascii="Times New Roman" w:hAnsi="Times New Roman" w:cs="Times New Roman"/>
          <w:sz w:val="24"/>
          <w:szCs w:val="24"/>
        </w:rPr>
        <w:t xml:space="preserve"> </w:t>
      </w:r>
      <w:proofErr w:type="spellStart"/>
      <w:r w:rsidRPr="00CF1528">
        <w:rPr>
          <w:rFonts w:ascii="Times New Roman" w:hAnsi="Times New Roman" w:cs="Times New Roman"/>
          <w:sz w:val="24"/>
          <w:szCs w:val="24"/>
        </w:rPr>
        <w:t>Татинец</w:t>
      </w:r>
      <w:proofErr w:type="spellEnd"/>
      <w:r w:rsidRPr="00CF1528">
        <w:rPr>
          <w:rFonts w:ascii="Times New Roman" w:hAnsi="Times New Roman" w:cs="Times New Roman"/>
          <w:sz w:val="24"/>
          <w:szCs w:val="24"/>
        </w:rPr>
        <w:t>, ул. Мира, участок 1</w:t>
      </w:r>
      <w:r>
        <w:rPr>
          <w:rFonts w:ascii="Times New Roman" w:hAnsi="Times New Roman" w:cs="Times New Roman"/>
          <w:sz w:val="24"/>
          <w:szCs w:val="24"/>
        </w:rPr>
        <w:t>;</w:t>
      </w:r>
    </w:p>
    <w:p w14:paraId="65FB868C" w14:textId="77777777" w:rsidR="001D4628" w:rsidRPr="00CF1528" w:rsidRDefault="001D4628" w:rsidP="001D4628">
      <w:pPr>
        <w:spacing w:after="0" w:line="240" w:lineRule="auto"/>
        <w:jc w:val="both"/>
        <w:rPr>
          <w:rFonts w:ascii="Times New Roman" w:hAnsi="Times New Roman" w:cs="Times New Roman"/>
          <w:sz w:val="24"/>
          <w:szCs w:val="24"/>
        </w:rPr>
      </w:pPr>
      <w:r w:rsidRPr="00CF1528">
        <w:rPr>
          <w:rFonts w:ascii="Times New Roman" w:hAnsi="Times New Roman" w:cs="Times New Roman"/>
          <w:sz w:val="24"/>
          <w:szCs w:val="24"/>
        </w:rPr>
        <w:t xml:space="preserve">- неучтенный в ЕГРН </w:t>
      </w:r>
      <w:proofErr w:type="gramStart"/>
      <w:r w:rsidRPr="00CF1528">
        <w:rPr>
          <w:rFonts w:ascii="Times New Roman" w:hAnsi="Times New Roman" w:cs="Times New Roman"/>
          <w:sz w:val="24"/>
          <w:szCs w:val="24"/>
        </w:rPr>
        <w:t>объект  -</w:t>
      </w:r>
      <w:proofErr w:type="gramEnd"/>
      <w:r w:rsidRPr="00CF1528">
        <w:rPr>
          <w:rFonts w:ascii="Times New Roman" w:hAnsi="Times New Roman" w:cs="Times New Roman"/>
          <w:sz w:val="24"/>
          <w:szCs w:val="24"/>
        </w:rPr>
        <w:t xml:space="preserve"> 1 этаж, чердак, расположенный на земельном участке кадастровый №52:26:0100026:278</w:t>
      </w:r>
      <w:r>
        <w:rPr>
          <w:rFonts w:ascii="Times New Roman" w:hAnsi="Times New Roman" w:cs="Times New Roman"/>
          <w:sz w:val="24"/>
          <w:szCs w:val="24"/>
        </w:rPr>
        <w:t>;</w:t>
      </w:r>
    </w:p>
    <w:p w14:paraId="5AED9840" w14:textId="450A27EF" w:rsidR="00590900" w:rsidRPr="00A12A14" w:rsidRDefault="001D4628" w:rsidP="001D4628">
      <w:pPr>
        <w:tabs>
          <w:tab w:val="left" w:pos="709"/>
        </w:tabs>
        <w:spacing w:after="0" w:line="240" w:lineRule="auto"/>
        <w:jc w:val="both"/>
        <w:rPr>
          <w:rFonts w:ascii="Times New Roman" w:hAnsi="Times New Roman" w:cs="Times New Roman"/>
          <w:bCs/>
          <w:sz w:val="24"/>
          <w:szCs w:val="24"/>
        </w:rPr>
      </w:pPr>
      <w:r w:rsidRPr="00CF1528">
        <w:rPr>
          <w:rFonts w:ascii="Times New Roman" w:hAnsi="Times New Roman" w:cs="Times New Roman"/>
          <w:sz w:val="24"/>
          <w:szCs w:val="24"/>
        </w:rPr>
        <w:t xml:space="preserve">- неучтенный в ЕГРН объект – 2-этажный, расположенный на земельном участке кадастровый №52:26:0100026:278, парник, беседка, туалет, развалины ТП, подсобное помещение. </w:t>
      </w:r>
      <w:r w:rsidRPr="00E113FD">
        <w:rPr>
          <w:rFonts w:ascii="Times New Roman" w:hAnsi="Times New Roman" w:cs="Times New Roman"/>
          <w:bCs/>
          <w:sz w:val="24"/>
          <w:szCs w:val="24"/>
        </w:rPr>
        <w:t>Обременения (ограничения) Лота: Залог в пользу Банк «Богородский (ООО).</w:t>
      </w:r>
      <w:r w:rsidRPr="00CF1528">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BA0E81" w:rsidRPr="00985B3D">
        <w:rPr>
          <w:rFonts w:ascii="Times New Roman" w:hAnsi="Times New Roman" w:cs="Times New Roman"/>
          <w:b/>
          <w:bCs/>
          <w:color w:val="000000"/>
          <w:sz w:val="24"/>
          <w:szCs w:val="24"/>
        </w:rPr>
        <w:t>Нач</w:t>
      </w:r>
      <w:r w:rsidR="00BA0E81">
        <w:rPr>
          <w:rFonts w:ascii="Times New Roman" w:hAnsi="Times New Roman" w:cs="Times New Roman"/>
          <w:b/>
          <w:bCs/>
          <w:color w:val="000000"/>
          <w:sz w:val="24"/>
          <w:szCs w:val="24"/>
        </w:rPr>
        <w:t>альная</w:t>
      </w:r>
      <w:r w:rsidR="00BA0E81" w:rsidRPr="00985B3D">
        <w:rPr>
          <w:rFonts w:ascii="Times New Roman" w:hAnsi="Times New Roman" w:cs="Times New Roman"/>
          <w:b/>
          <w:bCs/>
          <w:color w:val="000000"/>
          <w:sz w:val="24"/>
          <w:szCs w:val="24"/>
        </w:rPr>
        <w:t xml:space="preserve"> цена Лота</w:t>
      </w:r>
      <w:r>
        <w:rPr>
          <w:rFonts w:ascii="Times New Roman" w:hAnsi="Times New Roman" w:cs="Times New Roman"/>
          <w:b/>
          <w:bCs/>
          <w:color w:val="000000"/>
          <w:sz w:val="24"/>
          <w:szCs w:val="24"/>
        </w:rPr>
        <w:t xml:space="preserve"> №1</w:t>
      </w:r>
      <w:r w:rsidR="00BA0E81" w:rsidRPr="00985B3D">
        <w:rPr>
          <w:rFonts w:ascii="Times New Roman" w:hAnsi="Times New Roman" w:cs="Times New Roman"/>
          <w:b/>
          <w:bCs/>
          <w:color w:val="000000"/>
          <w:sz w:val="24"/>
          <w:szCs w:val="24"/>
        </w:rPr>
        <w:t xml:space="preserve"> – </w:t>
      </w:r>
      <w:r w:rsidR="00BA0E81" w:rsidRPr="00985B3D">
        <w:rPr>
          <w:rFonts w:ascii="Times New Roman" w:hAnsi="Times New Roman" w:cs="Times New Roman"/>
          <w:b/>
          <w:bCs/>
          <w:sz w:val="24"/>
          <w:szCs w:val="24"/>
        </w:rPr>
        <w:t>1</w:t>
      </w:r>
      <w:r w:rsidR="00BA0E81">
        <w:rPr>
          <w:rFonts w:ascii="Times New Roman" w:hAnsi="Times New Roman" w:cs="Times New Roman"/>
          <w:b/>
          <w:bCs/>
          <w:sz w:val="24"/>
          <w:szCs w:val="24"/>
        </w:rPr>
        <w:t xml:space="preserve">1 </w:t>
      </w:r>
      <w:r>
        <w:rPr>
          <w:rFonts w:ascii="Times New Roman" w:hAnsi="Times New Roman" w:cs="Times New Roman"/>
          <w:b/>
          <w:bCs/>
          <w:sz w:val="24"/>
          <w:szCs w:val="24"/>
        </w:rPr>
        <w:t>809</w:t>
      </w:r>
      <w:r w:rsidR="00BA0E81" w:rsidRPr="00985B3D">
        <w:rPr>
          <w:rFonts w:ascii="Times New Roman" w:hAnsi="Times New Roman" w:cs="Times New Roman"/>
          <w:b/>
          <w:bCs/>
          <w:sz w:val="24"/>
          <w:szCs w:val="24"/>
        </w:rPr>
        <w:t xml:space="preserve"> </w:t>
      </w:r>
      <w:r>
        <w:rPr>
          <w:rFonts w:ascii="Times New Roman" w:hAnsi="Times New Roman" w:cs="Times New Roman"/>
          <w:b/>
          <w:bCs/>
          <w:sz w:val="24"/>
          <w:szCs w:val="24"/>
        </w:rPr>
        <w:t>8</w:t>
      </w:r>
      <w:r w:rsidR="00BA0E81" w:rsidRPr="00985B3D">
        <w:rPr>
          <w:rFonts w:ascii="Times New Roman" w:hAnsi="Times New Roman" w:cs="Times New Roman"/>
          <w:b/>
          <w:bCs/>
          <w:sz w:val="24"/>
          <w:szCs w:val="24"/>
        </w:rPr>
        <w:t>00 руб.</w:t>
      </w:r>
      <w:r w:rsidR="00BA0E81">
        <w:rPr>
          <w:rFonts w:ascii="Times New Roman" w:hAnsi="Times New Roman" w:cs="Times New Roman"/>
          <w:b/>
          <w:bCs/>
          <w:sz w:val="24"/>
          <w:szCs w:val="24"/>
        </w:rPr>
        <w:t xml:space="preserve"> Минимальная цена Лота </w:t>
      </w:r>
      <w:r>
        <w:rPr>
          <w:rFonts w:ascii="Times New Roman" w:hAnsi="Times New Roman" w:cs="Times New Roman"/>
          <w:b/>
          <w:bCs/>
          <w:sz w:val="24"/>
          <w:szCs w:val="24"/>
        </w:rPr>
        <w:t xml:space="preserve">№1 </w:t>
      </w:r>
      <w:r w:rsidR="00BA0E81">
        <w:rPr>
          <w:rFonts w:ascii="Times New Roman" w:hAnsi="Times New Roman" w:cs="Times New Roman"/>
          <w:b/>
          <w:bCs/>
          <w:sz w:val="24"/>
          <w:szCs w:val="24"/>
        </w:rPr>
        <w:t xml:space="preserve">– </w:t>
      </w:r>
      <w:r>
        <w:rPr>
          <w:rFonts w:ascii="Times New Roman" w:hAnsi="Times New Roman" w:cs="Times New Roman"/>
          <w:b/>
          <w:bCs/>
          <w:sz w:val="24"/>
          <w:szCs w:val="24"/>
        </w:rPr>
        <w:t>4 369 626</w:t>
      </w:r>
      <w:r w:rsidR="00BA0E81">
        <w:rPr>
          <w:rFonts w:ascii="Times New Roman" w:hAnsi="Times New Roman" w:cs="Times New Roman"/>
          <w:b/>
          <w:bCs/>
          <w:sz w:val="24"/>
          <w:szCs w:val="24"/>
        </w:rPr>
        <w:t xml:space="preserve"> руб. </w:t>
      </w:r>
      <w:r w:rsidR="00117291">
        <w:rPr>
          <w:rFonts w:ascii="Times New Roman" w:hAnsi="Times New Roman" w:cs="Times New Roman"/>
          <w:b/>
          <w:bCs/>
          <w:sz w:val="24"/>
          <w:szCs w:val="24"/>
        </w:rPr>
        <w:t>НДС не облагается.</w:t>
      </w:r>
    </w:p>
    <w:p w14:paraId="7EBCDED2" w14:textId="04B86186" w:rsidR="00DE6133" w:rsidRPr="00A12A14" w:rsidRDefault="003F0795" w:rsidP="003F0795">
      <w:pPr>
        <w:tabs>
          <w:tab w:val="left" w:pos="1134"/>
        </w:tabs>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A12A14">
        <w:rPr>
          <w:rFonts w:ascii="Times New Roman" w:eastAsia="Times New Roman" w:hAnsi="Times New Roman" w:cs="Times New Roman"/>
          <w:bCs/>
          <w:color w:val="000000"/>
          <w:sz w:val="24"/>
          <w:szCs w:val="24"/>
          <w:shd w:val="clear" w:color="auto" w:fill="FFFFFF"/>
          <w:lang w:eastAsia="ru-RU"/>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p>
    <w:p w14:paraId="3354F1D0" w14:textId="0D05B9D4" w:rsidR="001D4628" w:rsidRDefault="001D4628" w:rsidP="003F0795">
      <w:pPr>
        <w:spacing w:after="0" w:line="240" w:lineRule="auto"/>
        <w:ind w:firstLine="708"/>
        <w:jc w:val="both"/>
        <w:rPr>
          <w:rFonts w:ascii="Times New Roman" w:hAnsi="Times New Roman" w:cs="Times New Roman"/>
          <w:color w:val="000000"/>
          <w:sz w:val="24"/>
          <w:szCs w:val="24"/>
        </w:rPr>
      </w:pPr>
      <w:r w:rsidRPr="006E6582">
        <w:rPr>
          <w:rFonts w:ascii="Times New Roman" w:hAnsi="Times New Roman" w:cs="Times New Roman"/>
          <w:color w:val="000000"/>
          <w:sz w:val="24"/>
          <w:szCs w:val="24"/>
        </w:rPr>
        <w:t>Ознакомление с имуществом производится по предварительной договоренности в рабочие дни с 09.00 до 18.00 по тел. +</w:t>
      </w:r>
      <w:r>
        <w:rPr>
          <w:rFonts w:ascii="Times New Roman" w:hAnsi="Times New Roman" w:cs="Times New Roman"/>
          <w:color w:val="000000"/>
          <w:sz w:val="24"/>
          <w:szCs w:val="24"/>
        </w:rPr>
        <w:t>79960197194</w:t>
      </w:r>
      <w:r w:rsidRPr="006E65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w:t>
      </w:r>
      <w:r w:rsidRPr="006E6582">
        <w:rPr>
          <w:rFonts w:ascii="Times New Roman" w:hAnsi="Times New Roman" w:cs="Times New Roman"/>
          <w:color w:val="000000"/>
          <w:sz w:val="24"/>
          <w:szCs w:val="24"/>
        </w:rPr>
        <w:t xml:space="preserve">У), с документами на Лот производится у ОТ: </w:t>
      </w:r>
      <w:proofErr w:type="spellStart"/>
      <w:r w:rsidRPr="006E6582">
        <w:rPr>
          <w:rFonts w:ascii="Times New Roman" w:hAnsi="Times New Roman" w:cs="Times New Roman"/>
          <w:color w:val="000000"/>
          <w:sz w:val="24"/>
          <w:szCs w:val="24"/>
          <w:lang w:val="en-US"/>
        </w:rPr>
        <w:t>ageeva</w:t>
      </w:r>
      <w:proofErr w:type="spellEnd"/>
      <w:r w:rsidRPr="006E6582">
        <w:rPr>
          <w:rFonts w:ascii="Times New Roman" w:hAnsi="Times New Roman" w:cs="Times New Roman"/>
          <w:color w:val="000000"/>
          <w:sz w:val="24"/>
          <w:szCs w:val="24"/>
        </w:rPr>
        <w:t>@auction-house.ru, Агеева Ирина тел. 8 (831)419-81-83.</w:t>
      </w:r>
    </w:p>
    <w:p w14:paraId="2F6D32D7" w14:textId="76DD41A7" w:rsidR="000D379B" w:rsidRPr="00A12A14" w:rsidRDefault="00810495" w:rsidP="003F0795">
      <w:pPr>
        <w:spacing w:after="0" w:line="240" w:lineRule="auto"/>
        <w:ind w:firstLine="708"/>
        <w:jc w:val="both"/>
        <w:rPr>
          <w:rFonts w:ascii="Times New Roman" w:hAnsi="Times New Roman" w:cs="Times New Roman"/>
          <w:sz w:val="24"/>
          <w:szCs w:val="24"/>
        </w:rPr>
      </w:pPr>
      <w:r w:rsidRPr="001D4628">
        <w:rPr>
          <w:rFonts w:ascii="Times New Roman" w:hAnsi="Times New Roman" w:cs="Times New Roman"/>
          <w:b/>
          <w:bCs/>
          <w:sz w:val="24"/>
          <w:szCs w:val="24"/>
        </w:rPr>
        <w:lastRenderedPageBreak/>
        <w:t xml:space="preserve">Задаток - </w:t>
      </w:r>
      <w:r w:rsidR="001D4628" w:rsidRPr="001D4628">
        <w:rPr>
          <w:rFonts w:ascii="Times New Roman" w:hAnsi="Times New Roman" w:cs="Times New Roman"/>
          <w:b/>
          <w:bCs/>
          <w:sz w:val="24"/>
          <w:szCs w:val="24"/>
        </w:rPr>
        <w:t>5</w:t>
      </w:r>
      <w:r w:rsidRPr="001D4628">
        <w:rPr>
          <w:rFonts w:ascii="Times New Roman" w:hAnsi="Times New Roman" w:cs="Times New Roman"/>
          <w:b/>
          <w:bCs/>
          <w:sz w:val="24"/>
          <w:szCs w:val="24"/>
        </w:rPr>
        <w:t>%</w:t>
      </w:r>
      <w:r w:rsidRPr="00A12A14">
        <w:rPr>
          <w:rFonts w:ascii="Times New Roman" w:hAnsi="Times New Roman" w:cs="Times New Roman"/>
          <w:sz w:val="24"/>
          <w:szCs w:val="24"/>
        </w:rPr>
        <w:t xml:space="preserve"> от нач</w:t>
      </w:r>
      <w:r w:rsidR="00DE6133" w:rsidRPr="00A12A14">
        <w:rPr>
          <w:rFonts w:ascii="Times New Roman" w:hAnsi="Times New Roman" w:cs="Times New Roman"/>
          <w:sz w:val="24"/>
          <w:szCs w:val="24"/>
        </w:rPr>
        <w:t>альной</w:t>
      </w:r>
      <w:r w:rsidRPr="00A12A14">
        <w:rPr>
          <w:rFonts w:ascii="Times New Roman" w:hAnsi="Times New Roman" w:cs="Times New Roman"/>
          <w:sz w:val="24"/>
          <w:szCs w:val="24"/>
        </w:rPr>
        <w:t xml:space="preserve"> цены Лота, установленный для определенного периода Торгов, должен поступить на счет ОТ не позднее даты и времени окончания приема заявок на участие в Торгах в соответствующем периоде проведения Торгов. </w:t>
      </w:r>
    </w:p>
    <w:p w14:paraId="0B442911" w14:textId="77777777" w:rsidR="00ED20E8" w:rsidRPr="00A12A14" w:rsidRDefault="00ED20E8" w:rsidP="00ED20E8">
      <w:pPr>
        <w:spacing w:after="0" w:line="240" w:lineRule="auto"/>
        <w:ind w:firstLine="709"/>
        <w:jc w:val="both"/>
        <w:rPr>
          <w:rFonts w:ascii="Times New Roman" w:hAnsi="Times New Roman" w:cs="Times New Roman"/>
          <w:sz w:val="24"/>
          <w:szCs w:val="24"/>
        </w:rPr>
      </w:pPr>
      <w:r w:rsidRPr="00A12A14">
        <w:rPr>
          <w:rFonts w:ascii="Times New Roman" w:hAnsi="Times New Roman" w:cs="Times New Roman"/>
          <w:sz w:val="24"/>
          <w:szCs w:val="24"/>
        </w:rPr>
        <w:t>Реквизиты расч</w:t>
      </w:r>
      <w:r w:rsidR="00A12A14" w:rsidRPr="00A12A14">
        <w:rPr>
          <w:rFonts w:ascii="Times New Roman" w:hAnsi="Times New Roman" w:cs="Times New Roman"/>
          <w:sz w:val="24"/>
          <w:szCs w:val="24"/>
        </w:rPr>
        <w:t>етных</w:t>
      </w:r>
      <w:r w:rsidRPr="00A12A14">
        <w:rPr>
          <w:rFonts w:ascii="Times New Roman" w:hAnsi="Times New Roman" w:cs="Times New Roman"/>
          <w:sz w:val="24"/>
          <w:szCs w:val="24"/>
        </w:rPr>
        <w:t xml:space="preserve"> счетов для внесения задатка Получатель – АО «Российский аукционный дом» (ИНН 7838430413, КПП 783801001): № 40702810855230001547 в Северо-Западном банке Сбербанка России РФ ПАО Сбербанк г. Санкт-Петербург, к/с № 30101810500000000653, БИК 044030653; № 40702810100050004773 в Северо-Западном ПАО Банке "ФК ОТКРЫТИЕ", г.</w:t>
      </w:r>
      <w:r w:rsidR="00A12A14" w:rsidRPr="00A12A14">
        <w:rPr>
          <w:rFonts w:ascii="Times New Roman" w:hAnsi="Times New Roman" w:cs="Times New Roman"/>
          <w:sz w:val="24"/>
          <w:szCs w:val="24"/>
        </w:rPr>
        <w:t xml:space="preserve"> </w:t>
      </w:r>
      <w:r w:rsidRPr="00A12A14">
        <w:rPr>
          <w:rFonts w:ascii="Times New Roman" w:hAnsi="Times New Roman" w:cs="Times New Roman"/>
          <w:sz w:val="24"/>
          <w:szCs w:val="24"/>
        </w:rPr>
        <w:t>Санкт-Петербург, БИК 044030795, к/с 30101810540300000795.</w:t>
      </w:r>
    </w:p>
    <w:p w14:paraId="50E8252D" w14:textId="77777777" w:rsidR="00DE6133" w:rsidRPr="00A12A14" w:rsidRDefault="00ED20E8" w:rsidP="00A12A14">
      <w:pPr>
        <w:spacing w:after="0" w:line="240" w:lineRule="auto"/>
        <w:ind w:firstLine="709"/>
        <w:jc w:val="both"/>
        <w:rPr>
          <w:rFonts w:ascii="Times New Roman" w:hAnsi="Times New Roman" w:cs="Times New Roman"/>
          <w:sz w:val="24"/>
          <w:szCs w:val="24"/>
        </w:rPr>
      </w:pPr>
      <w:r w:rsidRPr="00A12A14">
        <w:rPr>
          <w:rFonts w:ascii="Times New Roman" w:hAnsi="Times New Roman" w:cs="Times New Roman"/>
          <w:sz w:val="24"/>
          <w:szCs w:val="24"/>
        </w:rPr>
        <w:t xml:space="preserve"> Документом, подтверждающим поступление задатка на счет ОТ, является выписка со счета ОТ.  Исполнение обязанности по внесению суммы задатка третьими лицами не допускается. </w:t>
      </w:r>
    </w:p>
    <w:p w14:paraId="74E70B6E" w14:textId="77777777" w:rsidR="00DE6133" w:rsidRPr="00A12A14" w:rsidRDefault="00DE6133" w:rsidP="003F0795">
      <w:pPr>
        <w:spacing w:after="0" w:line="240" w:lineRule="auto"/>
        <w:ind w:firstLine="708"/>
        <w:jc w:val="both"/>
        <w:textAlignment w:val="top"/>
        <w:rPr>
          <w:rFonts w:ascii="Times New Roman" w:hAnsi="Times New Roman" w:cs="Times New Roman"/>
          <w:sz w:val="24"/>
          <w:szCs w:val="24"/>
        </w:rPr>
      </w:pPr>
      <w:r w:rsidRPr="00A12A14">
        <w:rPr>
          <w:rFonts w:ascii="Times New Roman" w:hAnsi="Times New Roman" w:cs="Times New Roman"/>
          <w:sz w:val="24"/>
          <w:szCs w:val="24"/>
        </w:rPr>
        <w:t xml:space="preserve">К участию в торгах допускаются любые юридические и физические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юридического лица или гос. регистрации физического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ФУ и о характере этой заинтересованности, сведения об участии в капитале заявителя ФУ, СРО арбитражных управляющих, членом или руководителем которой является ФУ. </w:t>
      </w:r>
    </w:p>
    <w:p w14:paraId="5EAE843A"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w:t>
      </w:r>
    </w:p>
    <w:p w14:paraId="68139C47"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w:t>
      </w:r>
    </w:p>
    <w:p w14:paraId="535F4F9F"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14:paraId="221B4C02" w14:textId="77777777" w:rsidR="001D4628" w:rsidRPr="005633FB" w:rsidRDefault="001B2309" w:rsidP="001D4628">
      <w:pPr>
        <w:spacing w:after="0" w:line="240" w:lineRule="auto"/>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          </w:t>
      </w:r>
      <w:r w:rsidRPr="003E0215">
        <w:rPr>
          <w:rFonts w:ascii="Times New Roman" w:hAnsi="Times New Roman" w:cs="Times New Roman"/>
          <w:color w:val="000000"/>
          <w:sz w:val="24"/>
          <w:szCs w:val="24"/>
        </w:rPr>
        <w:t xml:space="preserve">Проект договора купли-продажи размещен на ЭП. Договор купли-продажи (далее – договор) заключается с ПТ в течение 5 (пяти) дней с даты получения ПТ договора от </w:t>
      </w:r>
      <w:r>
        <w:rPr>
          <w:rFonts w:ascii="Times New Roman" w:hAnsi="Times New Roman" w:cs="Times New Roman"/>
          <w:color w:val="000000"/>
          <w:sz w:val="24"/>
          <w:szCs w:val="24"/>
        </w:rPr>
        <w:t>Ф</w:t>
      </w:r>
      <w:r w:rsidRPr="003E0215">
        <w:rPr>
          <w:rFonts w:ascii="Times New Roman" w:hAnsi="Times New Roman" w:cs="Times New Roman"/>
          <w:color w:val="000000"/>
          <w:sz w:val="24"/>
          <w:szCs w:val="24"/>
        </w:rPr>
        <w:t xml:space="preserve">У. </w:t>
      </w:r>
      <w:r w:rsidRPr="005B5AF5">
        <w:rPr>
          <w:rFonts w:ascii="Times New Roman" w:hAnsi="Times New Roman" w:cs="Times New Roman"/>
          <w:color w:val="000000"/>
          <w:sz w:val="24"/>
          <w:szCs w:val="24"/>
        </w:rPr>
        <w:t>Оплата - в течение 30 (тридцати) дней со дня подписания договора на счет Должника:</w:t>
      </w:r>
      <w:r>
        <w:rPr>
          <w:rFonts w:ascii="Times New Roman" w:hAnsi="Times New Roman" w:cs="Times New Roman"/>
          <w:color w:val="000000"/>
          <w:sz w:val="24"/>
          <w:szCs w:val="24"/>
        </w:rPr>
        <w:t xml:space="preserve"> </w:t>
      </w:r>
      <w:r w:rsidR="001D4628" w:rsidRPr="005633FB">
        <w:rPr>
          <w:rFonts w:ascii="Times New Roman" w:hAnsi="Times New Roman" w:cs="Times New Roman"/>
          <w:color w:val="000000"/>
          <w:sz w:val="24"/>
          <w:szCs w:val="24"/>
        </w:rPr>
        <w:t xml:space="preserve">Получатель: </w:t>
      </w:r>
      <w:r w:rsidR="001D4628" w:rsidRPr="00DB7C43">
        <w:rPr>
          <w:rFonts w:ascii="Times New Roman" w:hAnsi="Times New Roman" w:cs="Times New Roman"/>
          <w:color w:val="000000"/>
          <w:sz w:val="24"/>
          <w:szCs w:val="24"/>
        </w:rPr>
        <w:t xml:space="preserve">Варданян Гагик </w:t>
      </w:r>
      <w:proofErr w:type="spellStart"/>
      <w:r w:rsidR="001D4628" w:rsidRPr="00DB7C43">
        <w:rPr>
          <w:rFonts w:ascii="Times New Roman" w:hAnsi="Times New Roman" w:cs="Times New Roman"/>
          <w:color w:val="000000"/>
          <w:sz w:val="24"/>
          <w:szCs w:val="24"/>
        </w:rPr>
        <w:t>Суренович</w:t>
      </w:r>
      <w:proofErr w:type="spellEnd"/>
      <w:r w:rsidR="001D4628" w:rsidRPr="00DB7C43">
        <w:rPr>
          <w:rFonts w:ascii="Times New Roman" w:hAnsi="Times New Roman" w:cs="Times New Roman"/>
          <w:color w:val="000000"/>
          <w:sz w:val="24"/>
          <w:szCs w:val="24"/>
        </w:rPr>
        <w:t xml:space="preserve">, </w:t>
      </w:r>
      <w:r w:rsidR="001D4628" w:rsidRPr="00DB7C43">
        <w:rPr>
          <w:rFonts w:ascii="Times New Roman" w:hAnsi="Times New Roman" w:cs="Times New Roman"/>
          <w:sz w:val="24"/>
          <w:szCs w:val="24"/>
        </w:rPr>
        <w:t>р/с №</w:t>
      </w:r>
      <w:r w:rsidR="001D4628" w:rsidRPr="00DB7C43">
        <w:rPr>
          <w:rFonts w:ascii="Times New Roman" w:eastAsia="Calibri" w:hAnsi="Times New Roman" w:cs="Times New Roman"/>
          <w:color w:val="000000"/>
          <w:sz w:val="24"/>
          <w:szCs w:val="24"/>
        </w:rPr>
        <w:t>40817810442006361785</w:t>
      </w:r>
      <w:r w:rsidR="001D4628" w:rsidRPr="00DB7C43">
        <w:rPr>
          <w:rFonts w:ascii="Times New Roman" w:hAnsi="Times New Roman" w:cs="Times New Roman"/>
          <w:sz w:val="24"/>
          <w:szCs w:val="24"/>
        </w:rPr>
        <w:t xml:space="preserve"> Банк получателя: </w:t>
      </w:r>
      <w:r w:rsidR="001D4628" w:rsidRPr="00DB7C43">
        <w:rPr>
          <w:rFonts w:ascii="Times New Roman" w:eastAsia="Calibri" w:hAnsi="Times New Roman" w:cs="Times New Roman"/>
          <w:color w:val="000000"/>
          <w:sz w:val="24"/>
          <w:szCs w:val="24"/>
        </w:rPr>
        <w:t>ВОЛГО-ВЯТСКИЙ БАНК ПАО СБЕРБАНК</w:t>
      </w:r>
      <w:r w:rsidR="001D4628" w:rsidRPr="00DB7C43">
        <w:rPr>
          <w:rFonts w:ascii="Times New Roman" w:hAnsi="Times New Roman" w:cs="Times New Roman"/>
          <w:sz w:val="24"/>
          <w:szCs w:val="24"/>
        </w:rPr>
        <w:t xml:space="preserve">, ИНН: 7707083893, БИК: 042202603, </w:t>
      </w:r>
      <w:proofErr w:type="spellStart"/>
      <w:r w:rsidR="001D4628" w:rsidRPr="00DB7C43">
        <w:rPr>
          <w:rFonts w:ascii="Times New Roman" w:eastAsia="Calibri" w:hAnsi="Times New Roman" w:cs="Times New Roman"/>
          <w:color w:val="000000"/>
          <w:sz w:val="24"/>
          <w:szCs w:val="24"/>
        </w:rPr>
        <w:t>Кор.счет</w:t>
      </w:r>
      <w:proofErr w:type="spellEnd"/>
      <w:r w:rsidR="001D4628" w:rsidRPr="00DB7C43">
        <w:rPr>
          <w:rFonts w:ascii="Times New Roman" w:eastAsia="Calibri" w:hAnsi="Times New Roman" w:cs="Times New Roman"/>
          <w:color w:val="000000"/>
          <w:sz w:val="24"/>
          <w:szCs w:val="24"/>
        </w:rPr>
        <w:t>: 30101810900000000603.</w:t>
      </w:r>
      <w:r w:rsidR="001D4628" w:rsidRPr="005633FB">
        <w:rPr>
          <w:rFonts w:ascii="Times New Roman" w:eastAsia="Calibri" w:hAnsi="Times New Roman" w:cs="Times New Roman"/>
          <w:color w:val="000000"/>
          <w:sz w:val="24"/>
          <w:szCs w:val="24"/>
        </w:rPr>
        <w:t xml:space="preserve"> </w:t>
      </w:r>
    </w:p>
    <w:p w14:paraId="59A0CAF9" w14:textId="746088EA" w:rsidR="001B2309" w:rsidRPr="00B40351" w:rsidRDefault="001D4628" w:rsidP="001B2309">
      <w:pPr>
        <w:ind w:right="-57"/>
        <w:jc w:val="both"/>
        <w:rPr>
          <w:rFonts w:ascii="Times New Roman" w:hAnsi="Times New Roman" w:cs="Times New Roman"/>
          <w:sz w:val="24"/>
          <w:szCs w:val="24"/>
        </w:rPr>
      </w:pPr>
      <w:r>
        <w:rPr>
          <w:rFonts w:ascii="Times New Roman" w:hAnsi="Times New Roman" w:cs="Times New Roman"/>
          <w:sz w:val="24"/>
          <w:szCs w:val="24"/>
        </w:rPr>
        <w:t xml:space="preserve">          </w:t>
      </w:r>
      <w:r w:rsidR="001B2309" w:rsidRPr="00FF7167">
        <w:rPr>
          <w:rFonts w:ascii="Times New Roman" w:hAnsi="Times New Roman" w:cs="Times New Roman"/>
          <w:sz w:val="24"/>
          <w:szCs w:val="24"/>
        </w:rPr>
        <w:t>Сделк</w:t>
      </w:r>
      <w:r w:rsidR="001B2309">
        <w:rPr>
          <w:rFonts w:ascii="Times New Roman" w:hAnsi="Times New Roman" w:cs="Times New Roman"/>
          <w:sz w:val="24"/>
          <w:szCs w:val="24"/>
        </w:rPr>
        <w:t>а</w:t>
      </w:r>
      <w:r w:rsidR="001B2309" w:rsidRPr="00FF7167">
        <w:rPr>
          <w:rFonts w:ascii="Times New Roman" w:hAnsi="Times New Roman" w:cs="Times New Roman"/>
          <w:sz w:val="24"/>
          <w:szCs w:val="24"/>
        </w:rPr>
        <w:t xml:space="preserve"> по итогам торгов подлеж</w:t>
      </w:r>
      <w:r w:rsidR="001B2309">
        <w:rPr>
          <w:rFonts w:ascii="Times New Roman" w:hAnsi="Times New Roman" w:cs="Times New Roman"/>
          <w:sz w:val="24"/>
          <w:szCs w:val="24"/>
        </w:rPr>
        <w:t>ит</w:t>
      </w:r>
      <w:r w:rsidR="001B2309" w:rsidRPr="00FF7167">
        <w:rPr>
          <w:rFonts w:ascii="Times New Roman" w:hAnsi="Times New Roman" w:cs="Times New Roman"/>
          <w:sz w:val="24"/>
          <w:szCs w:val="24"/>
        </w:rPr>
        <w:t xml:space="preserve"> заключению с учетом положений Указа Президента РФ №81 от 01.03.2022г. «О дополнительным временных мерах экономического </w:t>
      </w:r>
      <w:r w:rsidR="001B2309" w:rsidRPr="00FF7167">
        <w:rPr>
          <w:rFonts w:ascii="Times New Roman" w:hAnsi="Times New Roman" w:cs="Times New Roman"/>
          <w:sz w:val="24"/>
          <w:szCs w:val="24"/>
        </w:rPr>
        <w:lastRenderedPageBreak/>
        <w:t xml:space="preserve">характера по обеспечению финансовой стабильности РФ». Риски, связанные с отказом в заключении сделки по итогам торгов с учетом </w:t>
      </w:r>
      <w:proofErr w:type="gramStart"/>
      <w:r w:rsidR="001B2309" w:rsidRPr="00FF7167">
        <w:rPr>
          <w:rFonts w:ascii="Times New Roman" w:hAnsi="Times New Roman" w:cs="Times New Roman"/>
          <w:sz w:val="24"/>
          <w:szCs w:val="24"/>
        </w:rPr>
        <w:t>положений Указа Президента РФ</w:t>
      </w:r>
      <w:proofErr w:type="gramEnd"/>
      <w:r w:rsidR="001B2309" w:rsidRPr="00FF7167">
        <w:rPr>
          <w:rFonts w:ascii="Times New Roman" w:hAnsi="Times New Roman" w:cs="Times New Roman"/>
          <w:sz w:val="24"/>
          <w:szCs w:val="24"/>
        </w:rPr>
        <w:t xml:space="preserve"> несет покупатель.</w:t>
      </w:r>
      <w:r w:rsidR="001B2309">
        <w:rPr>
          <w:rFonts w:ascii="Times New Roman" w:hAnsi="Times New Roman" w:cs="Times New Roman"/>
          <w:sz w:val="24"/>
          <w:szCs w:val="24"/>
        </w:rPr>
        <w:t xml:space="preserve">  </w:t>
      </w:r>
    </w:p>
    <w:p w14:paraId="2D3FA7E7" w14:textId="08979F2F" w:rsidR="00D463E5" w:rsidRDefault="00D463E5" w:rsidP="00FF269A">
      <w:pPr>
        <w:jc w:val="both"/>
        <w:rPr>
          <w:rFonts w:ascii="Times New Roman" w:hAnsi="Times New Roman" w:cs="Times New Roman"/>
          <w:color w:val="000000"/>
          <w:sz w:val="24"/>
          <w:szCs w:val="24"/>
        </w:rPr>
      </w:pPr>
    </w:p>
    <w:p w14:paraId="2C9A8DA3" w14:textId="2D7226B9" w:rsidR="00ED20E8" w:rsidRPr="00FF4DBB" w:rsidRDefault="00ED20E8" w:rsidP="00ED20E8">
      <w:pPr>
        <w:spacing w:after="0" w:line="240" w:lineRule="auto"/>
        <w:ind w:firstLine="709"/>
        <w:jc w:val="both"/>
        <w:rPr>
          <w:rFonts w:ascii="Times New Roman" w:hAnsi="Times New Roman" w:cs="Times New Roman"/>
          <w:sz w:val="24"/>
          <w:szCs w:val="24"/>
        </w:rPr>
      </w:pPr>
    </w:p>
    <w:p w14:paraId="40387291" w14:textId="77777777" w:rsidR="0064675E" w:rsidRDefault="00000000"/>
    <w:sectPr w:rsidR="006467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6E343" w14:textId="77777777" w:rsidR="003F6097" w:rsidRDefault="003F6097" w:rsidP="00ED20E8">
      <w:pPr>
        <w:spacing w:after="0" w:line="240" w:lineRule="auto"/>
      </w:pPr>
      <w:r>
        <w:separator/>
      </w:r>
    </w:p>
  </w:endnote>
  <w:endnote w:type="continuationSeparator" w:id="0">
    <w:p w14:paraId="7AEA8628" w14:textId="77777777" w:rsidR="003F6097" w:rsidRDefault="003F6097" w:rsidP="00ED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AA872" w14:textId="77777777" w:rsidR="003F6097" w:rsidRDefault="003F6097" w:rsidP="00ED20E8">
      <w:pPr>
        <w:spacing w:after="0" w:line="240" w:lineRule="auto"/>
      </w:pPr>
      <w:r>
        <w:separator/>
      </w:r>
    </w:p>
  </w:footnote>
  <w:footnote w:type="continuationSeparator" w:id="0">
    <w:p w14:paraId="352D6E9C" w14:textId="77777777" w:rsidR="003F6097" w:rsidRDefault="003F6097" w:rsidP="00ED2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A3"/>
    <w:rsid w:val="00000D32"/>
    <w:rsid w:val="00007057"/>
    <w:rsid w:val="000D379B"/>
    <w:rsid w:val="00117291"/>
    <w:rsid w:val="00136269"/>
    <w:rsid w:val="001A4DC2"/>
    <w:rsid w:val="001B2309"/>
    <w:rsid w:val="001D4628"/>
    <w:rsid w:val="002C2D17"/>
    <w:rsid w:val="002C6908"/>
    <w:rsid w:val="002F2E15"/>
    <w:rsid w:val="00302B3E"/>
    <w:rsid w:val="0032382B"/>
    <w:rsid w:val="0036537D"/>
    <w:rsid w:val="003874B3"/>
    <w:rsid w:val="00390A28"/>
    <w:rsid w:val="003C58B0"/>
    <w:rsid w:val="003F0795"/>
    <w:rsid w:val="003F6097"/>
    <w:rsid w:val="004730B9"/>
    <w:rsid w:val="004775E6"/>
    <w:rsid w:val="00491D5F"/>
    <w:rsid w:val="004C129C"/>
    <w:rsid w:val="004C743E"/>
    <w:rsid w:val="004D58D4"/>
    <w:rsid w:val="00573F80"/>
    <w:rsid w:val="00590900"/>
    <w:rsid w:val="00615460"/>
    <w:rsid w:val="00677E82"/>
    <w:rsid w:val="00696055"/>
    <w:rsid w:val="006E2DC7"/>
    <w:rsid w:val="00715D62"/>
    <w:rsid w:val="007479F9"/>
    <w:rsid w:val="00771B1E"/>
    <w:rsid w:val="00810495"/>
    <w:rsid w:val="0083672B"/>
    <w:rsid w:val="008C2D48"/>
    <w:rsid w:val="00956F41"/>
    <w:rsid w:val="0096516D"/>
    <w:rsid w:val="009743ED"/>
    <w:rsid w:val="009968A3"/>
    <w:rsid w:val="00A12A14"/>
    <w:rsid w:val="00A8448D"/>
    <w:rsid w:val="00B22641"/>
    <w:rsid w:val="00B55CA3"/>
    <w:rsid w:val="00BA0E81"/>
    <w:rsid w:val="00C218CB"/>
    <w:rsid w:val="00CD4E9E"/>
    <w:rsid w:val="00D2427C"/>
    <w:rsid w:val="00D463E5"/>
    <w:rsid w:val="00DA42BD"/>
    <w:rsid w:val="00DD694C"/>
    <w:rsid w:val="00DE6133"/>
    <w:rsid w:val="00E054F1"/>
    <w:rsid w:val="00E113FD"/>
    <w:rsid w:val="00ED20E8"/>
    <w:rsid w:val="00ED6707"/>
    <w:rsid w:val="00F211CE"/>
    <w:rsid w:val="00FF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3200"/>
  <w15:docId w15:val="{D92F9449-50D4-4875-8586-AD5F1415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4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0495"/>
    <w:rPr>
      <w:color w:val="0066CC"/>
      <w:u w:val="single"/>
    </w:rPr>
  </w:style>
  <w:style w:type="character" w:customStyle="1" w:styleId="a4">
    <w:name w:val="Основной текст_"/>
    <w:link w:val="2"/>
    <w:rsid w:val="00DE6133"/>
    <w:rPr>
      <w:rFonts w:ascii="Times New Roman" w:eastAsia="Times New Roman" w:hAnsi="Times New Roman" w:cs="Times New Roman"/>
      <w:shd w:val="clear" w:color="auto" w:fill="FFFFFF"/>
    </w:rPr>
  </w:style>
  <w:style w:type="paragraph" w:customStyle="1" w:styleId="2">
    <w:name w:val="Основной текст2"/>
    <w:basedOn w:val="a"/>
    <w:link w:val="a4"/>
    <w:rsid w:val="00DE6133"/>
    <w:pPr>
      <w:widowControl w:val="0"/>
      <w:shd w:val="clear" w:color="auto" w:fill="FFFFFF"/>
      <w:spacing w:before="300" w:after="0" w:line="274" w:lineRule="exact"/>
      <w:ind w:hanging="1140"/>
      <w:jc w:val="both"/>
    </w:pPr>
    <w:rPr>
      <w:rFonts w:ascii="Times New Roman" w:eastAsia="Times New Roman" w:hAnsi="Times New Roman" w:cs="Times New Roman"/>
    </w:rPr>
  </w:style>
  <w:style w:type="character" w:styleId="a5">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ED20E8"/>
    <w:rPr>
      <w:vertAlign w:val="superscript"/>
    </w:rPr>
  </w:style>
  <w:style w:type="paragraph" w:styleId="a6">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7"/>
    <w:rsid w:val="00ED20E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6"/>
    <w:rsid w:val="00ED20E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960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6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53DE-ABB6-4B8D-BA35-FDA00400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1181</Words>
  <Characters>6736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Казинова Марина Сергеевна</dc:creator>
  <cp:lastModifiedBy>Агеева Ирина Георгиевна</cp:lastModifiedBy>
  <cp:revision>2</cp:revision>
  <cp:lastPrinted>2022-08-05T09:42:00Z</cp:lastPrinted>
  <dcterms:created xsi:type="dcterms:W3CDTF">2022-08-05T11:52:00Z</dcterms:created>
  <dcterms:modified xsi:type="dcterms:W3CDTF">2022-08-05T11:52:00Z</dcterms:modified>
</cp:coreProperties>
</file>